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95" w:rsidRDefault="00104E95">
      <w:pPr>
        <w:pStyle w:val="ConsPlusTitlePage"/>
      </w:pPr>
      <w:r>
        <w:t xml:space="preserve">Документ предоставлен </w:t>
      </w:r>
      <w:hyperlink r:id="rId4" w:history="1">
        <w:r>
          <w:rPr>
            <w:color w:val="0000FF"/>
          </w:rPr>
          <w:t>КонсультантПлюс</w:t>
        </w:r>
      </w:hyperlink>
      <w:r>
        <w:br/>
      </w:r>
    </w:p>
    <w:p w:rsidR="00104E95" w:rsidRDefault="00104E95">
      <w:pPr>
        <w:pStyle w:val="ConsPlusNormal"/>
        <w:outlineLvl w:val="0"/>
      </w:pPr>
    </w:p>
    <w:p w:rsidR="00104E95" w:rsidRDefault="00104E95">
      <w:pPr>
        <w:pStyle w:val="ConsPlusTitle"/>
        <w:jc w:val="center"/>
        <w:outlineLvl w:val="0"/>
      </w:pPr>
      <w:r>
        <w:t>ПРАВИТЕЛЬСТВО СВЕРДЛОВСКОЙ ОБЛАСТИ</w:t>
      </w:r>
    </w:p>
    <w:p w:rsidR="00104E95" w:rsidRDefault="00104E95">
      <w:pPr>
        <w:pStyle w:val="ConsPlusTitle"/>
        <w:jc w:val="center"/>
      </w:pPr>
    </w:p>
    <w:p w:rsidR="00104E95" w:rsidRDefault="00104E95">
      <w:pPr>
        <w:pStyle w:val="ConsPlusTitle"/>
        <w:jc w:val="center"/>
      </w:pPr>
      <w:r>
        <w:t>ПОСТАНОВЛЕНИЕ</w:t>
      </w:r>
    </w:p>
    <w:p w:rsidR="00104E95" w:rsidRDefault="00104E95">
      <w:pPr>
        <w:pStyle w:val="ConsPlusTitle"/>
        <w:jc w:val="center"/>
      </w:pPr>
      <w:r>
        <w:t>от 31 октября 2017 г. N 805-ПП</w:t>
      </w:r>
    </w:p>
    <w:p w:rsidR="00104E95" w:rsidRDefault="00104E95">
      <w:pPr>
        <w:pStyle w:val="ConsPlusTitle"/>
        <w:jc w:val="center"/>
      </w:pPr>
    </w:p>
    <w:p w:rsidR="00104E95" w:rsidRDefault="00104E95">
      <w:pPr>
        <w:pStyle w:val="ConsPlusTitle"/>
        <w:jc w:val="center"/>
      </w:pPr>
      <w:r>
        <w:t>ОБ УТВЕРЖДЕНИИ ГОСУДАРСТВЕННОЙ ПРОГРАММЫ</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19.04.2018 </w:t>
            </w:r>
            <w:hyperlink r:id="rId5" w:history="1">
              <w:r>
                <w:rPr>
                  <w:color w:val="0000FF"/>
                </w:rPr>
                <w:t>N 213-ПП</w:t>
              </w:r>
            </w:hyperlink>
            <w:r>
              <w:rPr>
                <w:color w:val="392C69"/>
              </w:rPr>
              <w:t xml:space="preserve">, от 04.07.2018 </w:t>
            </w:r>
            <w:hyperlink r:id="rId6" w:history="1">
              <w:r>
                <w:rPr>
                  <w:color w:val="0000FF"/>
                </w:rPr>
                <w:t>N 438-ПП</w:t>
              </w:r>
            </w:hyperlink>
            <w:r>
              <w:rPr>
                <w:color w:val="392C69"/>
              </w:rPr>
              <w:t xml:space="preserve">, от 25.07.2018 </w:t>
            </w:r>
            <w:hyperlink r:id="rId7" w:history="1">
              <w:r>
                <w:rPr>
                  <w:color w:val="0000FF"/>
                </w:rPr>
                <w:t>N 485-ПП</w:t>
              </w:r>
            </w:hyperlink>
            <w:r>
              <w:rPr>
                <w:color w:val="392C69"/>
              </w:rPr>
              <w:t>,</w:t>
            </w:r>
          </w:p>
          <w:p w:rsidR="00104E95" w:rsidRDefault="00104E95">
            <w:pPr>
              <w:pStyle w:val="ConsPlusNormal"/>
              <w:jc w:val="center"/>
            </w:pPr>
            <w:r>
              <w:rPr>
                <w:color w:val="392C69"/>
              </w:rPr>
              <w:t xml:space="preserve">от 06.12.2018 </w:t>
            </w:r>
            <w:hyperlink r:id="rId8" w:history="1">
              <w:r>
                <w:rPr>
                  <w:color w:val="0000FF"/>
                </w:rPr>
                <w:t>N 875-ПП</w:t>
              </w:r>
            </w:hyperlink>
            <w:r>
              <w:rPr>
                <w:color w:val="392C69"/>
              </w:rPr>
              <w:t xml:space="preserve">, от 26.12.2018 </w:t>
            </w:r>
            <w:hyperlink r:id="rId9" w:history="1">
              <w:r>
                <w:rPr>
                  <w:color w:val="0000FF"/>
                </w:rPr>
                <w:t>N 965-ПП</w:t>
              </w:r>
            </w:hyperlink>
            <w:r>
              <w:rPr>
                <w:color w:val="392C69"/>
              </w:rPr>
              <w:t xml:space="preserve">, от 27.02.2019 </w:t>
            </w:r>
            <w:hyperlink r:id="rId10" w:history="1">
              <w:r>
                <w:rPr>
                  <w:color w:val="0000FF"/>
                </w:rPr>
                <w:t>N 134-ПП</w:t>
              </w:r>
            </w:hyperlink>
            <w:r>
              <w:rPr>
                <w:color w:val="392C69"/>
              </w:rPr>
              <w:t>,</w:t>
            </w:r>
          </w:p>
          <w:p w:rsidR="00104E95" w:rsidRDefault="00104E95">
            <w:pPr>
              <w:pStyle w:val="ConsPlusNormal"/>
              <w:jc w:val="center"/>
            </w:pPr>
            <w:r>
              <w:rPr>
                <w:color w:val="392C69"/>
              </w:rPr>
              <w:t xml:space="preserve">от 01.08.2019 </w:t>
            </w:r>
            <w:hyperlink r:id="rId11" w:history="1">
              <w:r>
                <w:rPr>
                  <w:color w:val="0000FF"/>
                </w:rPr>
                <w:t>N 479-ПП</w:t>
              </w:r>
            </w:hyperlink>
            <w:r>
              <w:rPr>
                <w:color w:val="392C69"/>
              </w:rPr>
              <w:t xml:space="preserve">, от 27.09.2019 </w:t>
            </w:r>
            <w:hyperlink r:id="rId12" w:history="1">
              <w:r>
                <w:rPr>
                  <w:color w:val="0000FF"/>
                </w:rPr>
                <w:t>N 631-ПП</w:t>
              </w:r>
            </w:hyperlink>
            <w:r>
              <w:rPr>
                <w:color w:val="392C69"/>
              </w:rPr>
              <w:t xml:space="preserve">, от 05.12.2019 </w:t>
            </w:r>
            <w:hyperlink r:id="rId13"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14" w:history="1">
              <w:r>
                <w:rPr>
                  <w:color w:val="0000FF"/>
                </w:rPr>
                <w:t>N 995-ПП</w:t>
              </w:r>
            </w:hyperlink>
            <w:r>
              <w:rPr>
                <w:color w:val="392C69"/>
              </w:rPr>
              <w:t xml:space="preserve">, от 26.03.2020 </w:t>
            </w:r>
            <w:hyperlink r:id="rId15" w:history="1">
              <w:r>
                <w:rPr>
                  <w:color w:val="0000FF"/>
                </w:rPr>
                <w:t>N 173-ПП</w:t>
              </w:r>
            </w:hyperlink>
            <w:r>
              <w:rPr>
                <w:color w:val="392C69"/>
              </w:rPr>
              <w:t xml:space="preserve">, от 23.04.2020 </w:t>
            </w:r>
            <w:hyperlink r:id="rId16" w:history="1">
              <w:r>
                <w:rPr>
                  <w:color w:val="0000FF"/>
                </w:rPr>
                <w:t>N 262-ПП</w:t>
              </w:r>
            </w:hyperlink>
            <w:r>
              <w:rPr>
                <w:color w:val="392C69"/>
              </w:rPr>
              <w:t>,</w:t>
            </w:r>
          </w:p>
          <w:p w:rsidR="00104E95" w:rsidRDefault="00104E95">
            <w:pPr>
              <w:pStyle w:val="ConsPlusNormal"/>
              <w:jc w:val="center"/>
            </w:pPr>
            <w:r>
              <w:rPr>
                <w:color w:val="392C69"/>
              </w:rPr>
              <w:t xml:space="preserve">от 21.05.2020 </w:t>
            </w:r>
            <w:hyperlink r:id="rId17" w:history="1">
              <w:r>
                <w:rPr>
                  <w:color w:val="0000FF"/>
                </w:rPr>
                <w:t>N 323-ПП</w:t>
              </w:r>
            </w:hyperlink>
            <w:r>
              <w:rPr>
                <w:color w:val="392C69"/>
              </w:rPr>
              <w:t xml:space="preserve">, от 18.06.2020 </w:t>
            </w:r>
            <w:hyperlink r:id="rId18" w:history="1">
              <w:r>
                <w:rPr>
                  <w:color w:val="0000FF"/>
                </w:rPr>
                <w:t>N 407-ПП</w:t>
              </w:r>
            </w:hyperlink>
            <w:r>
              <w:rPr>
                <w:color w:val="392C69"/>
              </w:rPr>
              <w:t xml:space="preserve">, от 17.09.2020 </w:t>
            </w:r>
            <w:hyperlink r:id="rId19" w:history="1">
              <w:r>
                <w:rPr>
                  <w:color w:val="0000FF"/>
                </w:rPr>
                <w:t>N 646-ПП</w:t>
              </w:r>
            </w:hyperlink>
            <w:r>
              <w:rPr>
                <w:color w:val="392C69"/>
              </w:rPr>
              <w:t>,</w:t>
            </w:r>
          </w:p>
          <w:p w:rsidR="00104E95" w:rsidRDefault="00104E95">
            <w:pPr>
              <w:pStyle w:val="ConsPlusNormal"/>
              <w:jc w:val="center"/>
            </w:pPr>
            <w:r>
              <w:rPr>
                <w:color w:val="392C69"/>
              </w:rPr>
              <w:t xml:space="preserve">от 22.10.2020 </w:t>
            </w:r>
            <w:hyperlink r:id="rId20" w:history="1">
              <w:r>
                <w:rPr>
                  <w:color w:val="0000FF"/>
                </w:rPr>
                <w:t>N 758-ПП</w:t>
              </w:r>
            </w:hyperlink>
            <w:r>
              <w:rPr>
                <w:color w:val="392C69"/>
              </w:rPr>
              <w:t xml:space="preserve">, от 03.12.2020 </w:t>
            </w:r>
            <w:hyperlink r:id="rId21" w:history="1">
              <w:r>
                <w:rPr>
                  <w:color w:val="0000FF"/>
                </w:rPr>
                <w:t>N 878-ПП</w:t>
              </w:r>
            </w:hyperlink>
            <w:r>
              <w:rPr>
                <w:color w:val="392C69"/>
              </w:rPr>
              <w:t xml:space="preserve">, от 24.12.2020 </w:t>
            </w:r>
            <w:hyperlink r:id="rId22" w:history="1">
              <w:r>
                <w:rPr>
                  <w:color w:val="0000FF"/>
                </w:rPr>
                <w:t>N 968-ПП</w:t>
              </w:r>
            </w:hyperlink>
            <w:r>
              <w:rPr>
                <w:color w:val="392C69"/>
              </w:rPr>
              <w:t>,</w:t>
            </w:r>
          </w:p>
          <w:p w:rsidR="00104E95" w:rsidRDefault="00104E95">
            <w:pPr>
              <w:pStyle w:val="ConsPlusNormal"/>
              <w:jc w:val="center"/>
            </w:pPr>
            <w:r>
              <w:rPr>
                <w:color w:val="392C69"/>
              </w:rPr>
              <w:t xml:space="preserve">от 14.01.2021 </w:t>
            </w:r>
            <w:hyperlink r:id="rId23" w:history="1">
              <w:r>
                <w:rPr>
                  <w:color w:val="0000FF"/>
                </w:rPr>
                <w:t>N 1-ПП</w:t>
              </w:r>
            </w:hyperlink>
            <w:r>
              <w:rPr>
                <w:color w:val="392C69"/>
              </w:rPr>
              <w:t xml:space="preserve">, от 25.03.2021 </w:t>
            </w:r>
            <w:hyperlink r:id="rId24" w:history="1">
              <w:r>
                <w:rPr>
                  <w:color w:val="0000FF"/>
                </w:rPr>
                <w:t>N 152-ПП</w:t>
              </w:r>
            </w:hyperlink>
            <w:r>
              <w:rPr>
                <w:color w:val="392C69"/>
              </w:rPr>
              <w:t xml:space="preserve">, от 15.04.2021 </w:t>
            </w:r>
            <w:hyperlink r:id="rId25"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26" w:history="1">
              <w:r>
                <w:rPr>
                  <w:color w:val="0000FF"/>
                </w:rPr>
                <w:t>N 333-ПП</w:t>
              </w:r>
            </w:hyperlink>
            <w:r>
              <w:rPr>
                <w:color w:val="392C69"/>
              </w:rPr>
              <w:t xml:space="preserve">, от 29.07.2021 </w:t>
            </w:r>
            <w:hyperlink r:id="rId27" w:history="1">
              <w:r>
                <w:rPr>
                  <w:color w:val="0000FF"/>
                </w:rPr>
                <w:t>N 452-ПП</w:t>
              </w:r>
            </w:hyperlink>
            <w:r>
              <w:rPr>
                <w:color w:val="392C69"/>
              </w:rPr>
              <w:t xml:space="preserve">, от 30.09.2021 </w:t>
            </w:r>
            <w:hyperlink r:id="rId28" w:history="1">
              <w:r>
                <w:rPr>
                  <w:color w:val="0000FF"/>
                </w:rPr>
                <w:t>N 638-ПП</w:t>
              </w:r>
            </w:hyperlink>
            <w:r>
              <w:rPr>
                <w:color w:val="392C69"/>
              </w:rPr>
              <w:t>,</w:t>
            </w:r>
          </w:p>
          <w:p w:rsidR="00104E95" w:rsidRDefault="00104E95">
            <w:pPr>
              <w:pStyle w:val="ConsPlusNormal"/>
              <w:jc w:val="center"/>
            </w:pPr>
            <w:r>
              <w:rPr>
                <w:color w:val="392C69"/>
              </w:rPr>
              <w:t xml:space="preserve">от 14.10.2021 </w:t>
            </w:r>
            <w:hyperlink r:id="rId29"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 xml:space="preserve">В соответствии с Постановлениями Правительства Российской Федерации от 10.02.2017 </w:t>
      </w:r>
      <w:hyperlink r:id="rId30"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30.12.2017 </w:t>
      </w:r>
      <w:hyperlink r:id="rId31"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3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w:t>
      </w:r>
      <w:hyperlink r:id="rId33"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повышения эффективности использования бюджетных средств Правительство Свердловской области постановляет:</w:t>
      </w:r>
    </w:p>
    <w:p w:rsidR="00104E95" w:rsidRDefault="00104E95">
      <w:pPr>
        <w:pStyle w:val="ConsPlusNormal"/>
        <w:jc w:val="both"/>
      </w:pPr>
      <w:r>
        <w:t xml:space="preserve">(преамбула в ред. </w:t>
      </w:r>
      <w:hyperlink r:id="rId34"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Свердловской области "Формирование современной городской среды на территории Свердловской области на 2018 - 2024 годы" (прилагается).</w:t>
      </w:r>
    </w:p>
    <w:p w:rsidR="00104E95" w:rsidRDefault="00104E95">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С.В. Швиндта.</w:t>
      </w:r>
    </w:p>
    <w:p w:rsidR="00104E95" w:rsidRDefault="00104E95">
      <w:pPr>
        <w:pStyle w:val="ConsPlusNormal"/>
        <w:spacing w:before="220"/>
        <w:ind w:firstLine="540"/>
        <w:jc w:val="both"/>
      </w:pPr>
      <w:r>
        <w:t>3. Настоящее Постановление вступает в силу с 1 января 2018 года.</w:t>
      </w:r>
    </w:p>
    <w:p w:rsidR="00104E95" w:rsidRDefault="00104E95">
      <w:pPr>
        <w:pStyle w:val="ConsPlusNormal"/>
        <w:spacing w:before="22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104E95" w:rsidRDefault="00104E95">
      <w:pPr>
        <w:pStyle w:val="ConsPlusNormal"/>
      </w:pPr>
    </w:p>
    <w:p w:rsidR="00104E95" w:rsidRDefault="00104E95">
      <w:pPr>
        <w:pStyle w:val="ConsPlusNormal"/>
        <w:jc w:val="right"/>
      </w:pPr>
      <w:r>
        <w:t>Губернатор</w:t>
      </w:r>
    </w:p>
    <w:p w:rsidR="00104E95" w:rsidRDefault="00104E95">
      <w:pPr>
        <w:pStyle w:val="ConsPlusNormal"/>
        <w:jc w:val="right"/>
      </w:pPr>
      <w:r>
        <w:t>Свердловской области</w:t>
      </w:r>
    </w:p>
    <w:p w:rsidR="00104E95" w:rsidRDefault="00104E95">
      <w:pPr>
        <w:pStyle w:val="ConsPlusNormal"/>
        <w:jc w:val="right"/>
      </w:pPr>
      <w:r>
        <w:lastRenderedPageBreak/>
        <w:t>Е.В.КУЙВАШЕВ</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0"/>
      </w:pPr>
      <w:r>
        <w:t>Утверждена</w:t>
      </w:r>
    </w:p>
    <w:p w:rsidR="00104E95" w:rsidRDefault="00104E95">
      <w:pPr>
        <w:pStyle w:val="ConsPlusNormal"/>
        <w:jc w:val="right"/>
      </w:pPr>
      <w:r>
        <w:t>Постановлением Правительства</w:t>
      </w:r>
    </w:p>
    <w:p w:rsidR="00104E95" w:rsidRDefault="00104E95">
      <w:pPr>
        <w:pStyle w:val="ConsPlusNormal"/>
        <w:jc w:val="right"/>
      </w:pPr>
      <w:r>
        <w:t>Свердловской области</w:t>
      </w:r>
    </w:p>
    <w:p w:rsidR="00104E95" w:rsidRDefault="00104E95">
      <w:pPr>
        <w:pStyle w:val="ConsPlusNormal"/>
        <w:jc w:val="right"/>
      </w:pPr>
      <w:r>
        <w:t>от 31 октября 2017 г. N 805-ПП</w:t>
      </w:r>
    </w:p>
    <w:p w:rsidR="00104E95" w:rsidRDefault="00104E95">
      <w:pPr>
        <w:pStyle w:val="ConsPlusNormal"/>
      </w:pPr>
    </w:p>
    <w:p w:rsidR="00104E95" w:rsidRDefault="00104E95">
      <w:pPr>
        <w:pStyle w:val="ConsPlusTitle"/>
        <w:jc w:val="center"/>
      </w:pPr>
      <w:bookmarkStart w:id="0" w:name="P43"/>
      <w:bookmarkEnd w:id="0"/>
      <w:r>
        <w:t>ГОСУДАРСТВЕННАЯ ПРОГРАММА</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19.04.2018 </w:t>
            </w:r>
            <w:hyperlink r:id="rId36" w:history="1">
              <w:r>
                <w:rPr>
                  <w:color w:val="0000FF"/>
                </w:rPr>
                <w:t>N 213-ПП</w:t>
              </w:r>
            </w:hyperlink>
            <w:r>
              <w:rPr>
                <w:color w:val="392C69"/>
              </w:rPr>
              <w:t xml:space="preserve">, от 04.07.2018 </w:t>
            </w:r>
            <w:hyperlink r:id="rId37" w:history="1">
              <w:r>
                <w:rPr>
                  <w:color w:val="0000FF"/>
                </w:rPr>
                <w:t>N 438-ПП</w:t>
              </w:r>
            </w:hyperlink>
            <w:r>
              <w:rPr>
                <w:color w:val="392C69"/>
              </w:rPr>
              <w:t xml:space="preserve">, от 25.07.2018 </w:t>
            </w:r>
            <w:hyperlink r:id="rId38" w:history="1">
              <w:r>
                <w:rPr>
                  <w:color w:val="0000FF"/>
                </w:rPr>
                <w:t>N 485-ПП</w:t>
              </w:r>
            </w:hyperlink>
            <w:r>
              <w:rPr>
                <w:color w:val="392C69"/>
              </w:rPr>
              <w:t>,</w:t>
            </w:r>
          </w:p>
          <w:p w:rsidR="00104E95" w:rsidRDefault="00104E95">
            <w:pPr>
              <w:pStyle w:val="ConsPlusNormal"/>
              <w:jc w:val="center"/>
            </w:pPr>
            <w:r>
              <w:rPr>
                <w:color w:val="392C69"/>
              </w:rPr>
              <w:t xml:space="preserve">от 06.12.2018 </w:t>
            </w:r>
            <w:hyperlink r:id="rId39" w:history="1">
              <w:r>
                <w:rPr>
                  <w:color w:val="0000FF"/>
                </w:rPr>
                <w:t>N 875-ПП</w:t>
              </w:r>
            </w:hyperlink>
            <w:r>
              <w:rPr>
                <w:color w:val="392C69"/>
              </w:rPr>
              <w:t xml:space="preserve">, от 26.12.2018 </w:t>
            </w:r>
            <w:hyperlink r:id="rId40" w:history="1">
              <w:r>
                <w:rPr>
                  <w:color w:val="0000FF"/>
                </w:rPr>
                <w:t>N 965-ПП</w:t>
              </w:r>
            </w:hyperlink>
            <w:r>
              <w:rPr>
                <w:color w:val="392C69"/>
              </w:rPr>
              <w:t xml:space="preserve">, от 27.02.2019 </w:t>
            </w:r>
            <w:hyperlink r:id="rId41" w:history="1">
              <w:r>
                <w:rPr>
                  <w:color w:val="0000FF"/>
                </w:rPr>
                <w:t>N 134-ПП</w:t>
              </w:r>
            </w:hyperlink>
            <w:r>
              <w:rPr>
                <w:color w:val="392C69"/>
              </w:rPr>
              <w:t>,</w:t>
            </w:r>
          </w:p>
          <w:p w:rsidR="00104E95" w:rsidRDefault="00104E95">
            <w:pPr>
              <w:pStyle w:val="ConsPlusNormal"/>
              <w:jc w:val="center"/>
            </w:pPr>
            <w:r>
              <w:rPr>
                <w:color w:val="392C69"/>
              </w:rPr>
              <w:t xml:space="preserve">от 01.08.2019 </w:t>
            </w:r>
            <w:hyperlink r:id="rId42" w:history="1">
              <w:r>
                <w:rPr>
                  <w:color w:val="0000FF"/>
                </w:rPr>
                <w:t>N 479-ПП</w:t>
              </w:r>
            </w:hyperlink>
            <w:r>
              <w:rPr>
                <w:color w:val="392C69"/>
              </w:rPr>
              <w:t xml:space="preserve">, от 27.09.2019 </w:t>
            </w:r>
            <w:hyperlink r:id="rId43" w:history="1">
              <w:r>
                <w:rPr>
                  <w:color w:val="0000FF"/>
                </w:rPr>
                <w:t>N 631-ПП</w:t>
              </w:r>
            </w:hyperlink>
            <w:r>
              <w:rPr>
                <w:color w:val="392C69"/>
              </w:rPr>
              <w:t xml:space="preserve">, от 05.12.2019 </w:t>
            </w:r>
            <w:hyperlink r:id="rId44"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45" w:history="1">
              <w:r>
                <w:rPr>
                  <w:color w:val="0000FF"/>
                </w:rPr>
                <w:t>N 995-ПП</w:t>
              </w:r>
            </w:hyperlink>
            <w:r>
              <w:rPr>
                <w:color w:val="392C69"/>
              </w:rPr>
              <w:t xml:space="preserve">, от 26.03.2020 </w:t>
            </w:r>
            <w:hyperlink r:id="rId46" w:history="1">
              <w:r>
                <w:rPr>
                  <w:color w:val="0000FF"/>
                </w:rPr>
                <w:t>N 173-ПП</w:t>
              </w:r>
            </w:hyperlink>
            <w:r>
              <w:rPr>
                <w:color w:val="392C69"/>
              </w:rPr>
              <w:t xml:space="preserve">, от 23.04.2020 </w:t>
            </w:r>
            <w:hyperlink r:id="rId47" w:history="1">
              <w:r>
                <w:rPr>
                  <w:color w:val="0000FF"/>
                </w:rPr>
                <w:t>N 262-ПП</w:t>
              </w:r>
            </w:hyperlink>
            <w:r>
              <w:rPr>
                <w:color w:val="392C69"/>
              </w:rPr>
              <w:t>,</w:t>
            </w:r>
          </w:p>
          <w:p w:rsidR="00104E95" w:rsidRDefault="00104E95">
            <w:pPr>
              <w:pStyle w:val="ConsPlusNormal"/>
              <w:jc w:val="center"/>
            </w:pPr>
            <w:r>
              <w:rPr>
                <w:color w:val="392C69"/>
              </w:rPr>
              <w:t xml:space="preserve">от 21.05.2020 </w:t>
            </w:r>
            <w:hyperlink r:id="rId48" w:history="1">
              <w:r>
                <w:rPr>
                  <w:color w:val="0000FF"/>
                </w:rPr>
                <w:t>N 323-ПП</w:t>
              </w:r>
            </w:hyperlink>
            <w:r>
              <w:rPr>
                <w:color w:val="392C69"/>
              </w:rPr>
              <w:t xml:space="preserve">, от 18.06.2020 </w:t>
            </w:r>
            <w:hyperlink r:id="rId49" w:history="1">
              <w:r>
                <w:rPr>
                  <w:color w:val="0000FF"/>
                </w:rPr>
                <w:t>N 407-ПП</w:t>
              </w:r>
            </w:hyperlink>
            <w:r>
              <w:rPr>
                <w:color w:val="392C69"/>
              </w:rPr>
              <w:t xml:space="preserve">, от 17.09.2020 </w:t>
            </w:r>
            <w:hyperlink r:id="rId50" w:history="1">
              <w:r>
                <w:rPr>
                  <w:color w:val="0000FF"/>
                </w:rPr>
                <w:t>N 646-ПП</w:t>
              </w:r>
            </w:hyperlink>
            <w:r>
              <w:rPr>
                <w:color w:val="392C69"/>
              </w:rPr>
              <w:t>,</w:t>
            </w:r>
          </w:p>
          <w:p w:rsidR="00104E95" w:rsidRDefault="00104E95">
            <w:pPr>
              <w:pStyle w:val="ConsPlusNormal"/>
              <w:jc w:val="center"/>
            </w:pPr>
            <w:r>
              <w:rPr>
                <w:color w:val="392C69"/>
              </w:rPr>
              <w:t xml:space="preserve">от 22.10.2020 </w:t>
            </w:r>
            <w:hyperlink r:id="rId51" w:history="1">
              <w:r>
                <w:rPr>
                  <w:color w:val="0000FF"/>
                </w:rPr>
                <w:t>N 758-ПП</w:t>
              </w:r>
            </w:hyperlink>
            <w:r>
              <w:rPr>
                <w:color w:val="392C69"/>
              </w:rPr>
              <w:t xml:space="preserve">, от 03.12.2020 </w:t>
            </w:r>
            <w:hyperlink r:id="rId52" w:history="1">
              <w:r>
                <w:rPr>
                  <w:color w:val="0000FF"/>
                </w:rPr>
                <w:t>N 878-ПП</w:t>
              </w:r>
            </w:hyperlink>
            <w:r>
              <w:rPr>
                <w:color w:val="392C69"/>
              </w:rPr>
              <w:t xml:space="preserve">, от 24.12.2020 </w:t>
            </w:r>
            <w:hyperlink r:id="rId53" w:history="1">
              <w:r>
                <w:rPr>
                  <w:color w:val="0000FF"/>
                </w:rPr>
                <w:t>N 968-ПП</w:t>
              </w:r>
            </w:hyperlink>
            <w:r>
              <w:rPr>
                <w:color w:val="392C69"/>
              </w:rPr>
              <w:t>,</w:t>
            </w:r>
          </w:p>
          <w:p w:rsidR="00104E95" w:rsidRDefault="00104E95">
            <w:pPr>
              <w:pStyle w:val="ConsPlusNormal"/>
              <w:jc w:val="center"/>
            </w:pPr>
            <w:r>
              <w:rPr>
                <w:color w:val="392C69"/>
              </w:rPr>
              <w:t xml:space="preserve">от 14.01.2021 </w:t>
            </w:r>
            <w:hyperlink r:id="rId54" w:history="1">
              <w:r>
                <w:rPr>
                  <w:color w:val="0000FF"/>
                </w:rPr>
                <w:t>N 1-ПП</w:t>
              </w:r>
            </w:hyperlink>
            <w:r>
              <w:rPr>
                <w:color w:val="392C69"/>
              </w:rPr>
              <w:t xml:space="preserve">, от 25.03.2021 </w:t>
            </w:r>
            <w:hyperlink r:id="rId55" w:history="1">
              <w:r>
                <w:rPr>
                  <w:color w:val="0000FF"/>
                </w:rPr>
                <w:t>N 152-ПП</w:t>
              </w:r>
            </w:hyperlink>
            <w:r>
              <w:rPr>
                <w:color w:val="392C69"/>
              </w:rPr>
              <w:t xml:space="preserve">, от 15.04.2021 </w:t>
            </w:r>
            <w:hyperlink r:id="rId56"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57" w:history="1">
              <w:r>
                <w:rPr>
                  <w:color w:val="0000FF"/>
                </w:rPr>
                <w:t>N 333-ПП</w:t>
              </w:r>
            </w:hyperlink>
            <w:r>
              <w:rPr>
                <w:color w:val="392C69"/>
              </w:rPr>
              <w:t xml:space="preserve">, от 29.07.2021 </w:t>
            </w:r>
            <w:hyperlink r:id="rId58" w:history="1">
              <w:r>
                <w:rPr>
                  <w:color w:val="0000FF"/>
                </w:rPr>
                <w:t>N 452-ПП</w:t>
              </w:r>
            </w:hyperlink>
            <w:r>
              <w:rPr>
                <w:color w:val="392C69"/>
              </w:rPr>
              <w:t xml:space="preserve">, от 30.09.2021 </w:t>
            </w:r>
            <w:hyperlink r:id="rId59" w:history="1">
              <w:r>
                <w:rPr>
                  <w:color w:val="0000FF"/>
                </w:rPr>
                <w:t>N 638-ПП</w:t>
              </w:r>
            </w:hyperlink>
            <w:r>
              <w:rPr>
                <w:color w:val="392C69"/>
              </w:rPr>
              <w:t>,</w:t>
            </w:r>
          </w:p>
          <w:p w:rsidR="00104E95" w:rsidRDefault="00104E95">
            <w:pPr>
              <w:pStyle w:val="ConsPlusNormal"/>
              <w:jc w:val="center"/>
            </w:pPr>
            <w:r>
              <w:rPr>
                <w:color w:val="392C69"/>
              </w:rPr>
              <w:t xml:space="preserve">от 14.10.2021 </w:t>
            </w:r>
            <w:hyperlink r:id="rId60"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Title"/>
        <w:jc w:val="center"/>
        <w:outlineLvl w:val="1"/>
      </w:pPr>
      <w:r>
        <w:t>ПАСПОРТ &lt;1&gt;</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jc w:val="center"/>
      </w:pPr>
      <w:r>
        <w:t xml:space="preserve">(в ред. </w:t>
      </w:r>
      <w:hyperlink r:id="rId61"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05.12.2019 N 876-ПП)</w:t>
      </w: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 xml:space="preserve">&lt;1&gt; Паспорт государственной программы Свердловской области "Формирование современной городской среды на территории Свердловской области на 2018 - 2024 годы" изложен в соответствии с </w:t>
      </w:r>
      <w:hyperlink r:id="rId62"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w:t>
      </w:r>
      <w:hyperlink w:anchor="P3199" w:history="1">
        <w:r>
          <w:rPr>
            <w:color w:val="0000FF"/>
          </w:rPr>
          <w:t>приложении N 3</w:t>
        </w:r>
      </w:hyperlink>
      <w:r>
        <w:t xml:space="preserve"> к государственной программе.</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104E95">
        <w:tc>
          <w:tcPr>
            <w:tcW w:w="2778" w:type="dxa"/>
          </w:tcPr>
          <w:p w:rsidR="00104E95" w:rsidRDefault="00104E95">
            <w:pPr>
              <w:pStyle w:val="ConsPlusNormal"/>
            </w:pPr>
            <w:r>
              <w:t xml:space="preserve">Ответственный исполнитель государственной программы Свердловской области "Формирование современной городской </w:t>
            </w:r>
            <w:r>
              <w:lastRenderedPageBreak/>
              <w:t>среды на территории Свердловской области на 2018 - 2024 годы" (далее - государственная программа)</w:t>
            </w:r>
          </w:p>
        </w:tc>
        <w:tc>
          <w:tcPr>
            <w:tcW w:w="6293" w:type="dxa"/>
          </w:tcPr>
          <w:p w:rsidR="00104E95" w:rsidRDefault="00104E95">
            <w:pPr>
              <w:pStyle w:val="ConsPlusNormal"/>
            </w:pPr>
            <w:r>
              <w:lastRenderedPageBreak/>
              <w:t>Министерство энергетики и жилищно-коммунального хозяйства Свердловской области</w:t>
            </w:r>
          </w:p>
        </w:tc>
      </w:tr>
      <w:tr w:rsidR="00104E95">
        <w:tc>
          <w:tcPr>
            <w:tcW w:w="2778" w:type="dxa"/>
          </w:tcPr>
          <w:p w:rsidR="00104E95" w:rsidRDefault="00104E95">
            <w:pPr>
              <w:pStyle w:val="ConsPlusNormal"/>
            </w:pPr>
            <w:r>
              <w:t>Сроки реализации государственной программы</w:t>
            </w:r>
          </w:p>
        </w:tc>
        <w:tc>
          <w:tcPr>
            <w:tcW w:w="6293" w:type="dxa"/>
          </w:tcPr>
          <w:p w:rsidR="00104E95" w:rsidRDefault="00104E95">
            <w:pPr>
              <w:pStyle w:val="ConsPlusNormal"/>
            </w:pPr>
            <w:r>
              <w:t>2018 - 2024 годы</w:t>
            </w:r>
          </w:p>
        </w:tc>
      </w:tr>
      <w:tr w:rsidR="00104E95">
        <w:tc>
          <w:tcPr>
            <w:tcW w:w="2778" w:type="dxa"/>
          </w:tcPr>
          <w:p w:rsidR="00104E95" w:rsidRDefault="00104E95">
            <w:pPr>
              <w:pStyle w:val="ConsPlusNormal"/>
            </w:pPr>
            <w:r>
              <w:t>Цели и задачи государственной программы</w:t>
            </w:r>
          </w:p>
        </w:tc>
        <w:tc>
          <w:tcPr>
            <w:tcW w:w="6293" w:type="dxa"/>
          </w:tcPr>
          <w:p w:rsidR="00104E95" w:rsidRDefault="00104E95">
            <w:pPr>
              <w:pStyle w:val="ConsPlusNormal"/>
            </w:pPr>
            <w:r>
              <w:t>цель 1: повышение уровня комфорта городской среды для улучшения условий проживания населения Свердловской области.</w:t>
            </w:r>
          </w:p>
          <w:p w:rsidR="00104E95" w:rsidRDefault="00104E95">
            <w:pPr>
              <w:pStyle w:val="ConsPlusNormal"/>
            </w:pPr>
            <w:r>
              <w:t>Задачи:</w:t>
            </w:r>
          </w:p>
          <w:p w:rsidR="00104E95" w:rsidRDefault="00104E95">
            <w:pPr>
              <w:pStyle w:val="ConsPlusNormal"/>
            </w:pPr>
            <w:r>
              <w:t>1) обеспечение проведения мероприятий по благоустройству дворовых и общественных территорий в населенных пунктах Свердловской области;</w:t>
            </w:r>
          </w:p>
          <w:p w:rsidR="00104E95" w:rsidRDefault="00104E95">
            <w:pPr>
              <w:pStyle w:val="ConsPlusNormal"/>
            </w:pPr>
            <w:r>
              <w:t>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104E95" w:rsidRDefault="00104E95">
            <w:pPr>
              <w:pStyle w:val="ConsPlusNormal"/>
            </w:pPr>
            <w:r>
              <w:t>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p w:rsidR="00104E95" w:rsidRDefault="00104E95">
            <w:pPr>
              <w:pStyle w:val="ConsPlusNormal"/>
            </w:pPr>
            <w:r>
              <w:t>Цель 2: увековечение памяти погибших при защите Отечества.</w:t>
            </w:r>
          </w:p>
          <w:p w:rsidR="00104E95" w:rsidRDefault="00104E95">
            <w:pPr>
              <w:pStyle w:val="ConsPlusNormal"/>
            </w:pPr>
            <w:r>
              <w:t>Задачи:</w:t>
            </w:r>
          </w:p>
          <w:p w:rsidR="00104E95" w:rsidRDefault="00104E95">
            <w:pPr>
              <w:pStyle w:val="ConsPlusNormal"/>
            </w:pPr>
            <w:r>
              <w:t>1) восстановление (ремонт, реставрация, благоустройство) воинских захоронений на территории Свердловской области;</w:t>
            </w:r>
          </w:p>
          <w:p w:rsidR="00104E95" w:rsidRDefault="00104E95">
            <w:pPr>
              <w:pStyle w:val="ConsPlusNormal"/>
            </w:pPr>
            <w:r>
              <w:t>2) нанесение имен погибших при защите Отечества на мемориальные сооружения воинских захоронений по месту захоронения</w:t>
            </w:r>
          </w:p>
        </w:tc>
      </w:tr>
      <w:tr w:rsidR="00104E95">
        <w:tblPrEx>
          <w:tblBorders>
            <w:insideH w:val="nil"/>
          </w:tblBorders>
        </w:tblPrEx>
        <w:tc>
          <w:tcPr>
            <w:tcW w:w="2778" w:type="dxa"/>
            <w:tcBorders>
              <w:bottom w:val="nil"/>
            </w:tcBorders>
          </w:tcPr>
          <w:p w:rsidR="00104E95" w:rsidRDefault="00104E95">
            <w:pPr>
              <w:pStyle w:val="ConsPlusNormal"/>
            </w:pPr>
            <w:r>
              <w:t>Перечень подпрограмм государственной программы</w:t>
            </w:r>
          </w:p>
        </w:tc>
        <w:tc>
          <w:tcPr>
            <w:tcW w:w="6293" w:type="dxa"/>
            <w:tcBorders>
              <w:bottom w:val="nil"/>
            </w:tcBorders>
          </w:tcPr>
          <w:p w:rsidR="00104E95" w:rsidRDefault="00104E95">
            <w:pPr>
              <w:pStyle w:val="ConsPlusNormal"/>
            </w:pPr>
            <w:r>
              <w:t>1. Формирование комфортной городской среды на территории Свердловской области.</w:t>
            </w:r>
          </w:p>
          <w:p w:rsidR="00104E95" w:rsidRDefault="00104E95">
            <w:pPr>
              <w:pStyle w:val="ConsPlusNormal"/>
            </w:pPr>
            <w:r>
              <w:t>2. Увековечение памяти погибших при защите Отечества.</w:t>
            </w:r>
          </w:p>
          <w:p w:rsidR="00104E95" w:rsidRDefault="00104E95">
            <w:pPr>
              <w:pStyle w:val="ConsPlusNormal"/>
            </w:pPr>
            <w:r>
              <w:t>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(вступает в силу с 1 января 2020 года)</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w:t>
            </w:r>
            <w:hyperlink r:id="rId63" w:history="1">
              <w:r>
                <w:rPr>
                  <w:color w:val="0000FF"/>
                </w:rPr>
                <w:t>Постановления</w:t>
              </w:r>
            </w:hyperlink>
            <w:r>
              <w:t xml:space="preserve"> Правительства Свердловской области от 22.10.2020 N 758-ПП)</w:t>
            </w:r>
          </w:p>
        </w:tc>
      </w:tr>
      <w:tr w:rsidR="00104E95">
        <w:tblPrEx>
          <w:tblBorders>
            <w:insideH w:val="nil"/>
          </w:tblBorders>
        </w:tblPrEx>
        <w:tc>
          <w:tcPr>
            <w:tcW w:w="2778" w:type="dxa"/>
            <w:tcBorders>
              <w:bottom w:val="nil"/>
            </w:tcBorders>
          </w:tcPr>
          <w:p w:rsidR="00104E95" w:rsidRDefault="00104E95">
            <w:pPr>
              <w:pStyle w:val="ConsPlusNormal"/>
            </w:pPr>
            <w:r>
              <w:t>Перечень основных целевых показателей государственной программы</w:t>
            </w:r>
          </w:p>
        </w:tc>
        <w:tc>
          <w:tcPr>
            <w:tcW w:w="6293" w:type="dxa"/>
            <w:tcBorders>
              <w:bottom w:val="nil"/>
            </w:tcBorders>
          </w:tcPr>
          <w:p w:rsidR="00104E95" w:rsidRDefault="00104E95">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104E95" w:rsidRDefault="00104E95">
            <w:pPr>
              <w:pStyle w:val="ConsPlusNormal"/>
            </w:pPr>
            <w:r>
              <w:t>2) количество благоустроенных общественных территорий;</w:t>
            </w:r>
          </w:p>
          <w:p w:rsidR="00104E95" w:rsidRDefault="00104E95">
            <w:pPr>
              <w:pStyle w:val="ConsPlusNormal"/>
            </w:pPr>
            <w:r>
              <w:t>3) количество многоквартирных домов Свердловской области, в которых проведен капитальный ремонт общего имущества;</w:t>
            </w:r>
          </w:p>
          <w:p w:rsidR="00104E95" w:rsidRDefault="00104E95">
            <w:pPr>
              <w:pStyle w:val="ConsPlusNormal"/>
            </w:pPr>
            <w:r>
              <w:t xml:space="preserve">4) количество многоквартирных домов Свердловской области, отнесенных к объектам культурного наследия (памятникам </w:t>
            </w:r>
            <w:r>
              <w:lastRenderedPageBreak/>
              <w:t>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p w:rsidR="00104E95" w:rsidRDefault="00104E95">
            <w:pPr>
              <w:pStyle w:val="ConsPlusNormal"/>
            </w:pPr>
            <w:r>
              <w:t>5) количество невосстановленных воинских захоронений;</w:t>
            </w:r>
          </w:p>
          <w:p w:rsidR="00104E95" w:rsidRDefault="00104E95">
            <w:pPr>
              <w:pStyle w:val="ConsPlusNormal"/>
            </w:pPr>
            <w:r>
              <w:t>6) количество установленных мемориальных знаков;</w:t>
            </w:r>
          </w:p>
          <w:p w:rsidR="00104E95" w:rsidRDefault="00104E95">
            <w:pPr>
              <w:pStyle w:val="ConsPlusNormal"/>
            </w:pPr>
            <w:r>
              <w:t>7) количество имен погибших при защите Отечества, нанесенных на мемориальные сооружения воинских захоронений по месту захоронения</w:t>
            </w:r>
          </w:p>
        </w:tc>
      </w:tr>
      <w:tr w:rsidR="00104E95">
        <w:tblPrEx>
          <w:tblBorders>
            <w:insideH w:val="nil"/>
          </w:tblBorders>
        </w:tblPrEx>
        <w:tc>
          <w:tcPr>
            <w:tcW w:w="9071" w:type="dxa"/>
            <w:gridSpan w:val="2"/>
            <w:tcBorders>
              <w:top w:val="nil"/>
            </w:tcBorders>
          </w:tcPr>
          <w:p w:rsidR="00104E95" w:rsidRDefault="00104E95">
            <w:pPr>
              <w:pStyle w:val="ConsPlusNormal"/>
              <w:jc w:val="both"/>
            </w:pPr>
            <w:r>
              <w:lastRenderedPageBreak/>
              <w:t xml:space="preserve">(в ред. </w:t>
            </w:r>
            <w:hyperlink r:id="rId64" w:history="1">
              <w:r>
                <w:rPr>
                  <w:color w:val="0000FF"/>
                </w:rPr>
                <w:t>Постановления</w:t>
              </w:r>
            </w:hyperlink>
            <w:r>
              <w:t xml:space="preserve"> Правительства Свердловской области от 15.04.2021 N 195-ПП)</w:t>
            </w:r>
          </w:p>
        </w:tc>
      </w:tr>
      <w:tr w:rsidR="00104E95">
        <w:tblPrEx>
          <w:tblBorders>
            <w:insideH w:val="nil"/>
          </w:tblBorders>
        </w:tblPrEx>
        <w:tc>
          <w:tcPr>
            <w:tcW w:w="2778" w:type="dxa"/>
            <w:tcBorders>
              <w:bottom w:val="nil"/>
            </w:tcBorders>
          </w:tcPr>
          <w:p w:rsidR="00104E95" w:rsidRDefault="00104E95">
            <w:pPr>
              <w:pStyle w:val="ConsPlusNormal"/>
            </w:pPr>
            <w:r>
              <w:t>Объемы финансирования государственной программы по годам реализации</w:t>
            </w:r>
          </w:p>
        </w:tc>
        <w:tc>
          <w:tcPr>
            <w:tcW w:w="6293" w:type="dxa"/>
            <w:tcBorders>
              <w:bottom w:val="nil"/>
            </w:tcBorders>
          </w:tcPr>
          <w:p w:rsidR="00104E95" w:rsidRDefault="00104E95">
            <w:pPr>
              <w:pStyle w:val="ConsPlusNormal"/>
            </w:pPr>
            <w:r>
              <w:t>всего - 66478226,0 тыс. рублей,</w:t>
            </w:r>
          </w:p>
          <w:p w:rsidR="00104E95" w:rsidRDefault="00104E95">
            <w:pPr>
              <w:pStyle w:val="ConsPlusNormal"/>
            </w:pPr>
            <w:r>
              <w:t>в том числе:</w:t>
            </w:r>
          </w:p>
          <w:p w:rsidR="00104E95" w:rsidRDefault="00104E95">
            <w:pPr>
              <w:pStyle w:val="ConsPlusNormal"/>
            </w:pPr>
            <w:r>
              <w:t>2018 год - 9125857,5 тыс. рублей;</w:t>
            </w:r>
          </w:p>
          <w:p w:rsidR="00104E95" w:rsidRDefault="00104E95">
            <w:pPr>
              <w:pStyle w:val="ConsPlusNormal"/>
            </w:pPr>
            <w:r>
              <w:t>2019 год - 7520564,3 тыс. рублей;</w:t>
            </w:r>
          </w:p>
          <w:p w:rsidR="00104E95" w:rsidRDefault="00104E95">
            <w:pPr>
              <w:pStyle w:val="ConsPlusNormal"/>
            </w:pPr>
            <w:r>
              <w:t>2020 год - 8622854,5 тыс. рублей;</w:t>
            </w:r>
          </w:p>
          <w:p w:rsidR="00104E95" w:rsidRDefault="00104E95">
            <w:pPr>
              <w:pStyle w:val="ConsPlusNormal"/>
            </w:pPr>
            <w:r>
              <w:t>2021 год - 11390991,4 тыс. рублей;</w:t>
            </w:r>
          </w:p>
          <w:p w:rsidR="00104E95" w:rsidRDefault="00104E95">
            <w:pPr>
              <w:pStyle w:val="ConsPlusNormal"/>
            </w:pPr>
            <w:r>
              <w:t>2022 год - 9988680,3 тыс. рублей;</w:t>
            </w:r>
          </w:p>
          <w:p w:rsidR="00104E95" w:rsidRDefault="00104E95">
            <w:pPr>
              <w:pStyle w:val="ConsPlusNormal"/>
            </w:pPr>
            <w:r>
              <w:t>2023 год - 12099201,9 тыс. рублей;</w:t>
            </w:r>
          </w:p>
          <w:p w:rsidR="00104E95" w:rsidRDefault="00104E95">
            <w:pPr>
              <w:pStyle w:val="ConsPlusNormal"/>
            </w:pPr>
            <w:r>
              <w:t>2024 год - 7730076,1 тыс. рублей,</w:t>
            </w:r>
          </w:p>
          <w:p w:rsidR="00104E95" w:rsidRDefault="00104E95">
            <w:pPr>
              <w:pStyle w:val="ConsPlusNormal"/>
            </w:pPr>
            <w:r>
              <w:t>из них:</w:t>
            </w:r>
          </w:p>
          <w:p w:rsidR="00104E95" w:rsidRDefault="00104E95">
            <w:pPr>
              <w:pStyle w:val="ConsPlusNormal"/>
            </w:pPr>
            <w:r>
              <w:t>федеральный бюджет - 11726361,4 тыс. рублей,</w:t>
            </w:r>
          </w:p>
          <w:p w:rsidR="00104E95" w:rsidRDefault="00104E95">
            <w:pPr>
              <w:pStyle w:val="ConsPlusNormal"/>
            </w:pPr>
            <w:r>
              <w:t>в том числе:</w:t>
            </w:r>
          </w:p>
          <w:p w:rsidR="00104E95" w:rsidRDefault="00104E95">
            <w:pPr>
              <w:pStyle w:val="ConsPlusNormal"/>
            </w:pPr>
            <w:r>
              <w:t>2018 год - 937624,3 тыс. рублей;</w:t>
            </w:r>
          </w:p>
          <w:p w:rsidR="00104E95" w:rsidRDefault="00104E95">
            <w:pPr>
              <w:pStyle w:val="ConsPlusNormal"/>
            </w:pPr>
            <w:r>
              <w:t>2019 год - 1912778,4 тыс. рублей;</w:t>
            </w:r>
          </w:p>
          <w:p w:rsidR="00104E95" w:rsidRDefault="00104E95">
            <w:pPr>
              <w:pStyle w:val="ConsPlusNormal"/>
            </w:pPr>
            <w:r>
              <w:t>2020 год - 2001675,5 тыс. рублей;</w:t>
            </w:r>
          </w:p>
          <w:p w:rsidR="00104E95" w:rsidRDefault="00104E95">
            <w:pPr>
              <w:pStyle w:val="ConsPlusNormal"/>
            </w:pPr>
            <w:r>
              <w:t>2021 год - 1886218,2 тыс. рублей;</w:t>
            </w:r>
          </w:p>
          <w:p w:rsidR="00104E95" w:rsidRDefault="00104E95">
            <w:pPr>
              <w:pStyle w:val="ConsPlusNormal"/>
            </w:pPr>
            <w:r>
              <w:t>2022 год - 1540255,1 тыс. рублей;</w:t>
            </w:r>
          </w:p>
          <w:p w:rsidR="00104E95" w:rsidRDefault="00104E95">
            <w:pPr>
              <w:pStyle w:val="ConsPlusNormal"/>
            </w:pPr>
            <w:r>
              <w:t>2023 год - 1534219,9 тыс. рублей;</w:t>
            </w:r>
          </w:p>
          <w:p w:rsidR="00104E95" w:rsidRDefault="00104E95">
            <w:pPr>
              <w:pStyle w:val="ConsPlusNormal"/>
            </w:pPr>
            <w:r>
              <w:t>2024 год - 1913590,0 тыс. рублей;</w:t>
            </w:r>
          </w:p>
          <w:p w:rsidR="00104E95" w:rsidRDefault="00104E95">
            <w:pPr>
              <w:pStyle w:val="ConsPlusNormal"/>
            </w:pPr>
            <w:r>
              <w:t>областной бюджет - 3827961,2 тыс. рублей,</w:t>
            </w:r>
          </w:p>
          <w:p w:rsidR="00104E95" w:rsidRDefault="00104E95">
            <w:pPr>
              <w:pStyle w:val="ConsPlusNormal"/>
            </w:pPr>
            <w:r>
              <w:t>в том числе:</w:t>
            </w:r>
          </w:p>
          <w:p w:rsidR="00104E95" w:rsidRDefault="00104E95">
            <w:pPr>
              <w:pStyle w:val="ConsPlusNormal"/>
            </w:pPr>
            <w:r>
              <w:t>2018 год - 844434,8 тыс. рублей;</w:t>
            </w:r>
          </w:p>
          <w:p w:rsidR="00104E95" w:rsidRDefault="00104E95">
            <w:pPr>
              <w:pStyle w:val="ConsPlusNormal"/>
            </w:pPr>
            <w:r>
              <w:t>2019 год - 404784,6 тыс. рублей;</w:t>
            </w:r>
          </w:p>
          <w:p w:rsidR="00104E95" w:rsidRDefault="00104E95">
            <w:pPr>
              <w:pStyle w:val="ConsPlusNormal"/>
            </w:pPr>
            <w:r>
              <w:t>2020 год - 371257,0 тыс. рублей;</w:t>
            </w:r>
          </w:p>
          <w:p w:rsidR="00104E95" w:rsidRDefault="00104E95">
            <w:pPr>
              <w:pStyle w:val="ConsPlusNormal"/>
            </w:pPr>
            <w:r>
              <w:t>2021 год - 445179,3 тыс. рублей;</w:t>
            </w:r>
          </w:p>
          <w:p w:rsidR="00104E95" w:rsidRDefault="00104E95">
            <w:pPr>
              <w:pStyle w:val="ConsPlusNormal"/>
            </w:pPr>
            <w:r>
              <w:t>2022 год - 348400,4 тыс. рублей;</w:t>
            </w:r>
          </w:p>
          <w:p w:rsidR="00104E95" w:rsidRDefault="00104E95">
            <w:pPr>
              <w:pStyle w:val="ConsPlusNormal"/>
            </w:pPr>
            <w:r>
              <w:t>2023 год - 783856,9 тыс. рублей;</w:t>
            </w:r>
          </w:p>
          <w:p w:rsidR="00104E95" w:rsidRDefault="00104E95">
            <w:pPr>
              <w:pStyle w:val="ConsPlusNormal"/>
            </w:pPr>
            <w:r>
              <w:t>2024 год - 630048,2 тыс. рублей;</w:t>
            </w:r>
          </w:p>
        </w:tc>
      </w:tr>
      <w:tr w:rsidR="00104E95">
        <w:tblPrEx>
          <w:tblBorders>
            <w:insideH w:val="nil"/>
          </w:tblBorders>
        </w:tblPrEx>
        <w:tc>
          <w:tcPr>
            <w:tcW w:w="2778" w:type="dxa"/>
            <w:tcBorders>
              <w:top w:val="nil"/>
              <w:bottom w:val="nil"/>
            </w:tcBorders>
          </w:tcPr>
          <w:p w:rsidR="00104E95" w:rsidRDefault="00104E95">
            <w:pPr>
              <w:pStyle w:val="ConsPlusNormal"/>
            </w:pPr>
          </w:p>
        </w:tc>
        <w:tc>
          <w:tcPr>
            <w:tcW w:w="6293" w:type="dxa"/>
            <w:tcBorders>
              <w:top w:val="nil"/>
              <w:bottom w:val="nil"/>
            </w:tcBorders>
          </w:tcPr>
          <w:p w:rsidR="00104E95" w:rsidRDefault="00104E95">
            <w:pPr>
              <w:pStyle w:val="ConsPlusNormal"/>
            </w:pPr>
            <w:r>
              <w:t>местные бюджеты - 1322992,0 тыс. рублей,</w:t>
            </w:r>
          </w:p>
          <w:p w:rsidR="00104E95" w:rsidRDefault="00104E95">
            <w:pPr>
              <w:pStyle w:val="ConsPlusNormal"/>
            </w:pPr>
            <w:r>
              <w:t>в том числе:</w:t>
            </w:r>
          </w:p>
          <w:p w:rsidR="00104E95" w:rsidRDefault="00104E95">
            <w:pPr>
              <w:pStyle w:val="ConsPlusNormal"/>
            </w:pPr>
            <w:r>
              <w:t>2018 год - 318525,0 тыс. рублей;</w:t>
            </w:r>
          </w:p>
          <w:p w:rsidR="00104E95" w:rsidRDefault="00104E95">
            <w:pPr>
              <w:pStyle w:val="ConsPlusNormal"/>
            </w:pPr>
            <w:r>
              <w:t>2019 год - 305520,0 тыс. рублей;</w:t>
            </w:r>
          </w:p>
          <w:p w:rsidR="00104E95" w:rsidRDefault="00104E95">
            <w:pPr>
              <w:pStyle w:val="ConsPlusNormal"/>
            </w:pPr>
            <w:r>
              <w:t>2020 год - 269706,1 тыс. рублей;</w:t>
            </w:r>
          </w:p>
          <w:p w:rsidR="00104E95" w:rsidRDefault="00104E95">
            <w:pPr>
              <w:pStyle w:val="ConsPlusNormal"/>
            </w:pPr>
            <w:r>
              <w:t>2021 год - 111713,8 тыс. рублей;</w:t>
            </w:r>
          </w:p>
          <w:p w:rsidR="00104E95" w:rsidRDefault="00104E95">
            <w:pPr>
              <w:pStyle w:val="ConsPlusNormal"/>
            </w:pPr>
            <w:r>
              <w:t>2022 год - 91843,9 тыс. рублей;</w:t>
            </w:r>
          </w:p>
          <w:p w:rsidR="00104E95" w:rsidRDefault="00104E95">
            <w:pPr>
              <w:pStyle w:val="ConsPlusNormal"/>
            </w:pPr>
            <w:r>
              <w:t>2023 год - 123529,7 тыс. рублей;</w:t>
            </w:r>
          </w:p>
          <w:p w:rsidR="00104E95" w:rsidRDefault="00104E95">
            <w:pPr>
              <w:pStyle w:val="ConsPlusNormal"/>
            </w:pPr>
            <w:r>
              <w:t>2024 год - 102153,5 тыс. рублей;</w:t>
            </w:r>
          </w:p>
          <w:p w:rsidR="00104E95" w:rsidRDefault="00104E95">
            <w:pPr>
              <w:pStyle w:val="ConsPlusNormal"/>
            </w:pPr>
            <w:r>
              <w:t>внебюджетные источники - 49600911,4 тыс. рублей,</w:t>
            </w:r>
          </w:p>
          <w:p w:rsidR="00104E95" w:rsidRDefault="00104E95">
            <w:pPr>
              <w:pStyle w:val="ConsPlusNormal"/>
            </w:pPr>
            <w:r>
              <w:t>в том числе:</w:t>
            </w:r>
          </w:p>
          <w:p w:rsidR="00104E95" w:rsidRDefault="00104E95">
            <w:pPr>
              <w:pStyle w:val="ConsPlusNormal"/>
            </w:pPr>
            <w:r>
              <w:t>2018 год - 7025273,4 тыс. рублей;</w:t>
            </w:r>
          </w:p>
          <w:p w:rsidR="00104E95" w:rsidRDefault="00104E95">
            <w:pPr>
              <w:pStyle w:val="ConsPlusNormal"/>
            </w:pPr>
            <w:r>
              <w:t>2019 год - 4897481,3 тыс. рублей;</w:t>
            </w:r>
          </w:p>
          <w:p w:rsidR="00104E95" w:rsidRDefault="00104E95">
            <w:pPr>
              <w:pStyle w:val="ConsPlusNormal"/>
            </w:pPr>
            <w:r>
              <w:t>2020 год - 5980215,9 тыс. рублей;</w:t>
            </w:r>
          </w:p>
          <w:p w:rsidR="00104E95" w:rsidRDefault="00104E95">
            <w:pPr>
              <w:pStyle w:val="ConsPlusNormal"/>
            </w:pPr>
            <w:r>
              <w:lastRenderedPageBreak/>
              <w:t>2021 год - 8947880,1 тыс. рублей;</w:t>
            </w:r>
          </w:p>
          <w:p w:rsidR="00104E95" w:rsidRDefault="00104E95">
            <w:pPr>
              <w:pStyle w:val="ConsPlusNormal"/>
            </w:pPr>
            <w:r>
              <w:t>2022 год - 8008180,9 тыс. рублей;</w:t>
            </w:r>
          </w:p>
          <w:p w:rsidR="00104E95" w:rsidRDefault="00104E95">
            <w:pPr>
              <w:pStyle w:val="ConsPlusNormal"/>
            </w:pPr>
            <w:r>
              <w:t>2023 год - 9657595,4 тыс. рублей;</w:t>
            </w:r>
          </w:p>
          <w:p w:rsidR="00104E95" w:rsidRDefault="00104E95">
            <w:pPr>
              <w:pStyle w:val="ConsPlusNormal"/>
            </w:pPr>
            <w:r>
              <w:t>2024 год - 5084284,4 тыс. рублей</w:t>
            </w:r>
          </w:p>
        </w:tc>
      </w:tr>
      <w:tr w:rsidR="00104E95">
        <w:tblPrEx>
          <w:tblBorders>
            <w:insideH w:val="nil"/>
          </w:tblBorders>
        </w:tblPrEx>
        <w:tc>
          <w:tcPr>
            <w:tcW w:w="9071" w:type="dxa"/>
            <w:gridSpan w:val="2"/>
            <w:tcBorders>
              <w:top w:val="nil"/>
            </w:tcBorders>
          </w:tcPr>
          <w:p w:rsidR="00104E95" w:rsidRDefault="00104E95">
            <w:pPr>
              <w:pStyle w:val="ConsPlusNormal"/>
              <w:jc w:val="both"/>
            </w:pPr>
            <w:r>
              <w:lastRenderedPageBreak/>
              <w:t xml:space="preserve">(в ред. Постановлений Правительства Свердловской области от 25.12.2019 </w:t>
            </w:r>
            <w:hyperlink r:id="rId65" w:history="1">
              <w:r>
                <w:rPr>
                  <w:color w:val="0000FF"/>
                </w:rPr>
                <w:t>N 995-ПП</w:t>
              </w:r>
            </w:hyperlink>
            <w:r>
              <w:t xml:space="preserve">, от 26.03.2020 </w:t>
            </w:r>
            <w:hyperlink r:id="rId66" w:history="1">
              <w:r>
                <w:rPr>
                  <w:color w:val="0000FF"/>
                </w:rPr>
                <w:t>N 173-ПП</w:t>
              </w:r>
            </w:hyperlink>
            <w:r>
              <w:t xml:space="preserve">, от 23.04.2020 </w:t>
            </w:r>
            <w:hyperlink r:id="rId67" w:history="1">
              <w:r>
                <w:rPr>
                  <w:color w:val="0000FF"/>
                </w:rPr>
                <w:t>N 262-ПП</w:t>
              </w:r>
            </w:hyperlink>
            <w:r>
              <w:t xml:space="preserve">, от 21.05.2020 </w:t>
            </w:r>
            <w:hyperlink r:id="rId68" w:history="1">
              <w:r>
                <w:rPr>
                  <w:color w:val="0000FF"/>
                </w:rPr>
                <w:t>N 323-ПП</w:t>
              </w:r>
            </w:hyperlink>
            <w:r>
              <w:t xml:space="preserve">, от 03.12.2020 </w:t>
            </w:r>
            <w:hyperlink r:id="rId69" w:history="1">
              <w:r>
                <w:rPr>
                  <w:color w:val="0000FF"/>
                </w:rPr>
                <w:t>N 878-ПП</w:t>
              </w:r>
            </w:hyperlink>
            <w:r>
              <w:t xml:space="preserve">, от 24.12.2020 </w:t>
            </w:r>
            <w:hyperlink r:id="rId70" w:history="1">
              <w:r>
                <w:rPr>
                  <w:color w:val="0000FF"/>
                </w:rPr>
                <w:t>N 968-ПП</w:t>
              </w:r>
            </w:hyperlink>
            <w:r>
              <w:t xml:space="preserve">, от 14.01.2021 </w:t>
            </w:r>
            <w:hyperlink r:id="rId71" w:history="1">
              <w:r>
                <w:rPr>
                  <w:color w:val="0000FF"/>
                </w:rPr>
                <w:t>N 1-ПП</w:t>
              </w:r>
            </w:hyperlink>
            <w:r>
              <w:t xml:space="preserve">, от 25.03.2021 </w:t>
            </w:r>
            <w:hyperlink r:id="rId72" w:history="1">
              <w:r>
                <w:rPr>
                  <w:color w:val="0000FF"/>
                </w:rPr>
                <w:t>N 152-ПП</w:t>
              </w:r>
            </w:hyperlink>
            <w:r>
              <w:t xml:space="preserve">, от 29.07.2021 </w:t>
            </w:r>
            <w:hyperlink r:id="rId73" w:history="1">
              <w:r>
                <w:rPr>
                  <w:color w:val="0000FF"/>
                </w:rPr>
                <w:t>N 452-ПП</w:t>
              </w:r>
            </w:hyperlink>
            <w:r>
              <w:t xml:space="preserve">, от 30.09.2021 </w:t>
            </w:r>
            <w:hyperlink r:id="rId74" w:history="1">
              <w:r>
                <w:rPr>
                  <w:color w:val="0000FF"/>
                </w:rPr>
                <w:t>N 638-ПП</w:t>
              </w:r>
            </w:hyperlink>
            <w:r>
              <w:t>)</w:t>
            </w:r>
          </w:p>
        </w:tc>
      </w:tr>
      <w:tr w:rsidR="00104E95">
        <w:tc>
          <w:tcPr>
            <w:tcW w:w="2778" w:type="dxa"/>
          </w:tcPr>
          <w:p w:rsidR="00104E95" w:rsidRDefault="00104E95">
            <w:pPr>
              <w:pStyle w:val="ConsPlusNormal"/>
            </w:pPr>
            <w:r>
              <w:t>Адрес размещения государственной программы в информационно-телекоммуникационной сети "Интернет"</w:t>
            </w:r>
          </w:p>
        </w:tc>
        <w:tc>
          <w:tcPr>
            <w:tcW w:w="6293" w:type="dxa"/>
          </w:tcPr>
          <w:p w:rsidR="00104E95" w:rsidRDefault="00104E95">
            <w:pPr>
              <w:pStyle w:val="ConsPlusNormal"/>
            </w:pPr>
            <w:r>
              <w:t>www.energy.midural.ru</w:t>
            </w:r>
          </w:p>
        </w:tc>
      </w:tr>
    </w:tbl>
    <w:p w:rsidR="00104E95" w:rsidRDefault="00104E95">
      <w:pPr>
        <w:pStyle w:val="ConsPlusNormal"/>
      </w:pPr>
    </w:p>
    <w:p w:rsidR="00104E95" w:rsidRDefault="00104E95">
      <w:pPr>
        <w:pStyle w:val="ConsPlusTitle"/>
        <w:jc w:val="center"/>
        <w:outlineLvl w:val="1"/>
      </w:pPr>
      <w:r>
        <w:t>Глава 1. ХАРАКТЕРИСТИКА И АНАЛИЗ ТЕКУЩЕГО СОСТОЯНИЯ СФЕРЫ</w:t>
      </w:r>
    </w:p>
    <w:p w:rsidR="00104E95" w:rsidRDefault="00104E95">
      <w:pPr>
        <w:pStyle w:val="ConsPlusTitle"/>
        <w:jc w:val="center"/>
      </w:pPr>
      <w:r>
        <w:t>СОЦИАЛЬНО-ЭКОНОМИЧЕСКОГО РАЗВИТИЯ СВЕРДЛОВСКОЙ ОБЛАСТИ</w:t>
      </w:r>
    </w:p>
    <w:p w:rsidR="00104E95" w:rsidRDefault="00104E95">
      <w:pPr>
        <w:pStyle w:val="ConsPlusNormal"/>
      </w:pPr>
    </w:p>
    <w:p w:rsidR="00104E95" w:rsidRDefault="00104E95">
      <w:pPr>
        <w:pStyle w:val="ConsPlusNormal"/>
        <w:ind w:firstLine="540"/>
        <w:jc w:val="both"/>
      </w:pPr>
      <w: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Основными задачами, которые требуется решить, являются модернизация жилищного фонда, не соответствующего установленным санитарным и техническим нормам, совершенствование организационно-управленческих и экономических отношений, развитие конкурентной среды на рынке услуг.</w:t>
      </w:r>
    </w:p>
    <w:p w:rsidR="00104E95" w:rsidRDefault="00104E95">
      <w:pPr>
        <w:pStyle w:val="ConsPlusNormal"/>
        <w:spacing w:before="220"/>
        <w:ind w:firstLine="540"/>
        <w:jc w:val="both"/>
      </w:pPr>
      <w:r>
        <w:t>На 1 января 2017 года жилищный фонд Свердловской области насчитывал 109,2 млн. кв. метров общей площади, в том числе 89,5 млн. кв. метров в городах и поселках городского типа и 19,7 млн. кв. метров в сельской местности.</w:t>
      </w:r>
    </w:p>
    <w:p w:rsidR="00104E95" w:rsidRDefault="00104E95">
      <w:pPr>
        <w:pStyle w:val="ConsPlusNormal"/>
        <w:spacing w:before="220"/>
        <w:ind w:firstLine="540"/>
        <w:jc w:val="both"/>
      </w:pPr>
      <w:r>
        <w:t>На одного жителя Свердловской области приходилось 25,2 кв. метра общей площади, в том числе в городах и поселках городского типа - 24,4 кв. метра, в сельской местности - 29,7 кв. метра.</w:t>
      </w:r>
    </w:p>
    <w:p w:rsidR="00104E95" w:rsidRDefault="00104E95">
      <w:pPr>
        <w:pStyle w:val="ConsPlusNormal"/>
        <w:spacing w:before="220"/>
        <w:ind w:firstLine="540"/>
        <w:jc w:val="both"/>
      </w:pPr>
      <w:r>
        <w:t>По сравнению с 2012 годом жилищный фонд увеличился на 6,5 процента, с 2015 годом - на 1,5 процента.</w:t>
      </w:r>
    </w:p>
    <w:p w:rsidR="00104E95" w:rsidRDefault="00104E95">
      <w:pPr>
        <w:pStyle w:val="ConsPlusNormal"/>
        <w:spacing w:before="220"/>
        <w:ind w:firstLine="540"/>
        <w:jc w:val="both"/>
      </w:pPr>
      <w:r>
        <w:t>Более 50 процентов находящегося в эксплуатации жилья построено до 1980 года.</w:t>
      </w:r>
    </w:p>
    <w:p w:rsidR="00104E95" w:rsidRDefault="00104E95">
      <w:pPr>
        <w:pStyle w:val="ConsPlusNormal"/>
        <w:spacing w:before="220"/>
        <w:ind w:firstLine="540"/>
        <w:jc w:val="both"/>
      </w:pPr>
      <w:r>
        <w:t xml:space="preserve">В целях создания благоприятных и безопасных условий проживания граждан путем улучшения эксплуатационных характеристик общего имущества в многоквартирных домах Свердловской области реализуется Региональная </w:t>
      </w:r>
      <w:hyperlink r:id="rId75" w:history="1">
        <w:r>
          <w:rPr>
            <w:color w:val="0000FF"/>
          </w:rPr>
          <w:t>программа</w:t>
        </w:r>
      </w:hyperlink>
      <w:r>
        <w:t xml:space="preserve"> капитального ремонта общего имущества в многоквартирных домах Свердловской области на 2015 - 2044 годы, утвержденная Постановлением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Региональная программа капитального ремонта).</w:t>
      </w:r>
    </w:p>
    <w:p w:rsidR="00104E95" w:rsidRDefault="00104E95">
      <w:pPr>
        <w:pStyle w:val="ConsPlusNormal"/>
        <w:spacing w:before="220"/>
        <w:ind w:firstLine="540"/>
        <w:jc w:val="both"/>
      </w:pPr>
      <w:r>
        <w:t xml:space="preserve">В перечень многоквартирных домов Свердловской области, подлежащих капитальному ремонту в рамках Региональной </w:t>
      </w:r>
      <w:hyperlink r:id="rId76" w:history="1">
        <w:r>
          <w:rPr>
            <w:color w:val="0000FF"/>
          </w:rPr>
          <w:t>программы</w:t>
        </w:r>
      </w:hyperlink>
      <w:r>
        <w:t xml:space="preserve"> капитального ремонта, по состоянию на 1 января 2017 года включено 28385 многоквартирных домов Свердловской области общей площадью 84,0 млн. кв. метров. Реализация Региональной </w:t>
      </w:r>
      <w:hyperlink r:id="rId77" w:history="1">
        <w:r>
          <w:rPr>
            <w:color w:val="0000FF"/>
          </w:rPr>
          <w:t>программы</w:t>
        </w:r>
      </w:hyperlink>
      <w:r>
        <w:t xml:space="preserve"> капитального ремонта осуществляется в соответствии с краткосрочными планами, рассчитанными на трехлетние периоды.</w:t>
      </w:r>
    </w:p>
    <w:p w:rsidR="00104E95" w:rsidRDefault="00104E95">
      <w:pPr>
        <w:pStyle w:val="ConsPlusNormal"/>
        <w:spacing w:before="220"/>
        <w:ind w:firstLine="540"/>
        <w:jc w:val="both"/>
      </w:pPr>
      <w:r>
        <w:t xml:space="preserve">Капитальный ремонт общего имущества в многоквартирных домах Свердловской области </w:t>
      </w:r>
      <w:r>
        <w:lastRenderedPageBreak/>
        <w:t>носит комплексный характер и осуществляется в течение всего календарного года с учетом погодных условий.</w:t>
      </w:r>
    </w:p>
    <w:p w:rsidR="00104E95" w:rsidRDefault="00104E95">
      <w:pPr>
        <w:pStyle w:val="ConsPlusNormal"/>
        <w:spacing w:before="220"/>
        <w:ind w:firstLine="540"/>
        <w:jc w:val="both"/>
      </w:pPr>
      <w:r>
        <w:t>За период 2015 - 2016 годов строительно-монтажные работы были выполнены в отношении 2118 многоквартирных домов Свердловской области общей площадью 2534,46 тыс. кв. метров. Кроме того, выполнены работы в отношении 437 многоквартирных домов Свердловской области в части обследования и разработки проектно-сметной документации на выполнение строительно-монтажных работ.</w:t>
      </w:r>
    </w:p>
    <w:p w:rsidR="00104E95" w:rsidRDefault="00104E95">
      <w:pPr>
        <w:pStyle w:val="ConsPlusNormal"/>
        <w:spacing w:before="220"/>
        <w:ind w:firstLine="540"/>
        <w:jc w:val="both"/>
      </w:pPr>
      <w:r>
        <w:t>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относятся к основным приоритетным направлениям государственной политики Российской Федерации.</w:t>
      </w:r>
    </w:p>
    <w:p w:rsidR="00104E95" w:rsidRDefault="00104E95">
      <w:pPr>
        <w:pStyle w:val="ConsPlusNormal"/>
        <w:spacing w:before="220"/>
        <w:ind w:firstLine="540"/>
        <w:jc w:val="both"/>
      </w:pPr>
      <w:r>
        <w:t>В состав жилищного фонда, расположенного на территории Свердловской области, входят и многоквартирные дома, отнесенные к числу объектов культурного наследия (памятников истории и культуры) народов Российской Федерации (далее - объекты культурного наследия), которые имеют особую значимость для истории Свердловской области. В связи с этим сохранение объектов культурного наследия является одной из приоритетных задач.</w:t>
      </w:r>
    </w:p>
    <w:p w:rsidR="00104E95" w:rsidRDefault="00104E95">
      <w:pPr>
        <w:pStyle w:val="ConsPlusNormal"/>
        <w:spacing w:before="220"/>
        <w:ind w:firstLine="540"/>
        <w:jc w:val="both"/>
      </w:pPr>
      <w:r>
        <w:t xml:space="preserve">Требования, предъявляемые при выполнении работ по сохранению объектов культурного наследия, регламентируются Федеральным </w:t>
      </w:r>
      <w:hyperlink r:id="rId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и являются обязательными к соблюдению. Вопрос финансирования выполнения работ в отношении многоквартирных домов, отнесенных к объектам культурного наследия, с учетом требований, установленных указанным законом, является актуальным. При его решении обеспечивается принятие мер, направленных не только на физическую сохранность и сохранение историко-культурной ценности объектов, но и на создание безопасных и благоприятных условий проживания в них граждан.</w:t>
      </w:r>
    </w:p>
    <w:p w:rsidR="00104E95" w:rsidRDefault="00104E95">
      <w:pPr>
        <w:pStyle w:val="ConsPlusNormal"/>
        <w:spacing w:before="220"/>
        <w:ind w:firstLine="540"/>
        <w:jc w:val="both"/>
      </w:pPr>
      <w:r>
        <w:t>Формирование благоприятной среды жизнедеятельности является многоаспектной задачей.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значение имеет благоустройство территории. Жилье не может считаться комфортным, если окружающая территория не благоустроена.</w:t>
      </w:r>
    </w:p>
    <w:p w:rsidR="00104E95" w:rsidRDefault="00104E95">
      <w:pPr>
        <w:pStyle w:val="ConsPlusNormal"/>
        <w:spacing w:before="220"/>
        <w:ind w:firstLine="540"/>
        <w:jc w:val="both"/>
      </w:pPr>
      <w:r>
        <w:t>Поэтому благоустройство дворовых и общественных территорий также является важной задачей в рамках формирования современной городской среды. На 1 января 2015 года на территории Свердловской области насчитывалось более 16 тыс. дворов, детскими игровыми площадками оборудовано 6370 дворов, что составляет 39,8 процента от их общего количества.</w:t>
      </w:r>
    </w:p>
    <w:p w:rsidR="00104E95" w:rsidRDefault="00104E95">
      <w:pPr>
        <w:pStyle w:val="ConsPlusNormal"/>
        <w:spacing w:before="220"/>
        <w:ind w:firstLine="540"/>
        <w:jc w:val="both"/>
      </w:pPr>
      <w:r>
        <w:t>Согласно данным, представленным органами местного самоуправления муниципальных образований, расположенных на территории Свердловской области (далее - муниципальные образования), количество общественных территорий составляет 564, из них 50,35 процента являются благоустроенными.</w:t>
      </w:r>
    </w:p>
    <w:p w:rsidR="00104E95" w:rsidRDefault="00104E95">
      <w:pPr>
        <w:pStyle w:val="ConsPlusNormal"/>
        <w:spacing w:before="220"/>
        <w:ind w:firstLine="540"/>
        <w:jc w:val="both"/>
      </w:pPr>
      <w:r>
        <w:t>За счет средств федерального, областного и местного бюджетов реализуются мероприятия, позволяющие повысить комфортность условий проживания и отдыха граждан, улучшить экологическую обстановку и социальное благополучие общества.</w:t>
      </w:r>
    </w:p>
    <w:p w:rsidR="00104E95" w:rsidRDefault="00104E95">
      <w:pPr>
        <w:pStyle w:val="ConsPlusNormal"/>
        <w:spacing w:before="220"/>
        <w:ind w:firstLine="540"/>
        <w:jc w:val="both"/>
      </w:pPr>
      <w:r>
        <w:t xml:space="preserve">Муниципальным образованиям предоставляются субсидии на софинансирование расходных обязательств по выполнению мероприятий по комплексному благоустройству дворовых и общественных территорий путем реконструкции и (или) капитального ремонта элементов - декоративных, технических, планировочных, конструктивных устройств, растительных </w:t>
      </w:r>
      <w:r>
        <w:lastRenderedPageBreak/>
        <w:t>компонентов, различных видов оборудования, малых архитектурных форм, используемых как составные части благоустройства.</w:t>
      </w:r>
    </w:p>
    <w:p w:rsidR="00104E95" w:rsidRDefault="00104E95">
      <w:pPr>
        <w:pStyle w:val="ConsPlusNormal"/>
        <w:spacing w:before="220"/>
        <w:ind w:firstLine="540"/>
        <w:jc w:val="both"/>
      </w:pPr>
      <w:r>
        <w:t>Вместе с тем процесс формирования комфортной городской среды предполагает обязательное вовлечение граждан в реализацию мероприятий по благоустройству, включая проведение оценки качества городской среды.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Свердловской области. С этой целью на территориях всех муниципальных образований организовано применение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 по основному направлению стратегического развития Российской Федерации "ЖКХ и городская среда".</w:t>
      </w:r>
    </w:p>
    <w:p w:rsidR="00104E95" w:rsidRDefault="00104E95">
      <w:pPr>
        <w:pStyle w:val="ConsPlusNormal"/>
        <w:spacing w:before="220"/>
        <w:ind w:firstLine="540"/>
        <w:jc w:val="both"/>
      </w:pPr>
      <w:r>
        <w:t>С целью информирования жителей об их правах и обязанностях в сфере жилищно-коммунального хозяйства и реализации приоритетного направления "ЖКХ и городская среда" на территории Свердловской области разрабатывались и реализовывались комплексы мер ("дорожные карты") по информированию граждан, осуществляется мониторинг публикаций в средствах массовой информации, направленных на информирование населения о реализации регионального проекта "Формирование комфортной городской среды на территории Свердловской области".</w:t>
      </w:r>
    </w:p>
    <w:p w:rsidR="00104E95" w:rsidRDefault="00104E95">
      <w:pPr>
        <w:pStyle w:val="ConsPlusNormal"/>
        <w:jc w:val="both"/>
      </w:pPr>
      <w:r>
        <w:t xml:space="preserve">(в ред. </w:t>
      </w:r>
      <w:hyperlink r:id="rId79"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С целью обеспечения проектного, экспертного, информационного и методологического содействия муниципальным образованиям в формировании комфортной городской среды на территории Свердловской области в июне 2018 года на базе государственного бюджетного учреждения Свердловской области "Институт развития жилищно-коммунального хозяйства и энергосбережения им. Н.И. Данилова" создан "Центр компетенций формирования городской среды".</w:t>
      </w:r>
    </w:p>
    <w:p w:rsidR="00104E95" w:rsidRDefault="00104E95">
      <w:pPr>
        <w:pStyle w:val="ConsPlusNormal"/>
        <w:jc w:val="both"/>
      </w:pPr>
      <w:r>
        <w:t xml:space="preserve">(часть введена </w:t>
      </w:r>
      <w:hyperlink r:id="rId80" w:history="1">
        <w:r>
          <w:rPr>
            <w:color w:val="0000FF"/>
          </w:rPr>
          <w:t>Постановлением</w:t>
        </w:r>
      </w:hyperlink>
      <w:r>
        <w:t xml:space="preserve"> Правительства Свердловской области от 01.08.2019 N 479-ПП; в ред. </w:t>
      </w:r>
      <w:hyperlink r:id="rId81"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Согласно данным официальной статистики по состоянию на 1 января 2016 года доля многоквартирных домов Свердловской области, в которых собственники помещений выбрали способ управления, составляет 84,5 процента. Данный показатель определяет готовность участия жителей в процессе формирования условий проживания.</w:t>
      </w:r>
    </w:p>
    <w:p w:rsidR="00104E95" w:rsidRDefault="00104E95">
      <w:pPr>
        <w:pStyle w:val="ConsPlusNormal"/>
        <w:spacing w:before="220"/>
        <w:ind w:firstLine="540"/>
        <w:jc w:val="both"/>
      </w:pPr>
      <w:r>
        <w:t>Решение вопросов формирования современной городской среды регулируется следующими нормативными актами:</w:t>
      </w:r>
    </w:p>
    <w:p w:rsidR="00104E95" w:rsidRDefault="00104E95">
      <w:pPr>
        <w:pStyle w:val="ConsPlusNormal"/>
        <w:spacing w:before="220"/>
        <w:ind w:firstLine="540"/>
        <w:jc w:val="both"/>
      </w:pPr>
      <w:r>
        <w:t>1) на федеральном уровне:</w:t>
      </w:r>
    </w:p>
    <w:p w:rsidR="00104E95" w:rsidRDefault="00104E95">
      <w:pPr>
        <w:pStyle w:val="ConsPlusNormal"/>
        <w:spacing w:before="220"/>
        <w:ind w:firstLine="540"/>
        <w:jc w:val="both"/>
      </w:pPr>
      <w:r>
        <w:t xml:space="preserve">Жилищный </w:t>
      </w:r>
      <w:hyperlink r:id="rId82" w:history="1">
        <w:r>
          <w:rPr>
            <w:color w:val="0000FF"/>
          </w:rPr>
          <w:t>кодекс</w:t>
        </w:r>
      </w:hyperlink>
      <w:r>
        <w:t xml:space="preserve"> Российской Федерации;</w:t>
      </w:r>
    </w:p>
    <w:p w:rsidR="00104E95" w:rsidRDefault="00104E95">
      <w:pPr>
        <w:pStyle w:val="ConsPlusNormal"/>
        <w:spacing w:before="220"/>
        <w:ind w:firstLine="540"/>
        <w:jc w:val="both"/>
      </w:pPr>
      <w:hyperlink r:id="rId83"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104E95" w:rsidRDefault="00104E95">
      <w:pPr>
        <w:pStyle w:val="ConsPlusNormal"/>
        <w:spacing w:before="220"/>
        <w:ind w:firstLine="540"/>
        <w:jc w:val="both"/>
      </w:pPr>
      <w:hyperlink r:id="rId84" w:history="1">
        <w:r>
          <w:rPr>
            <w:color w:val="0000FF"/>
          </w:rPr>
          <w:t>Стратегия</w:t>
        </w:r>
      </w:hyperlink>
      <w: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104E95" w:rsidRDefault="00104E95">
      <w:pPr>
        <w:pStyle w:val="ConsPlusNormal"/>
        <w:spacing w:before="220"/>
        <w:ind w:firstLine="540"/>
        <w:jc w:val="both"/>
      </w:pPr>
      <w:r>
        <w:t xml:space="preserve">Постановления Правительства Российской Федерации от 30.01.2017 </w:t>
      </w:r>
      <w:hyperlink r:id="rId85" w:history="1">
        <w:r>
          <w:rPr>
            <w:color w:val="0000FF"/>
          </w:rPr>
          <w:t>N 101</w:t>
        </w:r>
      </w:hyperlink>
      <w:r>
        <w:t xml:space="preserve">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от 10.02.2017 </w:t>
      </w:r>
      <w:hyperlink r:id="rId86" w:history="1">
        <w:r>
          <w:rPr>
            <w:color w:val="0000FF"/>
          </w:rPr>
          <w:t>N 169</w:t>
        </w:r>
      </w:hyperlink>
      <w:r>
        <w:t xml:space="preserve"> "Об утверждении Правил предоставления и распределения субсидий из </w:t>
      </w:r>
      <w:r>
        <w:lastRenderedPageBreak/>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04E95" w:rsidRDefault="00104E95">
      <w:pPr>
        <w:pStyle w:val="ConsPlusNormal"/>
        <w:spacing w:before="220"/>
        <w:ind w:firstLine="540"/>
        <w:jc w:val="both"/>
      </w:pPr>
      <w:hyperlink r:id="rId87"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E95" w:rsidRDefault="00104E95">
      <w:pPr>
        <w:pStyle w:val="ConsPlusNormal"/>
        <w:jc w:val="both"/>
      </w:pPr>
      <w:r>
        <w:t xml:space="preserve">(абзац введен </w:t>
      </w:r>
      <w:hyperlink r:id="rId88"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2) на уровне Свердловской области:</w:t>
      </w:r>
    </w:p>
    <w:p w:rsidR="00104E95" w:rsidRDefault="00104E95">
      <w:pPr>
        <w:pStyle w:val="ConsPlusNormal"/>
        <w:spacing w:before="220"/>
        <w:ind w:firstLine="540"/>
        <w:jc w:val="both"/>
      </w:pPr>
      <w:hyperlink r:id="rId89"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104E95" w:rsidRDefault="00104E95">
      <w:pPr>
        <w:pStyle w:val="ConsPlusNormal"/>
        <w:spacing w:before="220"/>
        <w:ind w:firstLine="540"/>
        <w:jc w:val="both"/>
      </w:pPr>
      <w:hyperlink r:id="rId90"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104E95" w:rsidRDefault="00104E95">
      <w:pPr>
        <w:pStyle w:val="ConsPlusNormal"/>
        <w:spacing w:before="220"/>
        <w:ind w:firstLine="540"/>
        <w:jc w:val="both"/>
      </w:pPr>
      <w:r>
        <w:t>3) на муниципальном уровне:</w:t>
      </w:r>
    </w:p>
    <w:p w:rsidR="00104E95" w:rsidRDefault="00104E95">
      <w:pPr>
        <w:pStyle w:val="ConsPlusNormal"/>
        <w:spacing w:before="220"/>
        <w:ind w:firstLine="540"/>
        <w:jc w:val="both"/>
      </w:pPr>
      <w:r>
        <w:t>в 2017 году муниципальными образованиями проведена работа по разработке и утверждению нормативной правовой базы по формированию современной городской среды.</w:t>
      </w:r>
    </w:p>
    <w:p w:rsidR="00104E95" w:rsidRDefault="00104E95">
      <w:pPr>
        <w:pStyle w:val="ConsPlusNormal"/>
        <w:spacing w:before="220"/>
        <w:ind w:firstLine="540"/>
        <w:jc w:val="both"/>
      </w:pPr>
      <w:r>
        <w:t xml:space="preserve">В соответствии с требованиями </w:t>
      </w:r>
      <w:hyperlink r:id="rId91" w:history="1">
        <w:r>
          <w:rPr>
            <w:color w:val="0000FF"/>
          </w:rPr>
          <w:t>Постановления</w:t>
        </w:r>
      </w:hyperlink>
      <w:r>
        <w:t xml:space="preserve"> Правительства Российской Федерации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 муниципальными образованиями:</w:t>
      </w:r>
    </w:p>
    <w:p w:rsidR="00104E95" w:rsidRDefault="00104E95">
      <w:pPr>
        <w:pStyle w:val="ConsPlusNormal"/>
        <w:spacing w:before="220"/>
        <w:ind w:firstLine="540"/>
        <w:jc w:val="both"/>
      </w:pPr>
      <w:r>
        <w:t>1) разработаны и опубликованы для общественного обсуждения (срок обсуждения - не менее 30 дней со дня опубликования) проекты муниципальных программ формирования современной городской среды (далее - муниципальная программа) на 2017 год;</w:t>
      </w:r>
    </w:p>
    <w:p w:rsidR="00104E95" w:rsidRDefault="00104E95">
      <w:pPr>
        <w:pStyle w:val="ConsPlusNormal"/>
        <w:spacing w:before="220"/>
        <w:ind w:firstLine="540"/>
        <w:jc w:val="both"/>
      </w:pPr>
      <w:r>
        <w:t>2) разработаны и утверждены порядки и сроки представления, рассмотрения и оценки предложений заинтересованных лиц о включении дворовой территории в муниципальную программу на 2017 год;</w:t>
      </w:r>
    </w:p>
    <w:p w:rsidR="00104E95" w:rsidRDefault="00104E95">
      <w:pPr>
        <w:pStyle w:val="ConsPlusNormal"/>
        <w:spacing w:before="220"/>
        <w:ind w:firstLine="540"/>
        <w:jc w:val="both"/>
      </w:pPr>
      <w:r>
        <w:t>3) разработаны и утверждены порядки общественного обсуждения проекта муниципальной программы на 2017 год, предусматривающие в том числе формирование общественной комиссии;</w:t>
      </w:r>
    </w:p>
    <w:p w:rsidR="00104E95" w:rsidRDefault="00104E95">
      <w:pPr>
        <w:pStyle w:val="ConsPlusNormal"/>
        <w:spacing w:before="220"/>
        <w:ind w:firstLine="540"/>
        <w:jc w:val="both"/>
      </w:pPr>
      <w:r>
        <w:t>4) разработаны и утверждены порядки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104E95" w:rsidRDefault="00104E95">
      <w:pPr>
        <w:pStyle w:val="ConsPlusNormal"/>
        <w:spacing w:before="220"/>
        <w:ind w:firstLine="540"/>
        <w:jc w:val="both"/>
      </w:pPr>
      <w:r>
        <w:t>5) с учетом результатов общественного обсуждения утверждены муниципальные программы на 2017 год.</w:t>
      </w:r>
    </w:p>
    <w:p w:rsidR="00104E95" w:rsidRDefault="00104E95">
      <w:pPr>
        <w:pStyle w:val="ConsPlusNormal"/>
        <w:spacing w:before="220"/>
        <w:ind w:firstLine="540"/>
        <w:jc w:val="both"/>
      </w:pPr>
      <w:r>
        <w:t xml:space="preserve">С целью продолжения положительной динамики в решении вопросов формирования современной городской среды муниципальными образованиями, в состав которых входят населенные пункты с численностью населения свыше 1000 человек, в период до 2024 года должны </w:t>
      </w:r>
      <w:r>
        <w:lastRenderedPageBreak/>
        <w:t>быть выполнены следующие обязательства:</w:t>
      </w:r>
    </w:p>
    <w:p w:rsidR="00104E95" w:rsidRDefault="00104E95">
      <w:pPr>
        <w:pStyle w:val="ConsPlusNormal"/>
        <w:jc w:val="both"/>
      </w:pPr>
      <w:r>
        <w:t xml:space="preserve">(в ред. </w:t>
      </w:r>
      <w:hyperlink r:id="rId92"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1) проведение общественных обсуждений и утверждение (корректировка) правил благоустройства поселений с учетом методических </w:t>
      </w:r>
      <w:hyperlink r:id="rId93"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04E95" w:rsidRDefault="00104E95">
      <w:pPr>
        <w:pStyle w:val="ConsPlusNormal"/>
        <w:spacing w:before="220"/>
        <w:ind w:firstLine="540"/>
        <w:jc w:val="both"/>
      </w:pPr>
      <w:r>
        <w:t xml:space="preserve">2) утверждение муниципальных программ формирования современной городской среды на 2018 - 2022 годы с учетом методических </w:t>
      </w:r>
      <w:hyperlink r:id="rId94"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Приказом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а также их актуализация по результатам проведения голосования по отбору общественных территорий и продление срока действия на срок реализации федерального проекта "Формирование комфортной городской среды" с учетом методических </w:t>
      </w:r>
      <w:hyperlink r:id="rId95"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18.03.2019 N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При актуализации муниципальных программ формирования современной городской среды необходимо руководствоваться положениями государственной </w:t>
      </w:r>
      <w:hyperlink r:id="rId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положением о проведении общественных обсуждений проектов (не менее 30 календарных дней со дня опубликования проектов);</w:t>
      </w:r>
    </w:p>
    <w:p w:rsidR="00104E95" w:rsidRDefault="00104E95">
      <w:pPr>
        <w:pStyle w:val="ConsPlusNormal"/>
        <w:jc w:val="both"/>
      </w:pPr>
      <w:r>
        <w:t xml:space="preserve">(подп. 2 в ред. </w:t>
      </w:r>
      <w:hyperlink r:id="rId97"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2-1) обеспечение обязательного размещения в информационно-телекоммуникационной сети "Интернет" муниципальных программ формирования современной городской среды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104E95" w:rsidRDefault="00104E95">
      <w:pPr>
        <w:pStyle w:val="ConsPlusNormal"/>
        <w:jc w:val="both"/>
      </w:pPr>
      <w:r>
        <w:t xml:space="preserve">(подп. 2-1 введен </w:t>
      </w:r>
      <w:hyperlink r:id="rId98" w:history="1">
        <w:r>
          <w:rPr>
            <w:color w:val="0000FF"/>
          </w:rPr>
          <w:t>Постановлением</w:t>
        </w:r>
      </w:hyperlink>
      <w:r>
        <w:t xml:space="preserve"> Правительства Свердловской области от 14.01.2021 N 1-ПП)</w:t>
      </w:r>
    </w:p>
    <w:p w:rsidR="00104E95" w:rsidRDefault="00104E95">
      <w:pPr>
        <w:pStyle w:val="ConsPlusNormal"/>
        <w:spacing w:before="220"/>
        <w:ind w:firstLine="540"/>
        <w:jc w:val="both"/>
      </w:pPr>
      <w:r>
        <w:t>3)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муниципальных образований, их техническое состояние, типологизацию,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104E95" w:rsidRDefault="00104E95">
      <w:pPr>
        <w:pStyle w:val="ConsPlusNormal"/>
        <w:spacing w:before="220"/>
        <w:ind w:firstLine="540"/>
        <w:jc w:val="both"/>
      </w:pPr>
      <w:r>
        <w:t xml:space="preserve">4) организация мониторинга по выявлению существующих проблем в сфере благоустройства на основании проведенного анализа по результатам реализации муниципальных программ </w:t>
      </w:r>
      <w:r>
        <w:lastRenderedPageBreak/>
        <w:t>формирования современной городской среды в 2017 году;</w:t>
      </w:r>
    </w:p>
    <w:p w:rsidR="00104E95" w:rsidRDefault="00104E95">
      <w:pPr>
        <w:pStyle w:val="ConsPlusNormal"/>
        <w:spacing w:before="220"/>
        <w:ind w:firstLine="540"/>
        <w:jc w:val="both"/>
      </w:pPr>
      <w:r>
        <w:t>5) реализация мероприятий, направленных на формирование доступной для инвалидов городской среды;</w:t>
      </w:r>
    </w:p>
    <w:p w:rsidR="00104E95" w:rsidRDefault="00104E95">
      <w:pPr>
        <w:pStyle w:val="ConsPlusNormal"/>
        <w:spacing w:before="220"/>
        <w:ind w:firstLine="540"/>
        <w:jc w:val="both"/>
      </w:pPr>
      <w:r>
        <w:t>6) 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w:t>
      </w:r>
    </w:p>
    <w:p w:rsidR="00104E95" w:rsidRDefault="00104E95">
      <w:pPr>
        <w:pStyle w:val="ConsPlusNormal"/>
        <w:jc w:val="both"/>
      </w:pPr>
      <w:r>
        <w:t xml:space="preserve">(подп. 6 введен </w:t>
      </w:r>
      <w:hyperlink r:id="rId99"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7) привлечение студентов образовательных организаций высшего образования, молодежных организаций,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иное), а также к реализации муниципальных программ формирования современной городской среды (форумы, конкурсы, фестивали, лектории, общественный мониторинг качества объектов благоустройства, иное);</w:t>
      </w:r>
    </w:p>
    <w:p w:rsidR="00104E95" w:rsidRDefault="00104E95">
      <w:pPr>
        <w:pStyle w:val="ConsPlusNormal"/>
        <w:jc w:val="both"/>
      </w:pPr>
      <w:r>
        <w:t xml:space="preserve">(подп. 7 введен </w:t>
      </w:r>
      <w:hyperlink r:id="rId100"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8) обеспечение учета предложений заинтересованных лиц о включении дворовой, общественной территории в муниципальную программу формирования современной городской среды;</w:t>
      </w:r>
    </w:p>
    <w:p w:rsidR="00104E95" w:rsidRDefault="00104E95">
      <w:pPr>
        <w:pStyle w:val="ConsPlusNormal"/>
        <w:jc w:val="both"/>
      </w:pPr>
      <w:r>
        <w:t xml:space="preserve">(подп. 8 введен </w:t>
      </w:r>
      <w:hyperlink r:id="rId101"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9) осуществление контроля за ходом выполнения муниципальной программы формирования современной городской среды общественной комиссией, созданной в соответствии с </w:t>
      </w:r>
      <w:hyperlink r:id="rId10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общественной комиссии.</w:t>
      </w:r>
    </w:p>
    <w:p w:rsidR="00104E95" w:rsidRDefault="00104E95">
      <w:pPr>
        <w:pStyle w:val="ConsPlusNormal"/>
        <w:jc w:val="both"/>
      </w:pPr>
      <w:r>
        <w:t xml:space="preserve">(подп. 9 введен </w:t>
      </w:r>
      <w:hyperlink r:id="rId103" w:history="1">
        <w:r>
          <w:rPr>
            <w:color w:val="0000FF"/>
          </w:rPr>
          <w:t>Постановлением</w:t>
        </w:r>
      </w:hyperlink>
      <w:r>
        <w:t xml:space="preserve"> Правительства Свердловской области от 15.04.2021 N 195-ПП)</w:t>
      </w:r>
    </w:p>
    <w:p w:rsidR="00104E95" w:rsidRDefault="00104E95">
      <w:pPr>
        <w:pStyle w:val="ConsPlusNormal"/>
        <w:spacing w:before="220"/>
        <w:ind w:firstLine="540"/>
        <w:jc w:val="both"/>
      </w:pPr>
      <w:r>
        <w:t>В рамках реализации государственной программы возможно возникновение следующих рисков:</w:t>
      </w:r>
    </w:p>
    <w:p w:rsidR="00104E95" w:rsidRDefault="00104E95">
      <w:pPr>
        <w:pStyle w:val="ConsPlusNormal"/>
        <w:spacing w:before="220"/>
        <w:ind w:firstLine="540"/>
        <w:jc w:val="both"/>
      </w:pPr>
      <w:r>
        <w:t>1) отсутствие средств федерального бюджета, областного бюджета и муниципальных бюджетов для финансирования проектов по благоустройству;</w:t>
      </w:r>
    </w:p>
    <w:p w:rsidR="00104E95" w:rsidRDefault="00104E95">
      <w:pPr>
        <w:pStyle w:val="ConsPlusNormal"/>
        <w:spacing w:before="220"/>
        <w:ind w:firstLine="540"/>
        <w:jc w:val="both"/>
      </w:pPr>
      <w:r>
        <w:t>2) несоблюдение органами местного самоуправления муниципальных образований соглашений на получение субсидий из областного бюджета на благоустройство, заключенных с Министерством энергетики и жилищно-коммунального хозяйства Свердловской области, реализация в неполном объеме региональных (муниципальных) программ благоустройства;</w:t>
      </w:r>
    </w:p>
    <w:p w:rsidR="00104E95" w:rsidRDefault="00104E95">
      <w:pPr>
        <w:pStyle w:val="ConsPlusNormal"/>
        <w:spacing w:before="220"/>
        <w:ind w:firstLine="540"/>
        <w:jc w:val="both"/>
      </w:pPr>
      <w:r>
        <w:t>3) 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 в том числе низкая степень участия в этой работе органов местного самоуправления муниципальных образований;</w:t>
      </w:r>
    </w:p>
    <w:p w:rsidR="00104E95" w:rsidRDefault="00104E95">
      <w:pPr>
        <w:pStyle w:val="ConsPlusNormal"/>
        <w:spacing w:before="220"/>
        <w:ind w:firstLine="540"/>
        <w:jc w:val="both"/>
      </w:pPr>
      <w:r>
        <w:t>4) непринятие органами местного самоуправления муниципальных образований правил благоустройства, соответствующих федеральным методическим документам;</w:t>
      </w:r>
    </w:p>
    <w:p w:rsidR="00104E95" w:rsidRDefault="00104E95">
      <w:pPr>
        <w:pStyle w:val="ConsPlusNormal"/>
        <w:spacing w:before="220"/>
        <w:ind w:firstLine="540"/>
        <w:jc w:val="both"/>
      </w:pPr>
      <w:r>
        <w:t xml:space="preserve">5) недостаточно высокий уровень качества проектов по благоустройству, представленных органами местного самоуправления муниципальных образований в целях формирования </w:t>
      </w:r>
      <w:r>
        <w:lastRenderedPageBreak/>
        <w:t>Федерального реестра лучших реализованных практик (проектов) по благоустройству.</w:t>
      </w:r>
    </w:p>
    <w:p w:rsidR="00104E95" w:rsidRDefault="00104E95">
      <w:pPr>
        <w:pStyle w:val="ConsPlusNormal"/>
        <w:spacing w:before="220"/>
        <w:ind w:firstLine="540"/>
        <w:jc w:val="both"/>
      </w:pPr>
      <w:r>
        <w:t>В рамках мер по предотвращению рисков планируется реализация ряда мероприятий:</w:t>
      </w:r>
    </w:p>
    <w:p w:rsidR="00104E95" w:rsidRDefault="00104E95">
      <w:pPr>
        <w:pStyle w:val="ConsPlusNormal"/>
        <w:spacing w:before="220"/>
        <w:ind w:firstLine="540"/>
        <w:jc w:val="both"/>
      </w:pPr>
      <w:r>
        <w:t>1) предоставление органам местного самоуправления муниципальных образований субсидий из областного бюджета местным бюджетам на благоустройство;</w:t>
      </w:r>
    </w:p>
    <w:p w:rsidR="00104E95" w:rsidRDefault="00104E95">
      <w:pPr>
        <w:pStyle w:val="ConsPlusNormal"/>
        <w:spacing w:before="220"/>
        <w:ind w:firstLine="540"/>
        <w:jc w:val="both"/>
      </w:pPr>
      <w:r>
        <w:t>2) формирование четкого графика реализации соглашений на получение субсидий из областного бюджета на благоустройство с максимально конкретными мероприятиями, сроками их исполнения и ответственными лицами;</w:t>
      </w:r>
    </w:p>
    <w:p w:rsidR="00104E95" w:rsidRDefault="00104E95">
      <w:pPr>
        <w:pStyle w:val="ConsPlusNormal"/>
        <w:spacing w:before="220"/>
        <w:ind w:firstLine="540"/>
        <w:jc w:val="both"/>
      </w:pPr>
      <w:r>
        <w:t>3) установление в соглашениях на получение субсидий из областного бюджета на благоустройство ответственности органов местного самоуправления муниципальных образований за нарушение условий таких соглашений;</w:t>
      </w:r>
    </w:p>
    <w:p w:rsidR="00104E95" w:rsidRDefault="00104E95">
      <w:pPr>
        <w:pStyle w:val="ConsPlusNormal"/>
        <w:spacing w:before="220"/>
        <w:ind w:firstLine="540"/>
        <w:jc w:val="both"/>
      </w:pPr>
      <w:r>
        <w:t>4) инициирование при необходимости дополнительных рекомендаций Губернатора Свердловской области, Правительства Свердловской области, проектного комитета Свердловской области, Совета глав муниципальных образований при Губернаторе Свердловской области в адрес руководителей органов местного самоуправления муниципальных образований о принятии дополнительных мер в целях реализации мероприятий государственной программы;</w:t>
      </w:r>
    </w:p>
    <w:p w:rsidR="00104E95" w:rsidRDefault="00104E95">
      <w:pPr>
        <w:pStyle w:val="ConsPlusNormal"/>
        <w:spacing w:before="220"/>
        <w:ind w:firstLine="540"/>
        <w:jc w:val="both"/>
      </w:pPr>
      <w:r>
        <w:t>5) проведение обучения представителей органов местного самоуправления муниципальных образований в рамках реализации соглашений о предоставлении субсидий на благоустройство в целях финансирования реализации проектов по благоустройству, реализованных практик (проектов).</w:t>
      </w:r>
    </w:p>
    <w:p w:rsidR="00104E95" w:rsidRDefault="00104E95">
      <w:pPr>
        <w:pStyle w:val="ConsPlusNormal"/>
        <w:spacing w:before="220"/>
        <w:ind w:firstLine="540"/>
        <w:jc w:val="both"/>
      </w:pPr>
      <w:r>
        <w:t>Важным аспектом реализации государственной программы и муниципальных программ формирования современной городской среды является вовлечение граждан и общественных организаций в процесс обсуждения проектов государственной и муниципальных программ, отбора дворовых территорий, общественных территорий для включения в муниципальные программы.</w:t>
      </w:r>
    </w:p>
    <w:p w:rsidR="00104E95" w:rsidRDefault="00104E95">
      <w:pPr>
        <w:pStyle w:val="ConsPlusNormal"/>
        <w:jc w:val="both"/>
      </w:pPr>
      <w:r>
        <w:t xml:space="preserve">(абзац введен </w:t>
      </w:r>
      <w:hyperlink r:id="rId104"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Особое внимание рекомендуется обратить на привлечение к участию в обсуждении проектов по благоустройству дворовых и общественных территорий архитекторов, студентов архитектурных образовательных организаций высшего образования, практикующих архитекторов и экспертов в сфере архитектуры и градостроительства.</w:t>
      </w:r>
    </w:p>
    <w:p w:rsidR="00104E95" w:rsidRDefault="00104E95">
      <w:pPr>
        <w:pStyle w:val="ConsPlusNormal"/>
        <w:jc w:val="both"/>
      </w:pPr>
      <w:r>
        <w:t xml:space="preserve">(абзац введен </w:t>
      </w:r>
      <w:hyperlink r:id="rId105"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В рамках реализации государственной программы и муниципальных программ формирования современной городской среды ведется работа по синхронизации с мероприятиями в сфере обеспечения доступности городской среды для маломобильных групп населения, цифровизации городского хозяйства,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а также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04E95" w:rsidRDefault="00104E95">
      <w:pPr>
        <w:pStyle w:val="ConsPlusNormal"/>
        <w:jc w:val="both"/>
      </w:pPr>
      <w:r>
        <w:t xml:space="preserve">(часть двадцать восьмая в ред. </w:t>
      </w:r>
      <w:hyperlink r:id="rId106"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В соответствии с паспортом национального проекта (программы) "Жилье и городская среда", утвержденным протоколом заседания президиума Совета при Президенте Российской Федерации по стратегическому развитию и национальным проектам от 24.09.2018 N 12, паспортом регионального проекта "Формирование комфортной городской среды на территории Свердловской области", утвержденным протоколом заседания Совета при Губернаторе </w:t>
      </w:r>
      <w:r>
        <w:lastRenderedPageBreak/>
        <w:t xml:space="preserve">Свердловской области по приоритетным стратегическим проектам Свердловской области от 17.12.2018 N 18, </w:t>
      </w:r>
      <w:hyperlink r:id="rId107" w:history="1">
        <w:r>
          <w:rPr>
            <w:color w:val="0000FF"/>
          </w:rPr>
          <w:t>Постановлением</w:t>
        </w:r>
      </w:hyperlink>
      <w:r>
        <w:t xml:space="preserve"> Правительства Свердловской области от 29.01.2019 N 51-ПП "Об организации проведения в муниципальных образованиях, расположенных на территории Свердловской области, рейтингового голосования по выбору общественных территорий, подлежащих благоустройству в первоочередном порядке" на территории Свердловской области проводится рейтинговое голосование по выбору общественных территорий, подлежащих благоустройству в первоочередном порядке.</w:t>
      </w:r>
    </w:p>
    <w:p w:rsidR="00104E95" w:rsidRDefault="00104E95">
      <w:pPr>
        <w:pStyle w:val="ConsPlusNormal"/>
        <w:jc w:val="both"/>
      </w:pPr>
      <w:r>
        <w:t xml:space="preserve">(часть введена </w:t>
      </w:r>
      <w:hyperlink r:id="rId108" w:history="1">
        <w:r>
          <w:rPr>
            <w:color w:val="0000FF"/>
          </w:rPr>
          <w:t>Постановлением</w:t>
        </w:r>
      </w:hyperlink>
      <w:r>
        <w:t xml:space="preserve"> Правительства Свердловской области от 14.01.2021 N 1-ПП)</w:t>
      </w:r>
    </w:p>
    <w:p w:rsidR="00104E95" w:rsidRDefault="00104E95">
      <w:pPr>
        <w:pStyle w:val="ConsPlusNormal"/>
        <w:spacing w:before="220"/>
        <w:ind w:firstLine="540"/>
        <w:jc w:val="both"/>
      </w:pPr>
      <w:r>
        <w:t>Мероприятия, реализуемые в рамках государственной программы, направлены на повышение уровня комфорта городской среды, в том числе повышение индекса качества городской среды на 23%, а также увеличение доли граждан, принимающих участие в решении вопросов развития городской среды, до 30% к концу 2024 года путем реализации комплекса мероприятий по благоустройству территорий муниципальных образований.</w:t>
      </w:r>
    </w:p>
    <w:p w:rsidR="00104E95" w:rsidRDefault="00104E95">
      <w:pPr>
        <w:pStyle w:val="ConsPlusNormal"/>
        <w:jc w:val="both"/>
      </w:pPr>
      <w:r>
        <w:t xml:space="preserve">(в ред. Постановлений Правительства Свердловской области от 01.08.2019 </w:t>
      </w:r>
      <w:hyperlink r:id="rId109" w:history="1">
        <w:r>
          <w:rPr>
            <w:color w:val="0000FF"/>
          </w:rPr>
          <w:t>N 479-ПП</w:t>
        </w:r>
      </w:hyperlink>
      <w:r>
        <w:t xml:space="preserve">, от 15.04.2021 </w:t>
      </w:r>
      <w:hyperlink r:id="rId110" w:history="1">
        <w:r>
          <w:rPr>
            <w:color w:val="0000FF"/>
          </w:rPr>
          <w:t>N 195-ПП</w:t>
        </w:r>
      </w:hyperlink>
      <w:r>
        <w:t>)</w:t>
      </w:r>
    </w:p>
    <w:p w:rsidR="00104E95" w:rsidRDefault="00104E95">
      <w:pPr>
        <w:pStyle w:val="ConsPlusNormal"/>
        <w:spacing w:before="220"/>
        <w:ind w:firstLine="540"/>
        <w:jc w:val="both"/>
      </w:pPr>
      <w:r>
        <w:t>Кроме того, результатами реализации государственной программы будут являться 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 за счет:</w:t>
      </w:r>
    </w:p>
    <w:p w:rsidR="00104E95" w:rsidRDefault="00104E95">
      <w:pPr>
        <w:pStyle w:val="ConsPlusNormal"/>
        <w:spacing w:before="220"/>
        <w:ind w:firstLine="540"/>
        <w:jc w:val="both"/>
      </w:pPr>
      <w:r>
        <w:t>1) принятия (актуализации) правил благоустройства, соответствующих федеральным методическим рекомендациям, и муниципальных программ в сфере благоустройства с учетом мнения граждан, территориального общественного самоуправления;</w:t>
      </w:r>
    </w:p>
    <w:p w:rsidR="00104E95" w:rsidRDefault="00104E95">
      <w:pPr>
        <w:pStyle w:val="ConsPlusNormal"/>
        <w:spacing w:before="220"/>
        <w:ind w:firstLine="540"/>
        <w:jc w:val="both"/>
      </w:pPr>
      <w:r>
        <w:t>2) участия граждан и юридических лиц, осуществляющих деятельность на территории Свердловской области, в создании комфортной городской среды, в том числе за счет привлечения внебюджетных источников финансирования;</w:t>
      </w:r>
    </w:p>
    <w:p w:rsidR="00104E95" w:rsidRDefault="00104E95">
      <w:pPr>
        <w:pStyle w:val="ConsPlusNormal"/>
        <w:spacing w:before="220"/>
        <w:ind w:firstLine="540"/>
        <w:jc w:val="both"/>
      </w:pPr>
      <w:r>
        <w:t>3) участия органов местного самоуправления муниципальных образований во Всероссийском конкурсе лучших практик по реализации проектов по благоустройству, что позволит Свердловской области принять участие в формировании Федерального реестра лучших реализованных практик (проектов) по благоустройству;</w:t>
      </w:r>
    </w:p>
    <w:p w:rsidR="00104E95" w:rsidRDefault="00104E95">
      <w:pPr>
        <w:pStyle w:val="ConsPlusNormal"/>
        <w:spacing w:before="220"/>
        <w:ind w:firstLine="540"/>
        <w:jc w:val="both"/>
      </w:pPr>
      <w:r>
        <w:t>4) оказания мер государственной поддержки местным бюджетам муниципальных образований на реализацию проектов по формированию современной городской среды, а также по обустройству общественных территорий Свердловской области;</w:t>
      </w:r>
    </w:p>
    <w:p w:rsidR="00104E95" w:rsidRDefault="00104E95">
      <w:pPr>
        <w:pStyle w:val="ConsPlusNormal"/>
        <w:spacing w:before="220"/>
        <w:ind w:firstLine="540"/>
        <w:jc w:val="both"/>
      </w:pPr>
      <w:r>
        <w:t>5) создания механизмов развития комфортной среды, комплексного развития муниципальных образований с учетом индекса качества городской среды;</w:t>
      </w:r>
    </w:p>
    <w:p w:rsidR="00104E95" w:rsidRDefault="00104E95">
      <w:pPr>
        <w:pStyle w:val="ConsPlusNormal"/>
        <w:jc w:val="both"/>
      </w:pPr>
      <w:r>
        <w:t xml:space="preserve">(подп. 5 введен </w:t>
      </w:r>
      <w:hyperlink r:id="rId111" w:history="1">
        <w:r>
          <w:rPr>
            <w:color w:val="0000FF"/>
          </w:rPr>
          <w:t>Постановлением</w:t>
        </w:r>
      </w:hyperlink>
      <w:r>
        <w:t xml:space="preserve"> Правительства Свердловской области от 25.07.2018 N 485-ПП)</w:t>
      </w:r>
    </w:p>
    <w:p w:rsidR="00104E95" w:rsidRDefault="00104E95">
      <w:pPr>
        <w:pStyle w:val="ConsPlusNormal"/>
        <w:spacing w:before="220"/>
        <w:ind w:firstLine="540"/>
        <w:jc w:val="both"/>
      </w:pPr>
      <w:r>
        <w:t>6)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муниципальных образований (</w:t>
      </w:r>
      <w:hyperlink w:anchor="P9831" w:history="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приведен в приложении N 22 к государственной программе).</w:t>
      </w:r>
    </w:p>
    <w:p w:rsidR="00104E95" w:rsidRDefault="00104E95">
      <w:pPr>
        <w:pStyle w:val="ConsPlusNormal"/>
        <w:jc w:val="both"/>
      </w:pPr>
      <w:r>
        <w:t xml:space="preserve">(подп. 6 введен </w:t>
      </w:r>
      <w:hyperlink r:id="rId112"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spacing w:before="220"/>
        <w:ind w:firstLine="540"/>
        <w:jc w:val="both"/>
      </w:pPr>
      <w:r>
        <w:t xml:space="preserve">Общественное обсуждение согласно срокам представления, рассмотрения и оценки предложений граждан, организаций по проекту государственной программы, а также представление и рассмотрение указанных предложений осуществляются в соответствии с </w:t>
      </w:r>
      <w:hyperlink r:id="rId113" w:history="1">
        <w:r>
          <w:rPr>
            <w:color w:val="0000FF"/>
          </w:rPr>
          <w:t>Порядком</w:t>
        </w:r>
      </w:hyperlink>
      <w:r>
        <w:t xml:space="preserve"> формирования и реализации государственных программ Свердловской области, утвержденным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104E95" w:rsidRDefault="00104E95">
      <w:pPr>
        <w:pStyle w:val="ConsPlusNormal"/>
        <w:spacing w:before="220"/>
        <w:ind w:firstLine="540"/>
        <w:jc w:val="both"/>
      </w:pPr>
      <w:r>
        <w:t>Адресный перечень дворовых территорий многоквартирных домов и общественных территорий, нуждающихся в благоустройстве (с учетом их физического состояния), а также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включаются в муниципальные программы формирования современной городской среды.</w:t>
      </w:r>
    </w:p>
    <w:p w:rsidR="00104E95" w:rsidRDefault="00104E95">
      <w:pPr>
        <w:pStyle w:val="ConsPlusNormal"/>
        <w:jc w:val="both"/>
      </w:pPr>
      <w:r>
        <w:t xml:space="preserve">(часть в ред. </w:t>
      </w:r>
      <w:hyperlink r:id="rId114"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В целях организации контроля за реализацией мероприятий регионального проекта "Формирование комфортной городской среды на территории Свердловской области" в рамках государственной программы создана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 положение и состав которой утверждены </w:t>
      </w:r>
      <w:hyperlink r:id="rId115" w:history="1">
        <w:r>
          <w:rPr>
            <w:color w:val="0000FF"/>
          </w:rPr>
          <w:t>Указом</w:t>
        </w:r>
      </w:hyperlink>
      <w:r>
        <w:t xml:space="preserve"> Губернатора Свердловской области от 19.05.2017 N 274-УГ "О межведомственной комиссии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p w:rsidR="00104E95" w:rsidRDefault="00104E95">
      <w:pPr>
        <w:pStyle w:val="ConsPlusNormal"/>
        <w:jc w:val="both"/>
      </w:pPr>
      <w:r>
        <w:t xml:space="preserve">(часть в ред. </w:t>
      </w:r>
      <w:hyperlink r:id="rId116" w:history="1">
        <w:r>
          <w:rPr>
            <w:color w:val="0000FF"/>
          </w:rPr>
          <w:t>Постановления</w:t>
        </w:r>
      </w:hyperlink>
      <w:r>
        <w:t xml:space="preserve"> Правительства Свердловской области от 05.12.2019 N 876-ПП)</w:t>
      </w:r>
    </w:p>
    <w:p w:rsidR="00104E95" w:rsidRDefault="00104E95">
      <w:pPr>
        <w:pStyle w:val="ConsPlusNormal"/>
        <w:spacing w:before="220"/>
        <w:ind w:firstLine="540"/>
        <w:jc w:val="both"/>
      </w:pPr>
      <w:r>
        <w:t>Одним из шагов на пути укрепления духовно-нравственных и культурных ценностей населения Свердловской области является патриотическое воспитание граждан, необходимым элементом которого является достойное увековечение памяти погибших защитников Отечества.</w:t>
      </w:r>
    </w:p>
    <w:p w:rsidR="00104E95" w:rsidRDefault="00104E95">
      <w:pPr>
        <w:pStyle w:val="ConsPlusNormal"/>
        <w:jc w:val="both"/>
      </w:pPr>
      <w:r>
        <w:t xml:space="preserve">(часть введена </w:t>
      </w:r>
      <w:hyperlink r:id="rId117"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spacing w:before="220"/>
        <w:ind w:firstLine="540"/>
        <w:jc w:val="both"/>
      </w:pPr>
      <w:r>
        <w:t>Согласно проведенной органами местного самоуправления муниципальных образований оценке состояния воинских захоронений, расположенных на территории Свердловской области, в настоящее время состояние 90% воинских захоронений не соответствует должному уровню, и только 4,1% воинских захоронений находится в удовлетворительном состоянии и не требует проведения ремонтно-восстановительных работ. Указанные обстоятельства могут повлечь необратимый процесс разрушения мемориальных сооружений воинских захоронений по месту захоронения.</w:t>
      </w:r>
    </w:p>
    <w:p w:rsidR="00104E95" w:rsidRDefault="00104E95">
      <w:pPr>
        <w:pStyle w:val="ConsPlusNormal"/>
        <w:jc w:val="both"/>
      </w:pPr>
      <w:r>
        <w:t xml:space="preserve">(часть введена </w:t>
      </w:r>
      <w:hyperlink r:id="rId118"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spacing w:before="220"/>
        <w:ind w:firstLine="540"/>
        <w:jc w:val="both"/>
      </w:pPr>
      <w:r>
        <w:t xml:space="preserve">В целях улучшения состояния воинских захоронений, расположенных на территории Свердловской области, укрепления статуса воинских захоронений, обеспечения сохранения муниципальными образованиями восстановленных воинских захоронений в удовлетворительном состоянии на протяжении длительного времени разработана в соответствии с требованиями федеральной целевой </w:t>
      </w:r>
      <w:hyperlink r:id="rId119"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подпрограмма 2 "Увековечение памяти погибших при защите Отечества", приведенная в </w:t>
      </w:r>
      <w:hyperlink w:anchor="P9934" w:history="1">
        <w:r>
          <w:rPr>
            <w:color w:val="0000FF"/>
          </w:rPr>
          <w:t>приложении N 23</w:t>
        </w:r>
      </w:hyperlink>
      <w:r>
        <w:t xml:space="preserve"> к государственной программе.</w:t>
      </w:r>
    </w:p>
    <w:p w:rsidR="00104E95" w:rsidRDefault="00104E95">
      <w:pPr>
        <w:pStyle w:val="ConsPlusNormal"/>
        <w:jc w:val="both"/>
      </w:pPr>
      <w:r>
        <w:t xml:space="preserve">(часть введена </w:t>
      </w:r>
      <w:hyperlink r:id="rId120"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spacing w:before="220"/>
        <w:ind w:firstLine="540"/>
        <w:jc w:val="both"/>
      </w:pPr>
      <w:r>
        <w:t>Государственная программа включает в себя следующие подпрограммы:</w:t>
      </w:r>
    </w:p>
    <w:p w:rsidR="00104E95" w:rsidRDefault="00104E95">
      <w:pPr>
        <w:pStyle w:val="ConsPlusNormal"/>
        <w:spacing w:before="220"/>
        <w:ind w:firstLine="540"/>
        <w:jc w:val="both"/>
      </w:pPr>
      <w:r>
        <w:t>1) подпрограмма 1 "Формирование комфортной городской среды на территории Свердловской области";</w:t>
      </w:r>
    </w:p>
    <w:p w:rsidR="00104E95" w:rsidRDefault="00104E95">
      <w:pPr>
        <w:pStyle w:val="ConsPlusNormal"/>
        <w:spacing w:before="220"/>
        <w:ind w:firstLine="540"/>
        <w:jc w:val="both"/>
      </w:pPr>
      <w:r>
        <w:t>2) подпрограмма 2 "Увековечение памяти погибших при защите Отечества";</w:t>
      </w:r>
    </w:p>
    <w:p w:rsidR="00104E95" w:rsidRDefault="00104E95">
      <w:pPr>
        <w:pStyle w:val="ConsPlusNormal"/>
        <w:spacing w:before="220"/>
        <w:ind w:firstLine="540"/>
        <w:jc w:val="both"/>
      </w:pPr>
      <w:r>
        <w:lastRenderedPageBreak/>
        <w:t>3) подпрограмма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(вступает в силу с 1 января 2020 года).</w:t>
      </w:r>
    </w:p>
    <w:p w:rsidR="00104E95" w:rsidRDefault="00104E95">
      <w:pPr>
        <w:pStyle w:val="ConsPlusNormal"/>
        <w:jc w:val="both"/>
      </w:pPr>
      <w:r>
        <w:t xml:space="preserve">(подп. 3 введен </w:t>
      </w:r>
      <w:hyperlink r:id="rId121" w:history="1">
        <w:r>
          <w:rPr>
            <w:color w:val="0000FF"/>
          </w:rPr>
          <w:t>Постановлением</w:t>
        </w:r>
      </w:hyperlink>
      <w:r>
        <w:t xml:space="preserve"> Правительства Свердловской области от 22.10.2020 N 758-ПП)</w:t>
      </w:r>
    </w:p>
    <w:p w:rsidR="00104E95" w:rsidRDefault="00104E95">
      <w:pPr>
        <w:pStyle w:val="ConsPlusNormal"/>
        <w:jc w:val="both"/>
      </w:pPr>
      <w:r>
        <w:t xml:space="preserve">(часть введена </w:t>
      </w:r>
      <w:hyperlink r:id="rId122"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pPr>
    </w:p>
    <w:p w:rsidR="00104E95" w:rsidRDefault="00104E95">
      <w:pPr>
        <w:pStyle w:val="ConsPlusTitle"/>
        <w:jc w:val="center"/>
        <w:outlineLvl w:val="1"/>
      </w:pPr>
      <w:r>
        <w:t>Глава 2. ЦЕЛИ, ЗАДАЧИ И ЦЕЛЕВЫЕ ПОКАЗАТЕЛИ РЕАЛИЗАЦИИ</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jc w:val="center"/>
      </w:pPr>
      <w:r>
        <w:t xml:space="preserve">(в ред. </w:t>
      </w:r>
      <w:hyperlink r:id="rId123"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01.08.2019 N 479-ПП)</w:t>
      </w:r>
    </w:p>
    <w:p w:rsidR="00104E95" w:rsidRDefault="00104E95">
      <w:pPr>
        <w:pStyle w:val="ConsPlusNormal"/>
      </w:pPr>
    </w:p>
    <w:p w:rsidR="00104E95" w:rsidRDefault="00104E95">
      <w:pPr>
        <w:pStyle w:val="ConsPlusNormal"/>
        <w:ind w:firstLine="540"/>
        <w:jc w:val="both"/>
      </w:pPr>
      <w:r>
        <w:t xml:space="preserve">1. </w:t>
      </w:r>
      <w:hyperlink w:anchor="P351" w:history="1">
        <w:r>
          <w:rPr>
            <w:color w:val="0000FF"/>
          </w:rPr>
          <w:t>Цели</w:t>
        </w:r>
      </w:hyperlink>
      <w:r>
        <w:t>, задачи и целевые показатели реализации государственной программы приведены в приложении N 1 к государственной программе.</w:t>
      </w:r>
    </w:p>
    <w:p w:rsidR="00104E95" w:rsidRDefault="00104E95">
      <w:pPr>
        <w:pStyle w:val="ConsPlusNormal"/>
        <w:spacing w:before="220"/>
        <w:ind w:firstLine="540"/>
        <w:jc w:val="both"/>
      </w:pPr>
      <w:r>
        <w:t xml:space="preserve">В соответствии с </w:t>
      </w:r>
      <w:hyperlink r:id="rId124"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(далее - Приказ Министерства строительства и жилищно-коммунального хозяйства Российской Федерации от 06.04.2017 N 691/пр) </w:t>
      </w:r>
      <w:hyperlink w:anchor="P3307" w:history="1">
        <w:r>
          <w:rPr>
            <w:color w:val="0000FF"/>
          </w:rPr>
          <w:t>сведения</w:t>
        </w:r>
      </w:hyperlink>
      <w:r>
        <w:t xml:space="preserve"> о показателях (индикаторах) государственной программы приведены в приложении N 4 к государственной программе.</w:t>
      </w:r>
    </w:p>
    <w:p w:rsidR="00104E95" w:rsidRDefault="00104E95">
      <w:pPr>
        <w:pStyle w:val="ConsPlusNormal"/>
        <w:spacing w:before="220"/>
        <w:ind w:firstLine="540"/>
        <w:jc w:val="both"/>
      </w:pPr>
      <w:r>
        <w:t xml:space="preserve">Цели, задачи и целевые показатели реализации государственной программы соответствуют целям, задачам и целевым показателям, установленным в </w:t>
      </w:r>
      <w:hyperlink r:id="rId125" w:history="1">
        <w:r>
          <w:rPr>
            <w:color w:val="0000FF"/>
          </w:rPr>
          <w:t>Плане</w:t>
        </w:r>
      </w:hyperlink>
      <w:r>
        <w:t xml:space="preserve"> мероприятий по реализации Стратегии социально-экономического развития Свердловской области на 2016 - 2030 годы, утвержденном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104E95" w:rsidRDefault="00104E95">
      <w:pPr>
        <w:pStyle w:val="ConsPlusNormal"/>
        <w:spacing w:before="220"/>
        <w:ind w:firstLine="540"/>
        <w:jc w:val="both"/>
      </w:pPr>
      <w:r>
        <w:t xml:space="preserve">2. </w:t>
      </w:r>
      <w:hyperlink w:anchor="P3682" w:history="1">
        <w:r>
          <w:rPr>
            <w:color w:val="0000FF"/>
          </w:rPr>
          <w:t>Методика</w:t>
        </w:r>
      </w:hyperlink>
      <w:r>
        <w:t xml:space="preserve"> расчета значений целевых показателей (индикаторов) реализации государственной программы приведена в приложении N 5 к государственной программе.</w:t>
      </w:r>
    </w:p>
    <w:p w:rsidR="00104E95" w:rsidRDefault="00104E95">
      <w:pPr>
        <w:pStyle w:val="ConsPlusNormal"/>
        <w:spacing w:before="220"/>
        <w:ind w:firstLine="540"/>
        <w:jc w:val="both"/>
      </w:pPr>
      <w:r>
        <w:t>3. Целевые показатели подлежат ежегодной корректировке с учетом следующих факторов:</w:t>
      </w:r>
    </w:p>
    <w:p w:rsidR="00104E95" w:rsidRDefault="00104E95">
      <w:pPr>
        <w:pStyle w:val="ConsPlusNormal"/>
        <w:spacing w:before="220"/>
        <w:ind w:firstLine="540"/>
        <w:jc w:val="both"/>
      </w:pPr>
      <w:r>
        <w:t>1) фактического достижения целевых показателей за предыдущий отчетный период;</w:t>
      </w:r>
    </w:p>
    <w:p w:rsidR="00104E95" w:rsidRDefault="00104E95">
      <w:pPr>
        <w:pStyle w:val="ConsPlusNormal"/>
        <w:spacing w:before="220"/>
        <w:ind w:firstLine="540"/>
        <w:jc w:val="both"/>
      </w:pPr>
      <w:r>
        <w:t>2) анализа фактической эффективности мероприятий государственной программы;</w:t>
      </w:r>
    </w:p>
    <w:p w:rsidR="00104E95" w:rsidRDefault="00104E95">
      <w:pPr>
        <w:pStyle w:val="ConsPlusNormal"/>
        <w:spacing w:before="220"/>
        <w:ind w:firstLine="540"/>
        <w:jc w:val="both"/>
      </w:pPr>
      <w:r>
        <w:t>3) итогов отбора заявок органов местного самоуправления муниципальных образований на предоставление субсидий из областного бюджета на благоустройство.</w:t>
      </w:r>
    </w:p>
    <w:p w:rsidR="00104E95" w:rsidRDefault="00104E95">
      <w:pPr>
        <w:pStyle w:val="ConsPlusNormal"/>
      </w:pPr>
    </w:p>
    <w:p w:rsidR="00104E95" w:rsidRDefault="00104E95">
      <w:pPr>
        <w:pStyle w:val="ConsPlusTitle"/>
        <w:jc w:val="center"/>
        <w:outlineLvl w:val="1"/>
      </w:pPr>
      <w:r>
        <w:t>Глава 3. ПЛАН МЕРОПРИЯТИЙ ПО ВЫПОЛНЕНИЮ</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jc w:val="center"/>
      </w:pPr>
      <w:r>
        <w:t xml:space="preserve">(в ред. </w:t>
      </w:r>
      <w:hyperlink r:id="rId126"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01.08.2019 N 479-ПП)</w:t>
      </w:r>
    </w:p>
    <w:p w:rsidR="00104E95" w:rsidRDefault="00104E95">
      <w:pPr>
        <w:pStyle w:val="ConsPlusNormal"/>
      </w:pPr>
    </w:p>
    <w:p w:rsidR="00104E95" w:rsidRDefault="00104E95">
      <w:pPr>
        <w:pStyle w:val="ConsPlusNormal"/>
        <w:ind w:firstLine="540"/>
        <w:jc w:val="both"/>
      </w:pPr>
      <w:r>
        <w:t xml:space="preserve">4. Для достижения целей и выполнения поставленных задач разработан </w:t>
      </w:r>
      <w:hyperlink w:anchor="P866" w:history="1">
        <w:r>
          <w:rPr>
            <w:color w:val="0000FF"/>
          </w:rPr>
          <w:t>план</w:t>
        </w:r>
      </w:hyperlink>
      <w:r>
        <w:t xml:space="preserve"> мероприятий по выполнению государственной программы, который приведен в приложении N 2 к государственной программе.</w:t>
      </w:r>
    </w:p>
    <w:p w:rsidR="00104E95" w:rsidRDefault="00104E95">
      <w:pPr>
        <w:pStyle w:val="ConsPlusNormal"/>
        <w:spacing w:before="220"/>
        <w:ind w:firstLine="540"/>
        <w:jc w:val="both"/>
      </w:pPr>
      <w:r>
        <w:lastRenderedPageBreak/>
        <w:t xml:space="preserve">Ресурсное </w:t>
      </w:r>
      <w:hyperlink w:anchor="P3911" w:history="1">
        <w:r>
          <w:rPr>
            <w:color w:val="0000FF"/>
          </w:rPr>
          <w:t>обеспечение</w:t>
        </w:r>
      </w:hyperlink>
      <w:r>
        <w:t xml:space="preserve"> реализации государственной программы приведено в приложении N 6 к государственной программе.</w:t>
      </w:r>
    </w:p>
    <w:p w:rsidR="00104E95" w:rsidRDefault="00104E95">
      <w:pPr>
        <w:pStyle w:val="ConsPlusNormal"/>
        <w:spacing w:before="220"/>
        <w:ind w:firstLine="540"/>
        <w:jc w:val="both"/>
      </w:pPr>
      <w:r>
        <w:t xml:space="preserve">В соответствии с требованиями </w:t>
      </w:r>
      <w:hyperlink r:id="rId127" w:history="1">
        <w:r>
          <w:rPr>
            <w:color w:val="0000FF"/>
          </w:rPr>
          <w:t>Приказа</w:t>
        </w:r>
      </w:hyperlink>
      <w:r>
        <w:t xml:space="preserve"> Министерства строительства и жилищно-коммунального хозяйства Российской Федерации от 06.04.2017 N 691/пр </w:t>
      </w:r>
      <w:hyperlink w:anchor="P4070" w:history="1">
        <w:r>
          <w:rPr>
            <w:color w:val="0000FF"/>
          </w:rPr>
          <w:t>план</w:t>
        </w:r>
      </w:hyperlink>
      <w:r>
        <w:t xml:space="preserve"> реализации государственной программы приведен в приложении N 7 к государственной программе, </w:t>
      </w:r>
      <w:hyperlink w:anchor="P4373" w:history="1">
        <w:r>
          <w:rPr>
            <w:color w:val="0000FF"/>
          </w:rPr>
          <w:t>перечень</w:t>
        </w:r>
      </w:hyperlink>
      <w:r>
        <w:t xml:space="preserve"> основных мероприятий государственной программы приведен в приложении N 8 к государственной программе.</w:t>
      </w:r>
    </w:p>
    <w:p w:rsidR="00104E95" w:rsidRDefault="00104E95">
      <w:pPr>
        <w:pStyle w:val="ConsPlusNormal"/>
        <w:spacing w:before="220"/>
        <w:ind w:firstLine="540"/>
        <w:jc w:val="both"/>
      </w:pPr>
      <w:r>
        <w:t xml:space="preserve">Мероприятия по выполнению государственной программы соответствуют мероприятиям по выполнению </w:t>
      </w:r>
      <w:hyperlink r:id="rId128" w:history="1">
        <w:r>
          <w:rPr>
            <w:color w:val="0000FF"/>
          </w:rPr>
          <w:t>Плана</w:t>
        </w:r>
      </w:hyperlink>
      <w:r>
        <w:t xml:space="preserve"> по Стратегии-2030 и направлены в том числе на реализацию регионального проекта "Формирование комфортной городской среды на территории Свердловской области".</w:t>
      </w:r>
    </w:p>
    <w:p w:rsidR="00104E95" w:rsidRDefault="00104E95">
      <w:pPr>
        <w:pStyle w:val="ConsPlusNormal"/>
        <w:jc w:val="both"/>
      </w:pPr>
      <w:r>
        <w:t xml:space="preserve">(в ред. </w:t>
      </w:r>
      <w:hyperlink r:id="rId129"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5. Министерство энергетики и жилищно-коммунального хозяйства Свердловской области как ответственный исполнитель государственной программы осуществляет следующие функции:</w:t>
      </w:r>
    </w:p>
    <w:p w:rsidR="00104E95" w:rsidRDefault="00104E95">
      <w:pPr>
        <w:pStyle w:val="ConsPlusNormal"/>
        <w:spacing w:before="220"/>
        <w:ind w:firstLine="540"/>
        <w:jc w:val="both"/>
      </w:pPr>
      <w:r>
        <w:t>1) организует выполнение мероприятий государственной программы, осуществляет их реализацию и мониторинг, обеспечивает эффективное использование средств областного бюджета, выделяемых на реализацию государственной программы;</w:t>
      </w:r>
    </w:p>
    <w:p w:rsidR="00104E95" w:rsidRDefault="00104E95">
      <w:pPr>
        <w:pStyle w:val="ConsPlusNormal"/>
        <w:spacing w:before="220"/>
        <w:ind w:firstLine="540"/>
        <w:jc w:val="both"/>
      </w:pPr>
      <w:r>
        <w:t>2) осуществляет полномочия главного распорядителя средств областного бюджета, предусмотренных на реализацию государственной программы;</w:t>
      </w:r>
    </w:p>
    <w:p w:rsidR="00104E95" w:rsidRDefault="00104E95">
      <w:pPr>
        <w:pStyle w:val="ConsPlusNormal"/>
        <w:spacing w:before="220"/>
        <w:ind w:firstLine="540"/>
        <w:jc w:val="both"/>
      </w:pPr>
      <w:r>
        <w:t>3) осуществляет взаимодействие с органами местного самоуправления муниципальных образований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государственной 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104E95" w:rsidRDefault="00104E95">
      <w:pPr>
        <w:pStyle w:val="ConsPlusNormal"/>
        <w:spacing w:before="220"/>
        <w:ind w:firstLine="540"/>
        <w:jc w:val="both"/>
      </w:pPr>
      <w:r>
        <w:t>4) определяет механизмы привлечения внебюджетных средств на реализацию мероприятий государственной программы;</w:t>
      </w:r>
    </w:p>
    <w:p w:rsidR="00104E95" w:rsidRDefault="00104E95">
      <w:pPr>
        <w:pStyle w:val="ConsPlusNormal"/>
        <w:spacing w:before="220"/>
        <w:ind w:firstLine="540"/>
        <w:jc w:val="both"/>
      </w:pPr>
      <w:r>
        <w:t xml:space="preserve">5) осуществляет ведение отчетности по реализации государственной программы по формам, предусмотренным соглашениями о предоставлении федеральной субсидии, и направляет в Министерство экономики и территориального развития Свердловской области отчет о реализации государственной программы согласно </w:t>
      </w:r>
      <w:hyperlink r:id="rId130" w:history="1">
        <w:r>
          <w:rPr>
            <w:color w:val="0000FF"/>
          </w:rPr>
          <w:t>Порядку</w:t>
        </w:r>
      </w:hyperlink>
      <w:r>
        <w:t xml:space="preserve">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104E95" w:rsidRDefault="00104E95">
      <w:pPr>
        <w:pStyle w:val="ConsPlusNormal"/>
        <w:spacing w:before="220"/>
        <w:ind w:firstLine="540"/>
        <w:jc w:val="both"/>
      </w:pPr>
      <w:r>
        <w:t>6) осуществляет при необходимости корректировку государственной программы.</w:t>
      </w:r>
    </w:p>
    <w:p w:rsidR="00104E95" w:rsidRDefault="00104E95">
      <w:pPr>
        <w:pStyle w:val="ConsPlusNormal"/>
        <w:spacing w:before="220"/>
        <w:ind w:firstLine="540"/>
        <w:jc w:val="both"/>
      </w:pPr>
      <w:r>
        <w:t>6. Исполнителями государственной программы являются:</w:t>
      </w:r>
    </w:p>
    <w:p w:rsidR="00104E95" w:rsidRDefault="00104E95">
      <w:pPr>
        <w:pStyle w:val="ConsPlusNormal"/>
        <w:spacing w:before="220"/>
        <w:ind w:firstLine="540"/>
        <w:jc w:val="both"/>
      </w:pPr>
      <w:r>
        <w:t>1) структурные подразделения Министерства энергетики и жилищно-коммунального хозяйства Свердловской области;</w:t>
      </w:r>
    </w:p>
    <w:p w:rsidR="00104E95" w:rsidRDefault="00104E95">
      <w:pPr>
        <w:pStyle w:val="ConsPlusNormal"/>
        <w:spacing w:before="220"/>
        <w:ind w:firstLine="540"/>
        <w:jc w:val="both"/>
      </w:pPr>
      <w:r>
        <w:t>2) органы местного самоуправления муниципальных образований;</w:t>
      </w:r>
    </w:p>
    <w:p w:rsidR="00104E95" w:rsidRDefault="00104E95">
      <w:pPr>
        <w:pStyle w:val="ConsPlusNormal"/>
        <w:jc w:val="both"/>
      </w:pPr>
      <w:r>
        <w:t xml:space="preserve">(подп. 2 в ред. </w:t>
      </w:r>
      <w:hyperlink r:id="rId131" w:history="1">
        <w:r>
          <w:rPr>
            <w:color w:val="0000FF"/>
          </w:rPr>
          <w:t>Постановления</w:t>
        </w:r>
      </w:hyperlink>
      <w:r>
        <w:t xml:space="preserve"> Правительства Свердловской области от 19.04.2018 N 213-ПП)</w:t>
      </w:r>
    </w:p>
    <w:p w:rsidR="00104E95" w:rsidRDefault="00104E95">
      <w:pPr>
        <w:pStyle w:val="ConsPlusNormal"/>
        <w:spacing w:before="220"/>
        <w:ind w:firstLine="540"/>
        <w:jc w:val="both"/>
      </w:pPr>
      <w:r>
        <w:t>3)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и (или)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E95" w:rsidRDefault="00104E95">
      <w:pPr>
        <w:pStyle w:val="ConsPlusNormal"/>
        <w:jc w:val="both"/>
      </w:pPr>
      <w:r>
        <w:lastRenderedPageBreak/>
        <w:t xml:space="preserve">(подп. 3 введен </w:t>
      </w:r>
      <w:hyperlink r:id="rId132"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4)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w:t>
      </w:r>
    </w:p>
    <w:p w:rsidR="00104E95" w:rsidRDefault="00104E95">
      <w:pPr>
        <w:pStyle w:val="ConsPlusNormal"/>
        <w:jc w:val="both"/>
      </w:pPr>
      <w:r>
        <w:t xml:space="preserve">(подп. 4 введен </w:t>
      </w:r>
      <w:hyperlink r:id="rId133"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7. Средства местных бюджетов муниципальных образований, направляемые на реализацию мероприятий государственной программы, отражаются в нормативных правовых актах муниципальных образований и соглашениях, заключаемых ответственным исполнителем государственной программы с органами местного самоуправления муниципальных образований.</w:t>
      </w:r>
    </w:p>
    <w:p w:rsidR="00104E95" w:rsidRDefault="00104E95">
      <w:pPr>
        <w:pStyle w:val="ConsPlusNormal"/>
        <w:spacing w:before="220"/>
        <w:ind w:firstLine="540"/>
        <w:jc w:val="both"/>
      </w:pPr>
      <w:r>
        <w:t>8. Текущий контроль за достижением целей, выполнением порядков и условий предоставления субсидий и иных межбюджетных трансфертов из областного бюджета местным бюджетам осуществляется ответственным исполнителем государственной программы, органами местного самоуправления муниципальных образований.</w:t>
      </w:r>
    </w:p>
    <w:p w:rsidR="00104E95" w:rsidRDefault="00104E95">
      <w:pPr>
        <w:pStyle w:val="ConsPlusNormal"/>
        <w:jc w:val="both"/>
      </w:pPr>
      <w:r>
        <w:t xml:space="preserve">(п. 8 в ред. </w:t>
      </w:r>
      <w:hyperlink r:id="rId134" w:history="1">
        <w:r>
          <w:rPr>
            <w:color w:val="0000FF"/>
          </w:rPr>
          <w:t>Постановления</w:t>
        </w:r>
      </w:hyperlink>
      <w:r>
        <w:t xml:space="preserve"> Правительства Свердловской области от 19.04.2018 N 213-ПП)</w:t>
      </w:r>
    </w:p>
    <w:p w:rsidR="00104E95" w:rsidRDefault="00104E95">
      <w:pPr>
        <w:pStyle w:val="ConsPlusNormal"/>
        <w:spacing w:before="220"/>
        <w:ind w:firstLine="540"/>
        <w:jc w:val="both"/>
      </w:pPr>
      <w:r>
        <w:t>9. Контроль за целевым использованием бюджетных средств при реализации государственной программы осуществляется органами государственного финансового контроля Свердловской области.</w:t>
      </w:r>
    </w:p>
    <w:p w:rsidR="00104E95" w:rsidRDefault="00104E95">
      <w:pPr>
        <w:pStyle w:val="ConsPlusNormal"/>
        <w:jc w:val="both"/>
      </w:pPr>
      <w:r>
        <w:t xml:space="preserve">(п. 9 в ред. </w:t>
      </w:r>
      <w:hyperlink r:id="rId135"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Title"/>
        <w:jc w:val="center"/>
        <w:outlineLvl w:val="1"/>
      </w:pPr>
      <w:r>
        <w:t>Глава 4. МЕЖБЮДЖЕТНЫЕ ТРАНСФЕРТЫ, ПРЕДОСТАВЛЯЕМЫЕ В РАМКАХ</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jc w:val="center"/>
      </w:pPr>
      <w:r>
        <w:t xml:space="preserve">(в ред. </w:t>
      </w:r>
      <w:hyperlink r:id="rId136"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01.08.2019 N 479-ПП)</w:t>
      </w:r>
    </w:p>
    <w:p w:rsidR="00104E95" w:rsidRDefault="00104E95">
      <w:pPr>
        <w:pStyle w:val="ConsPlusNormal"/>
        <w:jc w:val="center"/>
      </w:pPr>
      <w:r>
        <w:t xml:space="preserve">(в ред. </w:t>
      </w:r>
      <w:hyperlink r:id="rId137"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19.04.2018 N 213-ПП)</w:t>
      </w:r>
    </w:p>
    <w:p w:rsidR="00104E95" w:rsidRDefault="00104E95">
      <w:pPr>
        <w:pStyle w:val="ConsPlusNormal"/>
      </w:pPr>
    </w:p>
    <w:p w:rsidR="00104E95" w:rsidRDefault="00104E95">
      <w:pPr>
        <w:pStyle w:val="ConsPlusNormal"/>
        <w:ind w:firstLine="540"/>
        <w:jc w:val="both"/>
      </w:pPr>
      <w:r>
        <w:t>В рамках реализации государственной программы предусмотрено предоставление:</w:t>
      </w:r>
    </w:p>
    <w:p w:rsidR="00104E95" w:rsidRDefault="00104E95">
      <w:pPr>
        <w:pStyle w:val="ConsPlusNormal"/>
        <w:spacing w:before="220"/>
        <w:ind w:firstLine="540"/>
        <w:jc w:val="both"/>
      </w:pPr>
      <w:r>
        <w:t>1) субсидий бюджетам муниципальных образований, расположенных на территории Свердловской области, на формирование современной городской среды (</w:t>
      </w:r>
      <w:hyperlink w:anchor="P4479" w:history="1">
        <w:r>
          <w:rPr>
            <w:color w:val="0000FF"/>
          </w:rPr>
          <w:t>приложение N 9</w:t>
        </w:r>
      </w:hyperlink>
      <w:r>
        <w:t xml:space="preserve"> к государственной программе);</w:t>
      </w:r>
    </w:p>
    <w:p w:rsidR="00104E95" w:rsidRDefault="00104E95">
      <w:pPr>
        <w:pStyle w:val="ConsPlusNormal"/>
        <w:jc w:val="both"/>
      </w:pPr>
      <w:r>
        <w:t xml:space="preserve">(подп. 1 в ред. </w:t>
      </w:r>
      <w:hyperlink r:id="rId138"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2)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w:t>
      </w:r>
      <w:hyperlink w:anchor="P5110" w:history="1">
        <w:r>
          <w:rPr>
            <w:color w:val="0000FF"/>
          </w:rPr>
          <w:t>приложение N 10</w:t>
        </w:r>
      </w:hyperlink>
      <w:r>
        <w:t xml:space="preserve"> к государственной программе);</w:t>
      </w:r>
    </w:p>
    <w:p w:rsidR="00104E95" w:rsidRDefault="00104E95">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r>
        <w:t xml:space="preserve">3) утратил силу. - </w:t>
      </w:r>
      <w:hyperlink r:id="rId140" w:history="1">
        <w:r>
          <w:rPr>
            <w:color w:val="0000FF"/>
          </w:rPr>
          <w:t>Постановление</w:t>
        </w:r>
      </w:hyperlink>
      <w:r>
        <w:t xml:space="preserve"> Правительства Свердловской области от 23.04.2020 N 262-ПП;</w:t>
      </w:r>
    </w:p>
    <w:p w:rsidR="00104E95" w:rsidRDefault="00104E95">
      <w:pPr>
        <w:pStyle w:val="ConsPlusNormal"/>
        <w:spacing w:before="220"/>
        <w:ind w:firstLine="540"/>
        <w:jc w:val="both"/>
      </w:pPr>
      <w:r>
        <w:t>4) иных межбюджетных трансфертов местным бюджетам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w:t>
      </w:r>
      <w:hyperlink w:anchor="P5831" w:history="1">
        <w:r>
          <w:rPr>
            <w:color w:val="0000FF"/>
          </w:rPr>
          <w:t>приложение N 12</w:t>
        </w:r>
      </w:hyperlink>
      <w:r>
        <w:t xml:space="preserve"> к государственной программе);</w:t>
      </w:r>
    </w:p>
    <w:p w:rsidR="00104E95" w:rsidRDefault="00104E95">
      <w:pPr>
        <w:pStyle w:val="ConsPlusNormal"/>
        <w:spacing w:before="220"/>
        <w:ind w:firstLine="540"/>
        <w:jc w:val="both"/>
      </w:pPr>
      <w:r>
        <w:t xml:space="preserve">5) утратил силу. - </w:t>
      </w:r>
      <w:hyperlink r:id="rId141" w:history="1">
        <w:r>
          <w:rPr>
            <w:color w:val="0000FF"/>
          </w:rPr>
          <w:t>Постановление</w:t>
        </w:r>
      </w:hyperlink>
      <w:r>
        <w:t xml:space="preserve"> Правительства Свердловской области от 23.04.2020 N 262-ПП;</w:t>
      </w:r>
    </w:p>
    <w:p w:rsidR="00104E95" w:rsidRDefault="00104E95">
      <w:pPr>
        <w:pStyle w:val="ConsPlusNormal"/>
        <w:spacing w:before="220"/>
        <w:ind w:firstLine="540"/>
        <w:jc w:val="both"/>
      </w:pPr>
      <w:r>
        <w:lastRenderedPageBreak/>
        <w:t>6)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w:t>
      </w:r>
      <w:hyperlink w:anchor="P6616" w:history="1">
        <w:r>
          <w:rPr>
            <w:color w:val="0000FF"/>
          </w:rPr>
          <w:t>приложение N 14</w:t>
        </w:r>
      </w:hyperlink>
      <w:r>
        <w:t xml:space="preserve"> к государственной программе);</w:t>
      </w:r>
    </w:p>
    <w:p w:rsidR="00104E95" w:rsidRDefault="00104E95">
      <w:pPr>
        <w:pStyle w:val="ConsPlusNormal"/>
        <w:jc w:val="both"/>
      </w:pPr>
      <w:r>
        <w:t xml:space="preserve">(подп. 6 введен </w:t>
      </w:r>
      <w:hyperlink r:id="rId142" w:history="1">
        <w:r>
          <w:rPr>
            <w:color w:val="0000FF"/>
          </w:rPr>
          <w:t>Постановлением</w:t>
        </w:r>
      </w:hyperlink>
      <w:r>
        <w:t xml:space="preserve"> Правительства Свердловской области от 06.12.2018 N 875-ПП)</w:t>
      </w:r>
    </w:p>
    <w:p w:rsidR="00104E95" w:rsidRDefault="00104E95">
      <w:pPr>
        <w:pStyle w:val="ConsPlusNormal"/>
        <w:spacing w:before="220"/>
        <w:ind w:firstLine="540"/>
        <w:jc w:val="both"/>
      </w:pPr>
      <w:r>
        <w:t>7)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7037" w:history="1">
        <w:r>
          <w:rPr>
            <w:color w:val="0000FF"/>
          </w:rPr>
          <w:t>приложение N 15</w:t>
        </w:r>
      </w:hyperlink>
      <w:r>
        <w:t xml:space="preserve"> к государственной программе);</w:t>
      </w:r>
    </w:p>
    <w:p w:rsidR="00104E95" w:rsidRDefault="00104E95">
      <w:pPr>
        <w:pStyle w:val="ConsPlusNormal"/>
        <w:jc w:val="both"/>
      </w:pPr>
      <w:r>
        <w:t xml:space="preserve">(подп. 7 введен </w:t>
      </w:r>
      <w:hyperlink r:id="rId143" w:history="1">
        <w:r>
          <w:rPr>
            <w:color w:val="0000FF"/>
          </w:rPr>
          <w:t>Постановлением</w:t>
        </w:r>
      </w:hyperlink>
      <w:r>
        <w:t xml:space="preserve"> Правительства Свердловской области от 06.12.2018 N 875-ПП)</w:t>
      </w:r>
    </w:p>
    <w:p w:rsidR="00104E95" w:rsidRDefault="00104E95">
      <w:pPr>
        <w:pStyle w:val="ConsPlusNormal"/>
        <w:spacing w:before="220"/>
        <w:ind w:firstLine="540"/>
        <w:jc w:val="both"/>
      </w:pPr>
      <w:r>
        <w:t>8) иных межбюджетных трансфертов бюджетам муниципальных образований, расположенных на территории Свердловской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9575" w:history="1">
        <w:r>
          <w:rPr>
            <w:color w:val="0000FF"/>
          </w:rPr>
          <w:t>приложение N 20</w:t>
        </w:r>
      </w:hyperlink>
      <w:r>
        <w:t xml:space="preserve"> к государственной программе);</w:t>
      </w:r>
    </w:p>
    <w:p w:rsidR="00104E95" w:rsidRDefault="00104E95">
      <w:pPr>
        <w:pStyle w:val="ConsPlusNormal"/>
        <w:jc w:val="both"/>
      </w:pPr>
      <w:r>
        <w:t xml:space="preserve">(подп. 8 введен </w:t>
      </w:r>
      <w:hyperlink r:id="rId144" w:history="1">
        <w:r>
          <w:rPr>
            <w:color w:val="0000FF"/>
          </w:rPr>
          <w:t>Постановлением</w:t>
        </w:r>
      </w:hyperlink>
      <w:r>
        <w:t xml:space="preserve"> Правительства Свердловской области от 01.08.2019 N 479-ПП; в ред. </w:t>
      </w:r>
      <w:hyperlink r:id="rId145"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9) субсидий из областного бюджета местным бюджетам на мероприятия по восстановлению воинских захоронений (</w:t>
      </w:r>
      <w:hyperlink w:anchor="P10530" w:history="1">
        <w:r>
          <w:rPr>
            <w:color w:val="0000FF"/>
          </w:rPr>
          <w:t>приложение N 24</w:t>
        </w:r>
      </w:hyperlink>
      <w:r>
        <w:t xml:space="preserve"> к государственной программе);</w:t>
      </w:r>
    </w:p>
    <w:p w:rsidR="00104E95" w:rsidRDefault="00104E95">
      <w:pPr>
        <w:pStyle w:val="ConsPlusNormal"/>
        <w:jc w:val="both"/>
      </w:pPr>
      <w:r>
        <w:t xml:space="preserve">(подп. 9 введен </w:t>
      </w:r>
      <w:hyperlink r:id="rId146" w:history="1">
        <w:r>
          <w:rPr>
            <w:color w:val="0000FF"/>
          </w:rPr>
          <w:t>Постановлением</w:t>
        </w:r>
      </w:hyperlink>
      <w:r>
        <w:t xml:space="preserve"> Правительства Свердловской области от 05.12.2019 N 876-ПП)</w:t>
      </w:r>
    </w:p>
    <w:p w:rsidR="00104E95" w:rsidRDefault="00104E95">
      <w:pPr>
        <w:pStyle w:val="ConsPlusNormal"/>
        <w:spacing w:before="220"/>
        <w:ind w:firstLine="540"/>
        <w:jc w:val="both"/>
      </w:pPr>
      <w:r>
        <w:t>10)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w:t>
      </w:r>
      <w:hyperlink w:anchor="P10941" w:history="1">
        <w:r>
          <w:rPr>
            <w:color w:val="0000FF"/>
          </w:rPr>
          <w:t>приложение N 25</w:t>
        </w:r>
      </w:hyperlink>
      <w:r>
        <w:t xml:space="preserve"> к государственной программе);</w:t>
      </w:r>
    </w:p>
    <w:p w:rsidR="00104E95" w:rsidRDefault="00104E95">
      <w:pPr>
        <w:pStyle w:val="ConsPlusNormal"/>
        <w:jc w:val="both"/>
      </w:pPr>
      <w:r>
        <w:t xml:space="preserve">(подп. 10 введен </w:t>
      </w:r>
      <w:hyperlink r:id="rId147" w:history="1">
        <w:r>
          <w:rPr>
            <w:color w:val="0000FF"/>
          </w:rPr>
          <w:t>Постановлением</w:t>
        </w:r>
      </w:hyperlink>
      <w:r>
        <w:t xml:space="preserve"> Правительства Свердловской области от 25.03.2021 N 152-ПП)</w:t>
      </w:r>
    </w:p>
    <w:p w:rsidR="00104E95" w:rsidRDefault="00104E95">
      <w:pPr>
        <w:pStyle w:val="ConsPlusNormal"/>
        <w:spacing w:before="220"/>
        <w:ind w:firstLine="540"/>
        <w:jc w:val="both"/>
      </w:pPr>
      <w:r>
        <w:t>11)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 (</w:t>
      </w:r>
      <w:hyperlink w:anchor="P11340" w:history="1">
        <w:r>
          <w:rPr>
            <w:color w:val="0000FF"/>
          </w:rPr>
          <w:t>приложение N 26</w:t>
        </w:r>
      </w:hyperlink>
      <w:r>
        <w:t xml:space="preserve"> к государственной программе).</w:t>
      </w:r>
    </w:p>
    <w:p w:rsidR="00104E95" w:rsidRDefault="00104E95">
      <w:pPr>
        <w:pStyle w:val="ConsPlusNormal"/>
        <w:jc w:val="both"/>
      </w:pPr>
      <w:r>
        <w:t xml:space="preserve">(подп. 11 введен </w:t>
      </w:r>
      <w:hyperlink r:id="rId148" w:history="1">
        <w:r>
          <w:rPr>
            <w:color w:val="0000FF"/>
          </w:rPr>
          <w:t>Постановлением</w:t>
        </w:r>
      </w:hyperlink>
      <w:r>
        <w:t xml:space="preserve"> Правительства Свердловской области от 30.09.2021 N 638-ПП)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 w:name="P351"/>
      <w:bookmarkEnd w:id="1"/>
      <w:r>
        <w:t>ЦЕЛИ, ЗАДАЧИ И ЦЕЛЕВЫЕ ПОКАЗАТЕЛИ</w:t>
      </w:r>
    </w:p>
    <w:p w:rsidR="00104E95" w:rsidRDefault="00104E95">
      <w:pPr>
        <w:pStyle w:val="ConsPlusTitle"/>
        <w:jc w:val="center"/>
      </w:pPr>
      <w:r>
        <w:t>РЕАЛИЗАЦИИ 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149" w:history="1">
              <w:r>
                <w:rPr>
                  <w:color w:val="0000FF"/>
                </w:rPr>
                <w:t>N 479-ПП</w:t>
              </w:r>
            </w:hyperlink>
            <w:r>
              <w:rPr>
                <w:color w:val="392C69"/>
              </w:rPr>
              <w:t xml:space="preserve">, от 27.09.2019 </w:t>
            </w:r>
            <w:hyperlink r:id="rId150" w:history="1">
              <w:r>
                <w:rPr>
                  <w:color w:val="0000FF"/>
                </w:rPr>
                <w:t>N 631-ПП</w:t>
              </w:r>
            </w:hyperlink>
            <w:r>
              <w:rPr>
                <w:color w:val="392C69"/>
              </w:rPr>
              <w:t xml:space="preserve">, от 05.12.2019 </w:t>
            </w:r>
            <w:hyperlink r:id="rId151"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152" w:history="1">
              <w:r>
                <w:rPr>
                  <w:color w:val="0000FF"/>
                </w:rPr>
                <w:t>N 995-ПП</w:t>
              </w:r>
            </w:hyperlink>
            <w:r>
              <w:rPr>
                <w:color w:val="392C69"/>
              </w:rPr>
              <w:t xml:space="preserve">, от 26.03.2020 </w:t>
            </w:r>
            <w:hyperlink r:id="rId153" w:history="1">
              <w:r>
                <w:rPr>
                  <w:color w:val="0000FF"/>
                </w:rPr>
                <w:t>N 173-ПП</w:t>
              </w:r>
            </w:hyperlink>
            <w:r>
              <w:rPr>
                <w:color w:val="392C69"/>
              </w:rPr>
              <w:t xml:space="preserve">, от 21.05.2020 </w:t>
            </w:r>
            <w:hyperlink r:id="rId154" w:history="1">
              <w:r>
                <w:rPr>
                  <w:color w:val="0000FF"/>
                </w:rPr>
                <w:t>N 323-ПП</w:t>
              </w:r>
            </w:hyperlink>
            <w:r>
              <w:rPr>
                <w:color w:val="392C69"/>
              </w:rPr>
              <w:t>,</w:t>
            </w:r>
          </w:p>
          <w:p w:rsidR="00104E95" w:rsidRDefault="00104E95">
            <w:pPr>
              <w:pStyle w:val="ConsPlusNormal"/>
              <w:jc w:val="center"/>
            </w:pPr>
            <w:r>
              <w:rPr>
                <w:color w:val="392C69"/>
              </w:rPr>
              <w:t xml:space="preserve">от 17.09.2020 </w:t>
            </w:r>
            <w:hyperlink r:id="rId155" w:history="1">
              <w:r>
                <w:rPr>
                  <w:color w:val="0000FF"/>
                </w:rPr>
                <w:t>N 646-ПП</w:t>
              </w:r>
            </w:hyperlink>
            <w:r>
              <w:rPr>
                <w:color w:val="392C69"/>
              </w:rPr>
              <w:t xml:space="preserve">, от 03.12.2020 </w:t>
            </w:r>
            <w:hyperlink r:id="rId156" w:history="1">
              <w:r>
                <w:rPr>
                  <w:color w:val="0000FF"/>
                </w:rPr>
                <w:t>N 878-ПП</w:t>
              </w:r>
            </w:hyperlink>
            <w:r>
              <w:rPr>
                <w:color w:val="392C69"/>
              </w:rPr>
              <w:t xml:space="preserve">, от 24.12.2020 </w:t>
            </w:r>
            <w:hyperlink r:id="rId157" w:history="1">
              <w:r>
                <w:rPr>
                  <w:color w:val="0000FF"/>
                </w:rPr>
                <w:t>N 968-ПП</w:t>
              </w:r>
            </w:hyperlink>
            <w:r>
              <w:rPr>
                <w:color w:val="392C69"/>
              </w:rPr>
              <w:t>,</w:t>
            </w:r>
          </w:p>
          <w:p w:rsidR="00104E95" w:rsidRDefault="00104E95">
            <w:pPr>
              <w:pStyle w:val="ConsPlusNormal"/>
              <w:jc w:val="center"/>
            </w:pPr>
            <w:r>
              <w:rPr>
                <w:color w:val="392C69"/>
              </w:rPr>
              <w:t xml:space="preserve">от 14.01.2021 </w:t>
            </w:r>
            <w:hyperlink r:id="rId158" w:history="1">
              <w:r>
                <w:rPr>
                  <w:color w:val="0000FF"/>
                </w:rPr>
                <w:t>N 1-ПП</w:t>
              </w:r>
            </w:hyperlink>
            <w:r>
              <w:rPr>
                <w:color w:val="392C69"/>
              </w:rPr>
              <w:t xml:space="preserve">, от 25.03.2021 </w:t>
            </w:r>
            <w:hyperlink r:id="rId159" w:history="1">
              <w:r>
                <w:rPr>
                  <w:color w:val="0000FF"/>
                </w:rPr>
                <w:t>N 152-ПП</w:t>
              </w:r>
            </w:hyperlink>
            <w:r>
              <w:rPr>
                <w:color w:val="392C69"/>
              </w:rPr>
              <w:t xml:space="preserve">, от 15.04.2021 </w:t>
            </w:r>
            <w:hyperlink r:id="rId160"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161" w:history="1">
              <w:r>
                <w:rPr>
                  <w:color w:val="0000FF"/>
                </w:rPr>
                <w:t>N 333-ПП</w:t>
              </w:r>
            </w:hyperlink>
            <w:r>
              <w:rPr>
                <w:color w:val="392C69"/>
              </w:rPr>
              <w:t xml:space="preserve">, от 30.09.2021 </w:t>
            </w:r>
            <w:hyperlink r:id="rId162" w:history="1">
              <w:r>
                <w:rPr>
                  <w:color w:val="0000FF"/>
                </w:rPr>
                <w:t>N 638-ПП</w:t>
              </w:r>
            </w:hyperlink>
            <w:r>
              <w:rPr>
                <w:color w:val="392C69"/>
              </w:rPr>
              <w:t xml:space="preserve">, от 14.10.2021 </w:t>
            </w:r>
            <w:hyperlink r:id="rId163"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sectPr w:rsidR="00104E95" w:rsidSect="008C01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2749"/>
        <w:gridCol w:w="1304"/>
        <w:gridCol w:w="964"/>
        <w:gridCol w:w="1077"/>
        <w:gridCol w:w="1077"/>
        <w:gridCol w:w="1077"/>
        <w:gridCol w:w="1077"/>
        <w:gridCol w:w="1077"/>
        <w:gridCol w:w="1077"/>
        <w:gridCol w:w="2929"/>
      </w:tblGrid>
      <w:tr w:rsidR="00104E95">
        <w:tc>
          <w:tcPr>
            <w:tcW w:w="907" w:type="dxa"/>
            <w:vMerge w:val="restart"/>
          </w:tcPr>
          <w:p w:rsidR="00104E95" w:rsidRDefault="00104E95">
            <w:pPr>
              <w:pStyle w:val="ConsPlusNormal"/>
              <w:jc w:val="center"/>
            </w:pPr>
            <w:r>
              <w:lastRenderedPageBreak/>
              <w:t>Номер строки</w:t>
            </w:r>
          </w:p>
        </w:tc>
        <w:tc>
          <w:tcPr>
            <w:tcW w:w="1304" w:type="dxa"/>
            <w:vMerge w:val="restart"/>
          </w:tcPr>
          <w:p w:rsidR="00104E95" w:rsidRDefault="00104E95">
            <w:pPr>
              <w:pStyle w:val="ConsPlusNormal"/>
              <w:jc w:val="center"/>
            </w:pPr>
            <w:r>
              <w:t>Номер цели, задачи, целевого показателя</w:t>
            </w:r>
          </w:p>
        </w:tc>
        <w:tc>
          <w:tcPr>
            <w:tcW w:w="2749" w:type="dxa"/>
            <w:vMerge w:val="restart"/>
          </w:tcPr>
          <w:p w:rsidR="00104E95" w:rsidRDefault="00104E95">
            <w:pPr>
              <w:pStyle w:val="ConsPlusNormal"/>
              <w:jc w:val="center"/>
            </w:pPr>
            <w:r>
              <w:t>Наименование цели (целей) и задач, целевых показателей</w:t>
            </w:r>
          </w:p>
        </w:tc>
        <w:tc>
          <w:tcPr>
            <w:tcW w:w="1304" w:type="dxa"/>
            <w:vMerge w:val="restart"/>
          </w:tcPr>
          <w:p w:rsidR="00104E95" w:rsidRDefault="00104E95">
            <w:pPr>
              <w:pStyle w:val="ConsPlusNormal"/>
              <w:jc w:val="center"/>
            </w:pPr>
            <w:r>
              <w:t>Единица измерения</w:t>
            </w:r>
          </w:p>
        </w:tc>
        <w:tc>
          <w:tcPr>
            <w:tcW w:w="7426" w:type="dxa"/>
            <w:gridSpan w:val="7"/>
          </w:tcPr>
          <w:p w:rsidR="00104E95" w:rsidRDefault="00104E95">
            <w:pPr>
              <w:pStyle w:val="ConsPlusNormal"/>
              <w:jc w:val="center"/>
            </w:pPr>
            <w:r>
              <w:t>Значение целевого показателя реализации государственной программы</w:t>
            </w:r>
          </w:p>
        </w:tc>
        <w:tc>
          <w:tcPr>
            <w:tcW w:w="2929" w:type="dxa"/>
            <w:vMerge w:val="restart"/>
          </w:tcPr>
          <w:p w:rsidR="00104E95" w:rsidRDefault="00104E95">
            <w:pPr>
              <w:pStyle w:val="ConsPlusNormal"/>
              <w:jc w:val="center"/>
            </w:pPr>
            <w:r>
              <w:t>Источник значений показателей</w:t>
            </w:r>
          </w:p>
        </w:tc>
      </w:tr>
      <w:tr w:rsidR="00104E95">
        <w:tc>
          <w:tcPr>
            <w:tcW w:w="907" w:type="dxa"/>
            <w:vMerge/>
          </w:tcPr>
          <w:p w:rsidR="00104E95" w:rsidRDefault="00104E95">
            <w:pPr>
              <w:spacing w:after="1" w:line="0" w:lineRule="atLeast"/>
            </w:pPr>
          </w:p>
        </w:tc>
        <w:tc>
          <w:tcPr>
            <w:tcW w:w="1304" w:type="dxa"/>
            <w:vMerge/>
          </w:tcPr>
          <w:p w:rsidR="00104E95" w:rsidRDefault="00104E95">
            <w:pPr>
              <w:spacing w:after="1" w:line="0" w:lineRule="atLeast"/>
            </w:pPr>
          </w:p>
        </w:tc>
        <w:tc>
          <w:tcPr>
            <w:tcW w:w="2749" w:type="dxa"/>
            <w:vMerge/>
          </w:tcPr>
          <w:p w:rsidR="00104E95" w:rsidRDefault="00104E95">
            <w:pPr>
              <w:spacing w:after="1" w:line="0" w:lineRule="atLeast"/>
            </w:pPr>
          </w:p>
        </w:tc>
        <w:tc>
          <w:tcPr>
            <w:tcW w:w="1304" w:type="dxa"/>
            <w:vMerge/>
          </w:tcPr>
          <w:p w:rsidR="00104E95" w:rsidRDefault="00104E95">
            <w:pPr>
              <w:spacing w:after="1" w:line="0" w:lineRule="atLeast"/>
            </w:pPr>
          </w:p>
        </w:tc>
        <w:tc>
          <w:tcPr>
            <w:tcW w:w="964" w:type="dxa"/>
          </w:tcPr>
          <w:p w:rsidR="00104E95" w:rsidRDefault="00104E95">
            <w:pPr>
              <w:pStyle w:val="ConsPlusNormal"/>
              <w:jc w:val="center"/>
            </w:pPr>
            <w:r>
              <w:t>2018 год</w:t>
            </w:r>
          </w:p>
        </w:tc>
        <w:tc>
          <w:tcPr>
            <w:tcW w:w="1077" w:type="dxa"/>
          </w:tcPr>
          <w:p w:rsidR="00104E95" w:rsidRDefault="00104E95">
            <w:pPr>
              <w:pStyle w:val="ConsPlusNormal"/>
              <w:jc w:val="center"/>
            </w:pPr>
            <w:r>
              <w:t>2019 год</w:t>
            </w:r>
          </w:p>
        </w:tc>
        <w:tc>
          <w:tcPr>
            <w:tcW w:w="1077" w:type="dxa"/>
          </w:tcPr>
          <w:p w:rsidR="00104E95" w:rsidRDefault="00104E95">
            <w:pPr>
              <w:pStyle w:val="ConsPlusNormal"/>
              <w:jc w:val="center"/>
            </w:pPr>
            <w:r>
              <w:t>2020 год</w:t>
            </w:r>
          </w:p>
        </w:tc>
        <w:tc>
          <w:tcPr>
            <w:tcW w:w="1077" w:type="dxa"/>
          </w:tcPr>
          <w:p w:rsidR="00104E95" w:rsidRDefault="00104E95">
            <w:pPr>
              <w:pStyle w:val="ConsPlusNormal"/>
              <w:jc w:val="center"/>
            </w:pPr>
            <w:r>
              <w:t>2021 год</w:t>
            </w:r>
          </w:p>
        </w:tc>
        <w:tc>
          <w:tcPr>
            <w:tcW w:w="1077" w:type="dxa"/>
          </w:tcPr>
          <w:p w:rsidR="00104E95" w:rsidRDefault="00104E95">
            <w:pPr>
              <w:pStyle w:val="ConsPlusNormal"/>
              <w:jc w:val="center"/>
            </w:pPr>
            <w:r>
              <w:t>2022 год</w:t>
            </w:r>
          </w:p>
        </w:tc>
        <w:tc>
          <w:tcPr>
            <w:tcW w:w="1077" w:type="dxa"/>
          </w:tcPr>
          <w:p w:rsidR="00104E95" w:rsidRDefault="00104E95">
            <w:pPr>
              <w:pStyle w:val="ConsPlusNormal"/>
              <w:jc w:val="center"/>
            </w:pPr>
            <w:r>
              <w:t>2023 год</w:t>
            </w:r>
          </w:p>
        </w:tc>
        <w:tc>
          <w:tcPr>
            <w:tcW w:w="1077" w:type="dxa"/>
          </w:tcPr>
          <w:p w:rsidR="00104E95" w:rsidRDefault="00104E95">
            <w:pPr>
              <w:pStyle w:val="ConsPlusNormal"/>
              <w:jc w:val="center"/>
            </w:pPr>
            <w:r>
              <w:t>2024 год</w:t>
            </w:r>
          </w:p>
        </w:tc>
        <w:tc>
          <w:tcPr>
            <w:tcW w:w="2929" w:type="dxa"/>
            <w:vMerge/>
          </w:tcPr>
          <w:p w:rsidR="00104E95" w:rsidRDefault="00104E95">
            <w:pPr>
              <w:spacing w:after="1" w:line="0" w:lineRule="atLeast"/>
            </w:pPr>
          </w:p>
        </w:tc>
      </w:tr>
      <w:tr w:rsidR="00104E95">
        <w:tc>
          <w:tcPr>
            <w:tcW w:w="907" w:type="dxa"/>
          </w:tcPr>
          <w:p w:rsidR="00104E95" w:rsidRDefault="00104E95">
            <w:pPr>
              <w:pStyle w:val="ConsPlusNormal"/>
              <w:jc w:val="center"/>
            </w:pPr>
            <w:r>
              <w:t>1</w:t>
            </w:r>
          </w:p>
        </w:tc>
        <w:tc>
          <w:tcPr>
            <w:tcW w:w="1304" w:type="dxa"/>
          </w:tcPr>
          <w:p w:rsidR="00104E95" w:rsidRDefault="00104E95">
            <w:pPr>
              <w:pStyle w:val="ConsPlusNormal"/>
              <w:jc w:val="center"/>
            </w:pPr>
            <w:r>
              <w:t>2</w:t>
            </w:r>
          </w:p>
        </w:tc>
        <w:tc>
          <w:tcPr>
            <w:tcW w:w="2749" w:type="dxa"/>
          </w:tcPr>
          <w:p w:rsidR="00104E95" w:rsidRDefault="00104E95">
            <w:pPr>
              <w:pStyle w:val="ConsPlusNormal"/>
              <w:jc w:val="center"/>
            </w:pPr>
            <w:r>
              <w:t>3</w:t>
            </w:r>
          </w:p>
        </w:tc>
        <w:tc>
          <w:tcPr>
            <w:tcW w:w="1304" w:type="dxa"/>
          </w:tcPr>
          <w:p w:rsidR="00104E95" w:rsidRDefault="00104E95">
            <w:pPr>
              <w:pStyle w:val="ConsPlusNormal"/>
              <w:jc w:val="center"/>
            </w:pPr>
            <w:r>
              <w:t>4</w:t>
            </w:r>
          </w:p>
        </w:tc>
        <w:tc>
          <w:tcPr>
            <w:tcW w:w="964" w:type="dxa"/>
          </w:tcPr>
          <w:p w:rsidR="00104E95" w:rsidRDefault="00104E95">
            <w:pPr>
              <w:pStyle w:val="ConsPlusNormal"/>
              <w:jc w:val="center"/>
            </w:pPr>
            <w:r>
              <w:t>5</w:t>
            </w:r>
          </w:p>
        </w:tc>
        <w:tc>
          <w:tcPr>
            <w:tcW w:w="1077" w:type="dxa"/>
          </w:tcPr>
          <w:p w:rsidR="00104E95" w:rsidRDefault="00104E95">
            <w:pPr>
              <w:pStyle w:val="ConsPlusNormal"/>
              <w:jc w:val="center"/>
            </w:pPr>
            <w:r>
              <w:t>6</w:t>
            </w:r>
          </w:p>
        </w:tc>
        <w:tc>
          <w:tcPr>
            <w:tcW w:w="1077" w:type="dxa"/>
          </w:tcPr>
          <w:p w:rsidR="00104E95" w:rsidRDefault="00104E95">
            <w:pPr>
              <w:pStyle w:val="ConsPlusNormal"/>
              <w:jc w:val="center"/>
            </w:pPr>
            <w:r>
              <w:t>7</w:t>
            </w:r>
          </w:p>
        </w:tc>
        <w:tc>
          <w:tcPr>
            <w:tcW w:w="1077" w:type="dxa"/>
          </w:tcPr>
          <w:p w:rsidR="00104E95" w:rsidRDefault="00104E95">
            <w:pPr>
              <w:pStyle w:val="ConsPlusNormal"/>
              <w:jc w:val="center"/>
            </w:pPr>
            <w:r>
              <w:t>8</w:t>
            </w:r>
          </w:p>
        </w:tc>
        <w:tc>
          <w:tcPr>
            <w:tcW w:w="1077" w:type="dxa"/>
          </w:tcPr>
          <w:p w:rsidR="00104E95" w:rsidRDefault="00104E95">
            <w:pPr>
              <w:pStyle w:val="ConsPlusNormal"/>
              <w:jc w:val="center"/>
            </w:pPr>
            <w:r>
              <w:t>9</w:t>
            </w:r>
          </w:p>
        </w:tc>
        <w:tc>
          <w:tcPr>
            <w:tcW w:w="1077" w:type="dxa"/>
          </w:tcPr>
          <w:p w:rsidR="00104E95" w:rsidRDefault="00104E95">
            <w:pPr>
              <w:pStyle w:val="ConsPlusNormal"/>
              <w:jc w:val="center"/>
            </w:pPr>
            <w:r>
              <w:t>10</w:t>
            </w:r>
          </w:p>
        </w:tc>
        <w:tc>
          <w:tcPr>
            <w:tcW w:w="1077" w:type="dxa"/>
          </w:tcPr>
          <w:p w:rsidR="00104E95" w:rsidRDefault="00104E95">
            <w:pPr>
              <w:pStyle w:val="ConsPlusNormal"/>
              <w:jc w:val="center"/>
            </w:pPr>
            <w:r>
              <w:t>11</w:t>
            </w:r>
          </w:p>
        </w:tc>
        <w:tc>
          <w:tcPr>
            <w:tcW w:w="2929" w:type="dxa"/>
          </w:tcPr>
          <w:p w:rsidR="00104E95" w:rsidRDefault="00104E95">
            <w:pPr>
              <w:pStyle w:val="ConsPlusNormal"/>
              <w:jc w:val="center"/>
            </w:pPr>
            <w:r>
              <w:t>12</w:t>
            </w:r>
          </w:p>
        </w:tc>
      </w:tr>
      <w:tr w:rsidR="00104E95">
        <w:tc>
          <w:tcPr>
            <w:tcW w:w="907" w:type="dxa"/>
          </w:tcPr>
          <w:p w:rsidR="00104E95" w:rsidRDefault="00104E95">
            <w:pPr>
              <w:pStyle w:val="ConsPlusNormal"/>
              <w:jc w:val="center"/>
            </w:pPr>
            <w:r>
              <w:t>1.</w:t>
            </w:r>
          </w:p>
        </w:tc>
        <w:tc>
          <w:tcPr>
            <w:tcW w:w="15712" w:type="dxa"/>
            <w:gridSpan w:val="11"/>
          </w:tcPr>
          <w:p w:rsidR="00104E95" w:rsidRDefault="00104E95">
            <w:pPr>
              <w:pStyle w:val="ConsPlusNormal"/>
              <w:jc w:val="center"/>
              <w:outlineLvl w:val="2"/>
            </w:pPr>
            <w:r>
              <w:t>ПОДПРОГРАММА 1 "ФОРМИРОВАНИЕ КОМФОРТНОЙ ГОРОДСКОЙ СРЕДЫ НА ТЕРРИТОРИИ СВЕРДЛОВСКОЙ ОБЛАСТИ"</w:t>
            </w:r>
          </w:p>
        </w:tc>
      </w:tr>
      <w:tr w:rsidR="00104E95">
        <w:tc>
          <w:tcPr>
            <w:tcW w:w="16619" w:type="dxa"/>
            <w:gridSpan w:val="12"/>
          </w:tcPr>
          <w:p w:rsidR="00104E95" w:rsidRDefault="00104E95">
            <w:pPr>
              <w:pStyle w:val="ConsPlusNormal"/>
              <w:jc w:val="both"/>
            </w:pPr>
            <w:r>
              <w:t xml:space="preserve">(п. 1 в ред. </w:t>
            </w:r>
            <w:hyperlink r:id="rId164" w:history="1">
              <w:r>
                <w:rPr>
                  <w:color w:val="0000FF"/>
                </w:rPr>
                <w:t>Постановления</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1304" w:type="dxa"/>
            <w:tcBorders>
              <w:bottom w:val="nil"/>
            </w:tcBorders>
          </w:tcPr>
          <w:p w:rsidR="00104E95" w:rsidRDefault="00104E95">
            <w:pPr>
              <w:pStyle w:val="ConsPlusNormal"/>
              <w:jc w:val="center"/>
            </w:pPr>
            <w:r>
              <w:t>1.</w:t>
            </w:r>
          </w:p>
        </w:tc>
        <w:tc>
          <w:tcPr>
            <w:tcW w:w="14408" w:type="dxa"/>
            <w:gridSpan w:val="10"/>
            <w:tcBorders>
              <w:bottom w:val="nil"/>
            </w:tcBorders>
          </w:tcPr>
          <w:p w:rsidR="00104E95" w:rsidRDefault="00104E95">
            <w:pPr>
              <w:pStyle w:val="ConsPlusNormal"/>
              <w:jc w:val="center"/>
              <w:outlineLvl w:val="3"/>
            </w:pPr>
            <w:r>
              <w:t>Цель "Повышение уровня комфорта городской среды для улучшения условий проживания населения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1-1 введен </w:t>
            </w:r>
            <w:hyperlink r:id="rId165"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c>
          <w:tcPr>
            <w:tcW w:w="907" w:type="dxa"/>
          </w:tcPr>
          <w:p w:rsidR="00104E95" w:rsidRDefault="00104E95">
            <w:pPr>
              <w:pStyle w:val="ConsPlusNormal"/>
              <w:jc w:val="center"/>
            </w:pPr>
            <w:r>
              <w:t>2.</w:t>
            </w:r>
          </w:p>
        </w:tc>
        <w:tc>
          <w:tcPr>
            <w:tcW w:w="1304" w:type="dxa"/>
          </w:tcPr>
          <w:p w:rsidR="00104E95" w:rsidRDefault="00104E95">
            <w:pPr>
              <w:pStyle w:val="ConsPlusNormal"/>
              <w:jc w:val="center"/>
            </w:pPr>
            <w:r>
              <w:t>1.1.</w:t>
            </w:r>
          </w:p>
        </w:tc>
        <w:tc>
          <w:tcPr>
            <w:tcW w:w="14408" w:type="dxa"/>
            <w:gridSpan w:val="10"/>
          </w:tcPr>
          <w:p w:rsidR="00104E95" w:rsidRDefault="00104E95">
            <w:pPr>
              <w:pStyle w:val="ConsPlusNormal"/>
              <w:jc w:val="center"/>
              <w:outlineLvl w:val="4"/>
            </w:pPr>
            <w:r>
              <w:t>Задача 1. Обеспечение проведения мероприятий по благоустройству дворовых и общественных территорий в населенных пунктах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t>3.</w:t>
            </w:r>
          </w:p>
        </w:tc>
        <w:tc>
          <w:tcPr>
            <w:tcW w:w="1304" w:type="dxa"/>
            <w:tcBorders>
              <w:bottom w:val="nil"/>
            </w:tcBorders>
          </w:tcPr>
          <w:p w:rsidR="00104E95" w:rsidRDefault="00104E95">
            <w:pPr>
              <w:pStyle w:val="ConsPlusNormal"/>
              <w:jc w:val="center"/>
            </w:pPr>
            <w:r>
              <w:t>1.1.1.</w:t>
            </w:r>
          </w:p>
        </w:tc>
        <w:tc>
          <w:tcPr>
            <w:tcW w:w="2749" w:type="dxa"/>
            <w:tcBorders>
              <w:bottom w:val="nil"/>
            </w:tcBorders>
          </w:tcPr>
          <w:p w:rsidR="00104E95" w:rsidRDefault="00104E95">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40,5</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2929" w:type="dxa"/>
            <w:tcBorders>
              <w:bottom w:val="nil"/>
            </w:tcBorders>
          </w:tcPr>
          <w:p w:rsidR="00104E95" w:rsidRDefault="00104E95">
            <w:pPr>
              <w:pStyle w:val="ConsPlusNormal"/>
            </w:pPr>
            <w:hyperlink r:id="rId166" w:history="1">
              <w:r>
                <w:rPr>
                  <w:color w:val="0000FF"/>
                </w:rPr>
                <w:t>Постановление</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 (далее - Постановление Правительства Российской Федерации от 10.02.2017 N 169);</w:t>
            </w:r>
          </w:p>
        </w:tc>
      </w:tr>
      <w:tr w:rsidR="00104E95">
        <w:tblPrEx>
          <w:tblBorders>
            <w:insideH w:val="nil"/>
          </w:tblBorders>
        </w:tblPrEx>
        <w:tc>
          <w:tcPr>
            <w:tcW w:w="907" w:type="dxa"/>
            <w:tcBorders>
              <w:top w:val="nil"/>
            </w:tcBorders>
          </w:tcPr>
          <w:p w:rsidR="00104E95" w:rsidRDefault="00104E95">
            <w:pPr>
              <w:pStyle w:val="ConsPlusNormal"/>
            </w:pPr>
          </w:p>
        </w:tc>
        <w:tc>
          <w:tcPr>
            <w:tcW w:w="1304" w:type="dxa"/>
            <w:tcBorders>
              <w:top w:val="nil"/>
            </w:tcBorders>
          </w:tcPr>
          <w:p w:rsidR="00104E95" w:rsidRDefault="00104E95">
            <w:pPr>
              <w:pStyle w:val="ConsPlusNormal"/>
            </w:pPr>
          </w:p>
        </w:tc>
        <w:tc>
          <w:tcPr>
            <w:tcW w:w="2749" w:type="dxa"/>
            <w:tcBorders>
              <w:top w:val="nil"/>
            </w:tcBorders>
          </w:tcPr>
          <w:p w:rsidR="00104E95" w:rsidRDefault="00104E95">
            <w:pPr>
              <w:pStyle w:val="ConsPlusNormal"/>
            </w:pPr>
          </w:p>
        </w:tc>
        <w:tc>
          <w:tcPr>
            <w:tcW w:w="1304" w:type="dxa"/>
            <w:tcBorders>
              <w:top w:val="nil"/>
            </w:tcBorders>
          </w:tcPr>
          <w:p w:rsidR="00104E95" w:rsidRDefault="00104E95">
            <w:pPr>
              <w:pStyle w:val="ConsPlusNormal"/>
            </w:pPr>
          </w:p>
        </w:tc>
        <w:tc>
          <w:tcPr>
            <w:tcW w:w="964"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1077" w:type="dxa"/>
            <w:tcBorders>
              <w:top w:val="nil"/>
            </w:tcBorders>
          </w:tcPr>
          <w:p w:rsidR="00104E95" w:rsidRDefault="00104E95">
            <w:pPr>
              <w:pStyle w:val="ConsPlusNormal"/>
            </w:pPr>
          </w:p>
        </w:tc>
        <w:tc>
          <w:tcPr>
            <w:tcW w:w="2929" w:type="dxa"/>
            <w:tcBorders>
              <w:top w:val="nil"/>
            </w:tcBorders>
          </w:tcPr>
          <w:p w:rsidR="00104E95" w:rsidRDefault="00104E95">
            <w:pPr>
              <w:pStyle w:val="ConsPlusNormal"/>
            </w:pPr>
            <w:hyperlink r:id="rId167"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от 30.12.2017 N 1710)</w:t>
            </w:r>
          </w:p>
        </w:tc>
      </w:tr>
      <w:tr w:rsidR="00104E95">
        <w:tblPrEx>
          <w:tblBorders>
            <w:insideH w:val="nil"/>
          </w:tblBorders>
        </w:tblPrEx>
        <w:tc>
          <w:tcPr>
            <w:tcW w:w="907" w:type="dxa"/>
            <w:tcBorders>
              <w:bottom w:val="nil"/>
            </w:tcBorders>
          </w:tcPr>
          <w:p w:rsidR="00104E95" w:rsidRDefault="00104E95">
            <w:pPr>
              <w:pStyle w:val="ConsPlusNormal"/>
              <w:jc w:val="center"/>
            </w:pPr>
            <w:r>
              <w:t>4.</w:t>
            </w:r>
          </w:p>
        </w:tc>
        <w:tc>
          <w:tcPr>
            <w:tcW w:w="1304" w:type="dxa"/>
            <w:tcBorders>
              <w:bottom w:val="nil"/>
            </w:tcBorders>
          </w:tcPr>
          <w:p w:rsidR="00104E95" w:rsidRDefault="00104E95">
            <w:pPr>
              <w:pStyle w:val="ConsPlusNormal"/>
              <w:jc w:val="center"/>
            </w:pPr>
            <w:r>
              <w:t>1.1.2.</w:t>
            </w:r>
          </w:p>
        </w:tc>
        <w:tc>
          <w:tcPr>
            <w:tcW w:w="2749" w:type="dxa"/>
            <w:tcBorders>
              <w:bottom w:val="nil"/>
            </w:tcBorders>
          </w:tcPr>
          <w:p w:rsidR="00104E95" w:rsidRDefault="00104E95">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6571</w:t>
            </w:r>
          </w:p>
        </w:tc>
        <w:tc>
          <w:tcPr>
            <w:tcW w:w="1077" w:type="dxa"/>
            <w:tcBorders>
              <w:bottom w:val="nil"/>
            </w:tcBorders>
          </w:tcPr>
          <w:p w:rsidR="00104E95" w:rsidRDefault="00104E95">
            <w:pPr>
              <w:pStyle w:val="ConsPlusNormal"/>
              <w:jc w:val="center"/>
            </w:pPr>
            <w:r>
              <w:t>6642</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2929" w:type="dxa"/>
            <w:tcBorders>
              <w:bottom w:val="nil"/>
            </w:tcBorders>
          </w:tcPr>
          <w:p w:rsidR="00104E95" w:rsidRDefault="00104E95">
            <w:pPr>
              <w:pStyle w:val="ConsPlusNormal"/>
            </w:pPr>
            <w:r>
              <w:t xml:space="preserve">паспорт регионального проекта "Формирование комфортной городской среды на территории Свердловской области", утвержденный заседанием Совета при Губернаторе Свердловской области по приоритетным стратегическим проектам Свердловской области (Протокол от 17.12.2018 N 18) </w:t>
            </w:r>
            <w:r>
              <w:lastRenderedPageBreak/>
              <w:t>(далее - 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lastRenderedPageBreak/>
              <w:t xml:space="preserve">(п. 4 в ред. </w:t>
            </w:r>
            <w:hyperlink r:id="rId168"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5.</w:t>
            </w:r>
          </w:p>
        </w:tc>
        <w:tc>
          <w:tcPr>
            <w:tcW w:w="1304" w:type="dxa"/>
            <w:tcBorders>
              <w:bottom w:val="nil"/>
            </w:tcBorders>
          </w:tcPr>
          <w:p w:rsidR="00104E95" w:rsidRDefault="00104E95">
            <w:pPr>
              <w:pStyle w:val="ConsPlusNormal"/>
              <w:jc w:val="center"/>
            </w:pPr>
            <w:r>
              <w:t>1.1.3.</w:t>
            </w:r>
          </w:p>
        </w:tc>
        <w:tc>
          <w:tcPr>
            <w:tcW w:w="2749" w:type="dxa"/>
            <w:tcBorders>
              <w:bottom w:val="nil"/>
            </w:tcBorders>
          </w:tcPr>
          <w:p w:rsidR="00104E95" w:rsidRDefault="00104E95">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3</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1</w:t>
            </w:r>
          </w:p>
        </w:tc>
        <w:tc>
          <w:tcPr>
            <w:tcW w:w="2929" w:type="dxa"/>
            <w:tcBorders>
              <w:bottom w:val="nil"/>
            </w:tcBorders>
          </w:tcPr>
          <w:p w:rsidR="00104E95" w:rsidRDefault="00104E95">
            <w:pPr>
              <w:pStyle w:val="ConsPlusNormal"/>
            </w:pPr>
            <w:hyperlink r:id="rId169" w:history="1">
              <w:r>
                <w:rPr>
                  <w:color w:val="0000FF"/>
                </w:rPr>
                <w:t>Постановление</w:t>
              </w:r>
            </w:hyperlink>
            <w:r>
              <w:t xml:space="preserve"> Правительства Российской Федерации от 10.02.2017 N 169; </w:t>
            </w:r>
            <w:hyperlink r:id="rId170" w:history="1">
              <w:r>
                <w:rPr>
                  <w:color w:val="0000FF"/>
                </w:rPr>
                <w:t>Постановление</w:t>
              </w:r>
            </w:hyperlink>
            <w:r>
              <w:t xml:space="preserve"> Правительства Российской Федерации от 30.12.2017 N 1710</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24.12.2020 </w:t>
            </w:r>
            <w:hyperlink r:id="rId171" w:history="1">
              <w:r>
                <w:rPr>
                  <w:color w:val="0000FF"/>
                </w:rPr>
                <w:t>N 968-ПП</w:t>
              </w:r>
            </w:hyperlink>
            <w:r>
              <w:t>,</w:t>
            </w:r>
          </w:p>
          <w:p w:rsidR="00104E95" w:rsidRDefault="00104E95">
            <w:pPr>
              <w:pStyle w:val="ConsPlusNormal"/>
              <w:jc w:val="both"/>
            </w:pPr>
            <w:r>
              <w:t xml:space="preserve">от 14.01.2021 </w:t>
            </w:r>
            <w:hyperlink r:id="rId172" w:history="1">
              <w:r>
                <w:rPr>
                  <w:color w:val="0000FF"/>
                </w:rPr>
                <w:t>N 1-ПП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6.</w:t>
            </w:r>
          </w:p>
        </w:tc>
        <w:tc>
          <w:tcPr>
            <w:tcW w:w="1304" w:type="dxa"/>
            <w:tcBorders>
              <w:bottom w:val="nil"/>
            </w:tcBorders>
          </w:tcPr>
          <w:p w:rsidR="00104E95" w:rsidRDefault="00104E95">
            <w:pPr>
              <w:pStyle w:val="ConsPlusNormal"/>
              <w:jc w:val="center"/>
            </w:pPr>
            <w:r>
              <w:t>1.1.4.</w:t>
            </w:r>
          </w:p>
        </w:tc>
        <w:tc>
          <w:tcPr>
            <w:tcW w:w="2749" w:type="dxa"/>
            <w:tcBorders>
              <w:bottom w:val="nil"/>
            </w:tcBorders>
          </w:tcPr>
          <w:p w:rsidR="00104E95" w:rsidRDefault="00104E95">
            <w:pPr>
              <w:pStyle w:val="ConsPlusNormal"/>
            </w:pPr>
            <w:r>
              <w:t>Количество благоустроенных общественных территорий &lt;1&gt;</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63</w:t>
            </w:r>
          </w:p>
        </w:tc>
        <w:tc>
          <w:tcPr>
            <w:tcW w:w="1077" w:type="dxa"/>
            <w:tcBorders>
              <w:bottom w:val="nil"/>
            </w:tcBorders>
          </w:tcPr>
          <w:p w:rsidR="00104E95" w:rsidRDefault="00104E95">
            <w:pPr>
              <w:pStyle w:val="ConsPlusNormal"/>
              <w:jc w:val="center"/>
            </w:pPr>
            <w:r>
              <w:t>117</w:t>
            </w:r>
          </w:p>
        </w:tc>
        <w:tc>
          <w:tcPr>
            <w:tcW w:w="1077" w:type="dxa"/>
            <w:tcBorders>
              <w:bottom w:val="nil"/>
            </w:tcBorders>
          </w:tcPr>
          <w:p w:rsidR="00104E95" w:rsidRDefault="00104E95">
            <w:pPr>
              <w:pStyle w:val="ConsPlusNormal"/>
              <w:jc w:val="center"/>
            </w:pPr>
            <w:r>
              <w:t>178</w:t>
            </w:r>
          </w:p>
        </w:tc>
        <w:tc>
          <w:tcPr>
            <w:tcW w:w="1077" w:type="dxa"/>
            <w:tcBorders>
              <w:bottom w:val="nil"/>
            </w:tcBorders>
          </w:tcPr>
          <w:p w:rsidR="00104E95" w:rsidRDefault="00104E95">
            <w:pPr>
              <w:pStyle w:val="ConsPlusNormal"/>
              <w:jc w:val="center"/>
            </w:pPr>
            <w:r>
              <w:t>222</w:t>
            </w:r>
          </w:p>
        </w:tc>
        <w:tc>
          <w:tcPr>
            <w:tcW w:w="1077" w:type="dxa"/>
            <w:tcBorders>
              <w:bottom w:val="nil"/>
            </w:tcBorders>
          </w:tcPr>
          <w:p w:rsidR="00104E95" w:rsidRDefault="00104E95">
            <w:pPr>
              <w:pStyle w:val="ConsPlusNormal"/>
              <w:jc w:val="center"/>
            </w:pPr>
            <w:r>
              <w:t>267</w:t>
            </w:r>
          </w:p>
        </w:tc>
        <w:tc>
          <w:tcPr>
            <w:tcW w:w="1077" w:type="dxa"/>
            <w:tcBorders>
              <w:bottom w:val="nil"/>
            </w:tcBorders>
          </w:tcPr>
          <w:p w:rsidR="00104E95" w:rsidRDefault="00104E95">
            <w:pPr>
              <w:pStyle w:val="ConsPlusNormal"/>
              <w:jc w:val="center"/>
            </w:pPr>
            <w:r>
              <w:t>335</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6 в ред. </w:t>
            </w:r>
            <w:hyperlink r:id="rId173"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c>
          <w:tcPr>
            <w:tcW w:w="907" w:type="dxa"/>
          </w:tcPr>
          <w:p w:rsidR="00104E95" w:rsidRDefault="00104E95">
            <w:pPr>
              <w:pStyle w:val="ConsPlusNormal"/>
              <w:jc w:val="center"/>
            </w:pPr>
            <w:r>
              <w:t>7.</w:t>
            </w:r>
          </w:p>
        </w:tc>
        <w:tc>
          <w:tcPr>
            <w:tcW w:w="1304" w:type="dxa"/>
          </w:tcPr>
          <w:p w:rsidR="00104E95" w:rsidRDefault="00104E95">
            <w:pPr>
              <w:pStyle w:val="ConsPlusNormal"/>
              <w:jc w:val="center"/>
            </w:pPr>
            <w:r>
              <w:t>1.1.5.</w:t>
            </w:r>
          </w:p>
        </w:tc>
        <w:tc>
          <w:tcPr>
            <w:tcW w:w="2749" w:type="dxa"/>
          </w:tcPr>
          <w:p w:rsidR="00104E95" w:rsidRDefault="00104E95">
            <w:pPr>
              <w:pStyle w:val="ConsPlusNormal"/>
            </w:pPr>
            <w:r>
              <w:t xml:space="preserve">Доля сетей утилитарного </w:t>
            </w:r>
            <w:r>
              <w:lastRenderedPageBreak/>
              <w:t>наружного освещения, соответствующего нормативным требованиям, от общего количества сетей утилитарного наружного освещения</w:t>
            </w:r>
          </w:p>
        </w:tc>
        <w:tc>
          <w:tcPr>
            <w:tcW w:w="1304" w:type="dxa"/>
          </w:tcPr>
          <w:p w:rsidR="00104E95" w:rsidRDefault="00104E95">
            <w:pPr>
              <w:pStyle w:val="ConsPlusNormal"/>
              <w:jc w:val="center"/>
            </w:pPr>
            <w:r>
              <w:lastRenderedPageBreak/>
              <w:t>процентов</w:t>
            </w:r>
          </w:p>
        </w:tc>
        <w:tc>
          <w:tcPr>
            <w:tcW w:w="964" w:type="dxa"/>
          </w:tcPr>
          <w:p w:rsidR="00104E95" w:rsidRDefault="00104E95">
            <w:pPr>
              <w:pStyle w:val="ConsPlusNormal"/>
              <w:jc w:val="center"/>
            </w:pPr>
            <w:r>
              <w:t>2,3</w:t>
            </w:r>
          </w:p>
        </w:tc>
        <w:tc>
          <w:tcPr>
            <w:tcW w:w="1077" w:type="dxa"/>
          </w:tcPr>
          <w:p w:rsidR="00104E95" w:rsidRDefault="00104E95">
            <w:pPr>
              <w:pStyle w:val="ConsPlusNormal"/>
              <w:jc w:val="center"/>
            </w:pPr>
            <w:r>
              <w:t>2,7</w:t>
            </w:r>
          </w:p>
        </w:tc>
        <w:tc>
          <w:tcPr>
            <w:tcW w:w="1077" w:type="dxa"/>
          </w:tcPr>
          <w:p w:rsidR="00104E95" w:rsidRDefault="00104E95">
            <w:pPr>
              <w:pStyle w:val="ConsPlusNormal"/>
              <w:jc w:val="center"/>
            </w:pPr>
            <w:r>
              <w:t>3,4</w:t>
            </w:r>
          </w:p>
        </w:tc>
        <w:tc>
          <w:tcPr>
            <w:tcW w:w="1077" w:type="dxa"/>
          </w:tcPr>
          <w:p w:rsidR="00104E95" w:rsidRDefault="00104E95">
            <w:pPr>
              <w:pStyle w:val="ConsPlusNormal"/>
              <w:jc w:val="center"/>
            </w:pPr>
            <w:r>
              <w:t>5,2</w:t>
            </w:r>
          </w:p>
        </w:tc>
        <w:tc>
          <w:tcPr>
            <w:tcW w:w="1077" w:type="dxa"/>
          </w:tcPr>
          <w:p w:rsidR="00104E95" w:rsidRDefault="00104E95">
            <w:pPr>
              <w:pStyle w:val="ConsPlusNormal"/>
              <w:jc w:val="center"/>
            </w:pPr>
            <w:r>
              <w:t>6,1</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2929" w:type="dxa"/>
          </w:tcPr>
          <w:p w:rsidR="00104E95" w:rsidRDefault="00104E95">
            <w:pPr>
              <w:pStyle w:val="ConsPlusNormal"/>
            </w:pPr>
            <w:r>
              <w:t xml:space="preserve">государственный доклад о </w:t>
            </w:r>
            <w:r>
              <w:lastRenderedPageBreak/>
              <w:t>состоянии энергосбережения и повышении энергетической эффективности в Российской Федерации</w:t>
            </w:r>
          </w:p>
        </w:tc>
      </w:tr>
      <w:tr w:rsidR="00104E95">
        <w:tc>
          <w:tcPr>
            <w:tcW w:w="907" w:type="dxa"/>
          </w:tcPr>
          <w:p w:rsidR="00104E95" w:rsidRDefault="00104E95">
            <w:pPr>
              <w:pStyle w:val="ConsPlusNormal"/>
              <w:jc w:val="center"/>
            </w:pPr>
            <w:r>
              <w:lastRenderedPageBreak/>
              <w:t>8.</w:t>
            </w:r>
          </w:p>
        </w:tc>
        <w:tc>
          <w:tcPr>
            <w:tcW w:w="1304" w:type="dxa"/>
          </w:tcPr>
          <w:p w:rsidR="00104E95" w:rsidRDefault="00104E95">
            <w:pPr>
              <w:pStyle w:val="ConsPlusNormal"/>
              <w:jc w:val="center"/>
            </w:pPr>
            <w:r>
              <w:t>1.1.6.</w:t>
            </w:r>
          </w:p>
        </w:tc>
        <w:tc>
          <w:tcPr>
            <w:tcW w:w="2749" w:type="dxa"/>
          </w:tcPr>
          <w:p w:rsidR="00104E95" w:rsidRDefault="00104E95">
            <w:pPr>
              <w:pStyle w:val="ConsPlusNormal"/>
            </w:pPr>
            <w:r>
              <w:t>Устройство и восстановление озелененных территорий (объектов) в населенных пунктах Свердловской области</w:t>
            </w:r>
          </w:p>
        </w:tc>
        <w:tc>
          <w:tcPr>
            <w:tcW w:w="1304" w:type="dxa"/>
          </w:tcPr>
          <w:p w:rsidR="00104E95" w:rsidRDefault="00104E95">
            <w:pPr>
              <w:pStyle w:val="ConsPlusNormal"/>
              <w:jc w:val="center"/>
            </w:pPr>
            <w:r>
              <w:t>га</w:t>
            </w:r>
          </w:p>
        </w:tc>
        <w:tc>
          <w:tcPr>
            <w:tcW w:w="964" w:type="dxa"/>
          </w:tcPr>
          <w:p w:rsidR="00104E95" w:rsidRDefault="00104E95">
            <w:pPr>
              <w:pStyle w:val="ConsPlusNormal"/>
              <w:jc w:val="center"/>
            </w:pPr>
            <w:r>
              <w:t>3,2</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2929" w:type="dxa"/>
          </w:tcPr>
          <w:p w:rsidR="00104E95" w:rsidRDefault="00104E95">
            <w:pPr>
              <w:pStyle w:val="ConsPlusNormal"/>
            </w:pPr>
            <w:hyperlink r:id="rId174" w:history="1">
              <w:r>
                <w:rPr>
                  <w:color w:val="0000FF"/>
                </w:rPr>
                <w:t>СНиП 2.07.01-89*</w:t>
              </w:r>
            </w:hyperlink>
            <w:r>
              <w:t xml:space="preserve"> "Градостроительство. Планировка и застройка городских и сельских поселений";</w:t>
            </w:r>
          </w:p>
          <w:p w:rsidR="00104E95" w:rsidRDefault="00104E95">
            <w:pPr>
              <w:pStyle w:val="ConsPlusNormal"/>
            </w:pPr>
            <w:hyperlink r:id="rId175" w:history="1">
              <w:r>
                <w:rPr>
                  <w:color w:val="0000FF"/>
                </w:rPr>
                <w:t>Приказ</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w:t>
            </w:r>
          </w:p>
        </w:tc>
      </w:tr>
      <w:tr w:rsidR="00104E95">
        <w:tblPrEx>
          <w:tblBorders>
            <w:insideH w:val="nil"/>
          </w:tblBorders>
        </w:tblPrEx>
        <w:tc>
          <w:tcPr>
            <w:tcW w:w="907" w:type="dxa"/>
            <w:tcBorders>
              <w:bottom w:val="nil"/>
            </w:tcBorders>
          </w:tcPr>
          <w:p w:rsidR="00104E95" w:rsidRDefault="00104E95">
            <w:pPr>
              <w:pStyle w:val="ConsPlusNormal"/>
              <w:jc w:val="center"/>
            </w:pPr>
            <w:r>
              <w:t>9.</w:t>
            </w:r>
          </w:p>
        </w:tc>
        <w:tc>
          <w:tcPr>
            <w:tcW w:w="1304" w:type="dxa"/>
            <w:tcBorders>
              <w:bottom w:val="nil"/>
            </w:tcBorders>
          </w:tcPr>
          <w:p w:rsidR="00104E95" w:rsidRDefault="00104E95">
            <w:pPr>
              <w:pStyle w:val="ConsPlusNormal"/>
              <w:jc w:val="center"/>
            </w:pPr>
            <w:r>
              <w:t>1.1.7.</w:t>
            </w:r>
          </w:p>
        </w:tc>
        <w:tc>
          <w:tcPr>
            <w:tcW w:w="2749" w:type="dxa"/>
            <w:tcBorders>
              <w:bottom w:val="nil"/>
            </w:tcBorders>
          </w:tcPr>
          <w:p w:rsidR="00104E95" w:rsidRDefault="00104E95">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4</w:t>
            </w:r>
          </w:p>
        </w:tc>
        <w:tc>
          <w:tcPr>
            <w:tcW w:w="1077" w:type="dxa"/>
            <w:tcBorders>
              <w:bottom w:val="nil"/>
            </w:tcBorders>
          </w:tcPr>
          <w:p w:rsidR="00104E95" w:rsidRDefault="00104E95">
            <w:pPr>
              <w:pStyle w:val="ConsPlusNormal"/>
              <w:jc w:val="center"/>
            </w:pPr>
            <w:r>
              <w:t>7</w:t>
            </w:r>
          </w:p>
        </w:tc>
        <w:tc>
          <w:tcPr>
            <w:tcW w:w="1077" w:type="dxa"/>
            <w:tcBorders>
              <w:bottom w:val="nil"/>
            </w:tcBorders>
          </w:tcPr>
          <w:p w:rsidR="00104E95" w:rsidRDefault="00104E95">
            <w:pPr>
              <w:pStyle w:val="ConsPlusNormal"/>
              <w:jc w:val="center"/>
            </w:pPr>
            <w:r>
              <w:t>12</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9 в ред. </w:t>
            </w:r>
            <w:hyperlink r:id="rId176"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10.</w:t>
            </w:r>
          </w:p>
        </w:tc>
        <w:tc>
          <w:tcPr>
            <w:tcW w:w="1304" w:type="dxa"/>
            <w:tcBorders>
              <w:bottom w:val="nil"/>
            </w:tcBorders>
          </w:tcPr>
          <w:p w:rsidR="00104E95" w:rsidRDefault="00104E95">
            <w:pPr>
              <w:pStyle w:val="ConsPlusNormal"/>
              <w:jc w:val="center"/>
            </w:pPr>
            <w:r>
              <w:t>1.1.8.</w:t>
            </w:r>
          </w:p>
        </w:tc>
        <w:tc>
          <w:tcPr>
            <w:tcW w:w="2749" w:type="dxa"/>
            <w:tcBorders>
              <w:bottom w:val="nil"/>
            </w:tcBorders>
          </w:tcPr>
          <w:p w:rsidR="00104E95" w:rsidRDefault="00104E95">
            <w:pPr>
              <w:pStyle w:val="ConsPlusNormal"/>
            </w:pPr>
            <w:r>
              <w:t xml:space="preserve">Прирост среднего индекса качества городской среды по отношению к 2018 году </w:t>
            </w:r>
            <w:hyperlink w:anchor="P844" w:history="1">
              <w:r>
                <w:rPr>
                  <w:color w:val="0000FF"/>
                </w:rPr>
                <w:t>&lt;1-1&gt;</w:t>
              </w:r>
            </w:hyperlink>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2</w:t>
            </w:r>
          </w:p>
        </w:tc>
        <w:tc>
          <w:tcPr>
            <w:tcW w:w="1077" w:type="dxa"/>
            <w:tcBorders>
              <w:bottom w:val="nil"/>
            </w:tcBorders>
          </w:tcPr>
          <w:p w:rsidR="00104E95" w:rsidRDefault="00104E95">
            <w:pPr>
              <w:pStyle w:val="ConsPlusNormal"/>
              <w:jc w:val="center"/>
            </w:pPr>
            <w:r>
              <w:t>5</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10 в ред. </w:t>
            </w:r>
            <w:hyperlink r:id="rId177"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t>10-1.</w:t>
            </w:r>
          </w:p>
        </w:tc>
        <w:tc>
          <w:tcPr>
            <w:tcW w:w="1304" w:type="dxa"/>
            <w:tcBorders>
              <w:bottom w:val="nil"/>
            </w:tcBorders>
          </w:tcPr>
          <w:p w:rsidR="00104E95" w:rsidRDefault="00104E95">
            <w:pPr>
              <w:pStyle w:val="ConsPlusNormal"/>
              <w:jc w:val="center"/>
            </w:pPr>
            <w:r>
              <w:t>1.1.8-1.</w:t>
            </w:r>
          </w:p>
        </w:tc>
        <w:tc>
          <w:tcPr>
            <w:tcW w:w="2749" w:type="dxa"/>
            <w:tcBorders>
              <w:bottom w:val="nil"/>
            </w:tcBorders>
          </w:tcPr>
          <w:p w:rsidR="00104E95" w:rsidRDefault="00104E95">
            <w:pPr>
              <w:pStyle w:val="ConsPlusNormal"/>
            </w:pPr>
            <w:r>
              <w:t>Прирост среднего индекса качества городской среды по отношению к 2019 году</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4</w:t>
            </w:r>
          </w:p>
        </w:tc>
        <w:tc>
          <w:tcPr>
            <w:tcW w:w="1077" w:type="dxa"/>
            <w:tcBorders>
              <w:bottom w:val="nil"/>
            </w:tcBorders>
          </w:tcPr>
          <w:p w:rsidR="00104E95" w:rsidRDefault="00104E95">
            <w:pPr>
              <w:pStyle w:val="ConsPlusNormal"/>
              <w:jc w:val="center"/>
            </w:pPr>
            <w:r>
              <w:t>8</w:t>
            </w:r>
          </w:p>
        </w:tc>
        <w:tc>
          <w:tcPr>
            <w:tcW w:w="1077" w:type="dxa"/>
            <w:tcBorders>
              <w:bottom w:val="nil"/>
            </w:tcBorders>
          </w:tcPr>
          <w:p w:rsidR="00104E95" w:rsidRDefault="00104E95">
            <w:pPr>
              <w:pStyle w:val="ConsPlusNormal"/>
              <w:jc w:val="center"/>
            </w:pPr>
            <w:r>
              <w:t>13</w:t>
            </w:r>
          </w:p>
        </w:tc>
        <w:tc>
          <w:tcPr>
            <w:tcW w:w="1077" w:type="dxa"/>
            <w:tcBorders>
              <w:bottom w:val="nil"/>
            </w:tcBorders>
          </w:tcPr>
          <w:p w:rsidR="00104E95" w:rsidRDefault="00104E95">
            <w:pPr>
              <w:pStyle w:val="ConsPlusNormal"/>
              <w:jc w:val="center"/>
            </w:pPr>
            <w:r>
              <w:t>18</w:t>
            </w:r>
          </w:p>
        </w:tc>
        <w:tc>
          <w:tcPr>
            <w:tcW w:w="1077" w:type="dxa"/>
            <w:tcBorders>
              <w:bottom w:val="nil"/>
            </w:tcBorders>
          </w:tcPr>
          <w:p w:rsidR="00104E95" w:rsidRDefault="00104E95">
            <w:pPr>
              <w:pStyle w:val="ConsPlusNormal"/>
              <w:jc w:val="center"/>
            </w:pPr>
            <w:r>
              <w:t>23</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10-1 в ред. </w:t>
            </w:r>
            <w:hyperlink r:id="rId178"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1304" w:type="dxa"/>
            <w:tcBorders>
              <w:bottom w:val="nil"/>
            </w:tcBorders>
          </w:tcPr>
          <w:p w:rsidR="00104E95" w:rsidRDefault="00104E95">
            <w:pPr>
              <w:pStyle w:val="ConsPlusNormal"/>
              <w:jc w:val="center"/>
            </w:pPr>
            <w:r>
              <w:t>1.1.9.</w:t>
            </w:r>
          </w:p>
        </w:tc>
        <w:tc>
          <w:tcPr>
            <w:tcW w:w="2749" w:type="dxa"/>
            <w:tcBorders>
              <w:bottom w:val="nil"/>
            </w:tcBorders>
          </w:tcPr>
          <w:p w:rsidR="00104E95" w:rsidRDefault="00104E95">
            <w:pPr>
              <w:pStyle w:val="ConsPlusNormal"/>
            </w:pPr>
            <w:r>
              <w:t xml:space="preserve">Доля городов с благоприятной средой от общего количества городов (индекс качества городской среды выше 50%) </w:t>
            </w:r>
            <w:hyperlink w:anchor="P846" w:history="1">
              <w:r>
                <w:rPr>
                  <w:color w:val="0000FF"/>
                </w:rPr>
                <w:t>&lt;2&gt;</w:t>
              </w:r>
            </w:hyperlink>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23</w:t>
            </w:r>
          </w:p>
        </w:tc>
        <w:tc>
          <w:tcPr>
            <w:tcW w:w="1077" w:type="dxa"/>
            <w:tcBorders>
              <w:bottom w:val="nil"/>
            </w:tcBorders>
          </w:tcPr>
          <w:p w:rsidR="00104E95" w:rsidRDefault="00104E95">
            <w:pPr>
              <w:pStyle w:val="ConsPlusNormal"/>
              <w:jc w:val="center"/>
            </w:pPr>
            <w:r>
              <w:t>28</w:t>
            </w:r>
          </w:p>
        </w:tc>
        <w:tc>
          <w:tcPr>
            <w:tcW w:w="1077" w:type="dxa"/>
            <w:tcBorders>
              <w:bottom w:val="nil"/>
            </w:tcBorders>
          </w:tcPr>
          <w:p w:rsidR="00104E95" w:rsidRDefault="00104E95">
            <w:pPr>
              <w:pStyle w:val="ConsPlusNormal"/>
              <w:jc w:val="center"/>
            </w:pPr>
            <w:r>
              <w:t>32</w:t>
            </w:r>
          </w:p>
        </w:tc>
        <w:tc>
          <w:tcPr>
            <w:tcW w:w="1077"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47</w:t>
            </w:r>
          </w:p>
        </w:tc>
        <w:tc>
          <w:tcPr>
            <w:tcW w:w="1077" w:type="dxa"/>
            <w:tcBorders>
              <w:bottom w:val="nil"/>
            </w:tcBorders>
          </w:tcPr>
          <w:p w:rsidR="00104E95" w:rsidRDefault="00104E95">
            <w:pPr>
              <w:pStyle w:val="ConsPlusNormal"/>
              <w:jc w:val="center"/>
            </w:pPr>
            <w:r>
              <w:t>60</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25.12.2019 </w:t>
            </w:r>
            <w:hyperlink r:id="rId179" w:history="1">
              <w:r>
                <w:rPr>
                  <w:color w:val="0000FF"/>
                </w:rPr>
                <w:t>N 995-ПП</w:t>
              </w:r>
            </w:hyperlink>
            <w:r>
              <w:t>,</w:t>
            </w:r>
          </w:p>
          <w:p w:rsidR="00104E95" w:rsidRDefault="00104E95">
            <w:pPr>
              <w:pStyle w:val="ConsPlusNormal"/>
              <w:jc w:val="both"/>
            </w:pPr>
            <w:r>
              <w:t xml:space="preserve">от 26.03.2020 </w:t>
            </w:r>
            <w:hyperlink r:id="rId180" w:history="1">
              <w:r>
                <w:rPr>
                  <w:color w:val="0000FF"/>
                </w:rPr>
                <w:t>N 173-ПП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12.</w:t>
            </w:r>
          </w:p>
        </w:tc>
        <w:tc>
          <w:tcPr>
            <w:tcW w:w="1304" w:type="dxa"/>
            <w:tcBorders>
              <w:bottom w:val="nil"/>
            </w:tcBorders>
          </w:tcPr>
          <w:p w:rsidR="00104E95" w:rsidRDefault="00104E95">
            <w:pPr>
              <w:pStyle w:val="ConsPlusNormal"/>
              <w:jc w:val="center"/>
            </w:pPr>
            <w:r>
              <w:t>1.1.10.</w:t>
            </w:r>
          </w:p>
        </w:tc>
        <w:tc>
          <w:tcPr>
            <w:tcW w:w="2749" w:type="dxa"/>
            <w:tcBorders>
              <w:bottom w:val="nil"/>
            </w:tcBorders>
          </w:tcPr>
          <w:p w:rsidR="00104E95" w:rsidRDefault="00104E95">
            <w:pPr>
              <w:pStyle w:val="ConsPlusNormal"/>
            </w:pPr>
            <w:r>
              <w:t xml:space="preserve">Количество городов с благоприятной городской средой </w:t>
            </w:r>
            <w:hyperlink w:anchor="P848" w:history="1">
              <w:r>
                <w:rPr>
                  <w:color w:val="0000FF"/>
                </w:rPr>
                <w:t>&lt;2-1&gt;</w:t>
              </w:r>
            </w:hyperlink>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11</w:t>
            </w:r>
          </w:p>
        </w:tc>
        <w:tc>
          <w:tcPr>
            <w:tcW w:w="1077" w:type="dxa"/>
            <w:tcBorders>
              <w:bottom w:val="nil"/>
            </w:tcBorders>
          </w:tcPr>
          <w:p w:rsidR="00104E95" w:rsidRDefault="00104E95">
            <w:pPr>
              <w:pStyle w:val="ConsPlusNormal"/>
              <w:jc w:val="center"/>
            </w:pPr>
            <w:r>
              <w:t>13</w:t>
            </w:r>
          </w:p>
        </w:tc>
        <w:tc>
          <w:tcPr>
            <w:tcW w:w="1077" w:type="dxa"/>
            <w:tcBorders>
              <w:bottom w:val="nil"/>
            </w:tcBorders>
          </w:tcPr>
          <w:p w:rsidR="00104E95" w:rsidRDefault="00104E95">
            <w:pPr>
              <w:pStyle w:val="ConsPlusNormal"/>
              <w:jc w:val="center"/>
            </w:pPr>
            <w:r>
              <w:t>15</w:t>
            </w:r>
          </w:p>
        </w:tc>
        <w:tc>
          <w:tcPr>
            <w:tcW w:w="1077" w:type="dxa"/>
            <w:tcBorders>
              <w:bottom w:val="nil"/>
            </w:tcBorders>
          </w:tcPr>
          <w:p w:rsidR="00104E95" w:rsidRDefault="00104E95">
            <w:pPr>
              <w:pStyle w:val="ConsPlusNormal"/>
              <w:jc w:val="center"/>
            </w:pPr>
            <w:r>
              <w:t>18</w:t>
            </w:r>
          </w:p>
        </w:tc>
        <w:tc>
          <w:tcPr>
            <w:tcW w:w="1077" w:type="dxa"/>
            <w:tcBorders>
              <w:bottom w:val="nil"/>
            </w:tcBorders>
          </w:tcPr>
          <w:p w:rsidR="00104E95" w:rsidRDefault="00104E95">
            <w:pPr>
              <w:pStyle w:val="ConsPlusNormal"/>
              <w:jc w:val="center"/>
            </w:pPr>
            <w:r>
              <w:t>22</w:t>
            </w:r>
          </w:p>
        </w:tc>
        <w:tc>
          <w:tcPr>
            <w:tcW w:w="1077" w:type="dxa"/>
            <w:tcBorders>
              <w:bottom w:val="nil"/>
            </w:tcBorders>
          </w:tcPr>
          <w:p w:rsidR="00104E95" w:rsidRDefault="00104E95">
            <w:pPr>
              <w:pStyle w:val="ConsPlusNormal"/>
              <w:jc w:val="center"/>
            </w:pPr>
            <w:r>
              <w:t>28</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25.12.2019 </w:t>
            </w:r>
            <w:hyperlink r:id="rId181" w:history="1">
              <w:r>
                <w:rPr>
                  <w:color w:val="0000FF"/>
                </w:rPr>
                <w:t>N 995-ПП</w:t>
              </w:r>
            </w:hyperlink>
            <w:r>
              <w:t>,</w:t>
            </w:r>
          </w:p>
          <w:p w:rsidR="00104E95" w:rsidRDefault="00104E95">
            <w:pPr>
              <w:pStyle w:val="ConsPlusNormal"/>
              <w:jc w:val="both"/>
            </w:pPr>
            <w:r>
              <w:t xml:space="preserve">от 26.03.2020 </w:t>
            </w:r>
            <w:hyperlink r:id="rId182" w:history="1">
              <w:r>
                <w:rPr>
                  <w:color w:val="0000FF"/>
                </w:rPr>
                <w:t>N 173-ПП</w:t>
              </w:r>
            </w:hyperlink>
            <w:r>
              <w:t xml:space="preserve">, от 14.01.2021 </w:t>
            </w:r>
            <w:hyperlink r:id="rId183" w:history="1">
              <w:r>
                <w:rPr>
                  <w:color w:val="0000FF"/>
                </w:rPr>
                <w:t>N 1-ПП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12-1.</w:t>
            </w:r>
          </w:p>
        </w:tc>
        <w:tc>
          <w:tcPr>
            <w:tcW w:w="1304" w:type="dxa"/>
            <w:tcBorders>
              <w:bottom w:val="nil"/>
            </w:tcBorders>
          </w:tcPr>
          <w:p w:rsidR="00104E95" w:rsidRDefault="00104E95">
            <w:pPr>
              <w:pStyle w:val="ConsPlusNormal"/>
              <w:jc w:val="center"/>
            </w:pPr>
            <w:r>
              <w:t>1.1.11.</w:t>
            </w:r>
          </w:p>
        </w:tc>
        <w:tc>
          <w:tcPr>
            <w:tcW w:w="2749" w:type="dxa"/>
            <w:tcBorders>
              <w:bottom w:val="nil"/>
            </w:tcBorders>
          </w:tcPr>
          <w:p w:rsidR="00104E95" w:rsidRDefault="00104E95">
            <w:pPr>
              <w:pStyle w:val="ConsPlusNormal"/>
            </w:pPr>
            <w:r>
              <w:t xml:space="preserve">Среднее значение индекса качества городской среды </w:t>
            </w:r>
            <w:hyperlink w:anchor="P850" w:history="1">
              <w:r>
                <w:rPr>
                  <w:color w:val="0000FF"/>
                </w:rPr>
                <w:t>&lt;3&gt;</w:t>
              </w:r>
            </w:hyperlink>
          </w:p>
        </w:tc>
        <w:tc>
          <w:tcPr>
            <w:tcW w:w="1304" w:type="dxa"/>
            <w:tcBorders>
              <w:bottom w:val="nil"/>
            </w:tcBorders>
          </w:tcPr>
          <w:p w:rsidR="00104E95" w:rsidRDefault="00104E95">
            <w:pPr>
              <w:pStyle w:val="ConsPlusNormal"/>
              <w:jc w:val="center"/>
            </w:pPr>
            <w:r>
              <w:t>условных единиц</w:t>
            </w:r>
          </w:p>
        </w:tc>
        <w:tc>
          <w:tcPr>
            <w:tcW w:w="964" w:type="dxa"/>
            <w:tcBorders>
              <w:bottom w:val="nil"/>
            </w:tcBorders>
          </w:tcPr>
          <w:p w:rsidR="00104E95" w:rsidRDefault="00104E95">
            <w:pPr>
              <w:pStyle w:val="ConsPlusNormal"/>
              <w:jc w:val="center"/>
            </w:pPr>
            <w:r>
              <w:t>165</w:t>
            </w:r>
          </w:p>
        </w:tc>
        <w:tc>
          <w:tcPr>
            <w:tcW w:w="1077" w:type="dxa"/>
            <w:tcBorders>
              <w:bottom w:val="nil"/>
            </w:tcBorders>
          </w:tcPr>
          <w:p w:rsidR="00104E95" w:rsidRDefault="00104E95">
            <w:pPr>
              <w:pStyle w:val="ConsPlusNormal"/>
              <w:jc w:val="center"/>
            </w:pPr>
            <w:r>
              <w:t>169</w:t>
            </w:r>
          </w:p>
        </w:tc>
        <w:tc>
          <w:tcPr>
            <w:tcW w:w="1077" w:type="dxa"/>
            <w:tcBorders>
              <w:bottom w:val="nil"/>
            </w:tcBorders>
          </w:tcPr>
          <w:p w:rsidR="00104E95" w:rsidRDefault="00104E95">
            <w:pPr>
              <w:pStyle w:val="ConsPlusNormal"/>
              <w:jc w:val="center"/>
            </w:pPr>
            <w:r>
              <w:t>174</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12-1 в ред. </w:t>
            </w:r>
            <w:hyperlink r:id="rId184"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12-2.</w:t>
            </w:r>
          </w:p>
        </w:tc>
        <w:tc>
          <w:tcPr>
            <w:tcW w:w="1304" w:type="dxa"/>
            <w:tcBorders>
              <w:bottom w:val="nil"/>
            </w:tcBorders>
          </w:tcPr>
          <w:p w:rsidR="00104E95" w:rsidRDefault="00104E95">
            <w:pPr>
              <w:pStyle w:val="ConsPlusNormal"/>
              <w:jc w:val="center"/>
            </w:pPr>
            <w:r>
              <w:t>1.1.12.</w:t>
            </w:r>
          </w:p>
        </w:tc>
        <w:tc>
          <w:tcPr>
            <w:tcW w:w="2749" w:type="dxa"/>
            <w:tcBorders>
              <w:bottom w:val="nil"/>
            </w:tcBorders>
          </w:tcPr>
          <w:p w:rsidR="00104E95" w:rsidRDefault="00104E95">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12-2 в ред. </w:t>
            </w:r>
            <w:hyperlink r:id="rId185"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12-3.</w:t>
            </w:r>
          </w:p>
        </w:tc>
        <w:tc>
          <w:tcPr>
            <w:tcW w:w="1304" w:type="dxa"/>
            <w:tcBorders>
              <w:bottom w:val="nil"/>
            </w:tcBorders>
          </w:tcPr>
          <w:p w:rsidR="00104E95" w:rsidRDefault="00104E95">
            <w:pPr>
              <w:pStyle w:val="ConsPlusNormal"/>
              <w:jc w:val="center"/>
            </w:pPr>
            <w:r>
              <w:t>1.1.13.</w:t>
            </w:r>
          </w:p>
        </w:tc>
        <w:tc>
          <w:tcPr>
            <w:tcW w:w="2749" w:type="dxa"/>
            <w:tcBorders>
              <w:bottom w:val="nil"/>
            </w:tcBorders>
          </w:tcPr>
          <w:p w:rsidR="00104E95" w:rsidRDefault="00104E95">
            <w:pPr>
              <w:pStyle w:val="ConsPlusNormal"/>
            </w:pPr>
            <w:r>
              <w:t>Индекс качества городской среды</w:t>
            </w:r>
          </w:p>
        </w:tc>
        <w:tc>
          <w:tcPr>
            <w:tcW w:w="1304" w:type="dxa"/>
            <w:tcBorders>
              <w:bottom w:val="nil"/>
            </w:tcBorders>
          </w:tcPr>
          <w:p w:rsidR="00104E95" w:rsidRDefault="00104E95">
            <w:pPr>
              <w:pStyle w:val="ConsPlusNormal"/>
              <w:jc w:val="center"/>
            </w:pPr>
            <w:r>
              <w:t>баллов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172</w:t>
            </w:r>
          </w:p>
        </w:tc>
        <w:tc>
          <w:tcPr>
            <w:tcW w:w="1077" w:type="dxa"/>
            <w:tcBorders>
              <w:bottom w:val="nil"/>
            </w:tcBorders>
          </w:tcPr>
          <w:p w:rsidR="00104E95" w:rsidRDefault="00104E95">
            <w:pPr>
              <w:pStyle w:val="ConsPlusNormal"/>
              <w:jc w:val="center"/>
            </w:pPr>
            <w:r>
              <w:t>179</w:t>
            </w:r>
          </w:p>
        </w:tc>
        <w:tc>
          <w:tcPr>
            <w:tcW w:w="1077" w:type="dxa"/>
            <w:tcBorders>
              <w:bottom w:val="nil"/>
            </w:tcBorders>
          </w:tcPr>
          <w:p w:rsidR="00104E95" w:rsidRDefault="00104E95">
            <w:pPr>
              <w:pStyle w:val="ConsPlusNormal"/>
              <w:jc w:val="center"/>
            </w:pPr>
            <w:r>
              <w:t>186</w:t>
            </w:r>
          </w:p>
        </w:tc>
        <w:tc>
          <w:tcPr>
            <w:tcW w:w="1077" w:type="dxa"/>
            <w:tcBorders>
              <w:bottom w:val="nil"/>
            </w:tcBorders>
          </w:tcPr>
          <w:p w:rsidR="00104E95" w:rsidRDefault="00104E95">
            <w:pPr>
              <w:pStyle w:val="ConsPlusNormal"/>
              <w:jc w:val="center"/>
            </w:pPr>
            <w:r>
              <w:t>195</w:t>
            </w:r>
          </w:p>
        </w:tc>
        <w:tc>
          <w:tcPr>
            <w:tcW w:w="1077" w:type="dxa"/>
            <w:tcBorders>
              <w:bottom w:val="nil"/>
            </w:tcBorders>
          </w:tcPr>
          <w:p w:rsidR="00104E95" w:rsidRDefault="00104E95">
            <w:pPr>
              <w:pStyle w:val="ConsPlusNormal"/>
              <w:jc w:val="center"/>
            </w:pPr>
            <w:r>
              <w:t>203</w:t>
            </w:r>
          </w:p>
        </w:tc>
        <w:tc>
          <w:tcPr>
            <w:tcW w:w="1077" w:type="dxa"/>
            <w:tcBorders>
              <w:bottom w:val="nil"/>
            </w:tcBorders>
          </w:tcPr>
          <w:p w:rsidR="00104E95" w:rsidRDefault="00104E95">
            <w:pPr>
              <w:pStyle w:val="ConsPlusNormal"/>
              <w:jc w:val="center"/>
            </w:pPr>
            <w:r>
              <w:t>212</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12-3 введен </w:t>
            </w:r>
            <w:hyperlink r:id="rId186" w:history="1">
              <w:r>
                <w:rPr>
                  <w:color w:val="0000FF"/>
                </w:rPr>
                <w:t>Постановлением</w:t>
              </w:r>
            </w:hyperlink>
            <w:r>
              <w:t xml:space="preserve"> Правительства Свердловской области от 15.04.2021</w:t>
            </w:r>
          </w:p>
          <w:p w:rsidR="00104E95" w:rsidRDefault="00104E95">
            <w:pPr>
              <w:pStyle w:val="ConsPlusNormal"/>
              <w:jc w:val="both"/>
            </w:pPr>
            <w:r>
              <w:lastRenderedPageBreak/>
              <w:t>N 195-ПП)</w:t>
            </w:r>
          </w:p>
        </w:tc>
      </w:tr>
      <w:tr w:rsidR="00104E95">
        <w:tc>
          <w:tcPr>
            <w:tcW w:w="907" w:type="dxa"/>
          </w:tcPr>
          <w:p w:rsidR="00104E95" w:rsidRDefault="00104E95">
            <w:pPr>
              <w:pStyle w:val="ConsPlusNormal"/>
              <w:jc w:val="center"/>
            </w:pPr>
            <w:r>
              <w:lastRenderedPageBreak/>
              <w:t>13.</w:t>
            </w:r>
          </w:p>
        </w:tc>
        <w:tc>
          <w:tcPr>
            <w:tcW w:w="1304" w:type="dxa"/>
          </w:tcPr>
          <w:p w:rsidR="00104E95" w:rsidRDefault="00104E95">
            <w:pPr>
              <w:pStyle w:val="ConsPlusNormal"/>
              <w:jc w:val="center"/>
            </w:pPr>
            <w:r>
              <w:t>1.2.</w:t>
            </w:r>
          </w:p>
        </w:tc>
        <w:tc>
          <w:tcPr>
            <w:tcW w:w="14408" w:type="dxa"/>
            <w:gridSpan w:val="10"/>
          </w:tcPr>
          <w:p w:rsidR="00104E95" w:rsidRDefault="00104E95">
            <w:pPr>
              <w:pStyle w:val="ConsPlusNormal"/>
              <w:jc w:val="center"/>
              <w:outlineLvl w:val="4"/>
            </w:pPr>
            <w:r>
              <w:t>Задача 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104E95">
        <w:tc>
          <w:tcPr>
            <w:tcW w:w="907" w:type="dxa"/>
          </w:tcPr>
          <w:p w:rsidR="00104E95" w:rsidRDefault="00104E95">
            <w:pPr>
              <w:pStyle w:val="ConsPlusNormal"/>
              <w:jc w:val="center"/>
            </w:pPr>
            <w:r>
              <w:t>14.</w:t>
            </w:r>
          </w:p>
        </w:tc>
        <w:tc>
          <w:tcPr>
            <w:tcW w:w="1304" w:type="dxa"/>
          </w:tcPr>
          <w:p w:rsidR="00104E95" w:rsidRDefault="00104E95">
            <w:pPr>
              <w:pStyle w:val="ConsPlusNormal"/>
              <w:jc w:val="center"/>
            </w:pPr>
            <w:r>
              <w:t>1.2.1.</w:t>
            </w:r>
          </w:p>
        </w:tc>
        <w:tc>
          <w:tcPr>
            <w:tcW w:w="2749" w:type="dxa"/>
          </w:tcPr>
          <w:p w:rsidR="00104E95" w:rsidRDefault="00104E95">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1304" w:type="dxa"/>
          </w:tcPr>
          <w:p w:rsidR="00104E95" w:rsidRDefault="00104E95">
            <w:pPr>
              <w:pStyle w:val="ConsPlusNormal"/>
              <w:jc w:val="center"/>
            </w:pPr>
            <w:r>
              <w:t>единиц</w:t>
            </w:r>
          </w:p>
        </w:tc>
        <w:tc>
          <w:tcPr>
            <w:tcW w:w="964" w:type="dxa"/>
          </w:tcPr>
          <w:p w:rsidR="00104E95" w:rsidRDefault="00104E95">
            <w:pPr>
              <w:pStyle w:val="ConsPlusNormal"/>
              <w:jc w:val="center"/>
            </w:pPr>
            <w:r>
              <w:t>34</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20</w:t>
            </w:r>
          </w:p>
        </w:tc>
        <w:tc>
          <w:tcPr>
            <w:tcW w:w="1077" w:type="dxa"/>
          </w:tcPr>
          <w:p w:rsidR="00104E95" w:rsidRDefault="00104E95">
            <w:pPr>
              <w:pStyle w:val="ConsPlusNormal"/>
              <w:jc w:val="center"/>
            </w:pPr>
            <w:r>
              <w:t>20</w:t>
            </w:r>
          </w:p>
        </w:tc>
        <w:tc>
          <w:tcPr>
            <w:tcW w:w="2929" w:type="dxa"/>
          </w:tcPr>
          <w:p w:rsidR="00104E95" w:rsidRDefault="00104E95">
            <w:pPr>
              <w:pStyle w:val="ConsPlusNormal"/>
            </w:pPr>
            <w:hyperlink r:id="rId187"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104E95" w:rsidRDefault="00104E95">
            <w:pPr>
              <w:pStyle w:val="ConsPlusNormal"/>
            </w:pPr>
            <w:hyperlink r:id="rId188" w:history="1">
              <w:r>
                <w:rPr>
                  <w:color w:val="0000FF"/>
                </w:rPr>
                <w:t>Постановление</w:t>
              </w:r>
            </w:hyperlink>
            <w:r>
              <w:t xml:space="preserve"> Правительства Свердловской области от 21.02.2019 N 110-ПП "Об утверждении Стратегии развития жилищно-коммунального хозяйства Свердловской области до 2035 года"</w:t>
            </w:r>
          </w:p>
        </w:tc>
      </w:tr>
      <w:tr w:rsidR="00104E95">
        <w:tc>
          <w:tcPr>
            <w:tcW w:w="907" w:type="dxa"/>
          </w:tcPr>
          <w:p w:rsidR="00104E95" w:rsidRDefault="00104E95">
            <w:pPr>
              <w:pStyle w:val="ConsPlusNormal"/>
              <w:jc w:val="center"/>
            </w:pPr>
            <w:r>
              <w:t>15.</w:t>
            </w:r>
          </w:p>
        </w:tc>
        <w:tc>
          <w:tcPr>
            <w:tcW w:w="1304" w:type="dxa"/>
          </w:tcPr>
          <w:p w:rsidR="00104E95" w:rsidRDefault="00104E95">
            <w:pPr>
              <w:pStyle w:val="ConsPlusNormal"/>
              <w:jc w:val="center"/>
            </w:pPr>
            <w:r>
              <w:t>1.2.2.</w:t>
            </w:r>
          </w:p>
        </w:tc>
        <w:tc>
          <w:tcPr>
            <w:tcW w:w="2749" w:type="dxa"/>
          </w:tcPr>
          <w:p w:rsidR="00104E95" w:rsidRDefault="00104E95">
            <w:pPr>
              <w:pStyle w:val="ConsPlusNormal"/>
            </w:pPr>
            <w:r>
              <w:t xml:space="preserve">Уровень выполнения значений целевых показателей (индикаторов) государственной </w:t>
            </w:r>
            <w:r>
              <w:lastRenderedPageBreak/>
              <w:t>программы</w:t>
            </w:r>
          </w:p>
        </w:tc>
        <w:tc>
          <w:tcPr>
            <w:tcW w:w="1304" w:type="dxa"/>
          </w:tcPr>
          <w:p w:rsidR="00104E95" w:rsidRDefault="00104E95">
            <w:pPr>
              <w:pStyle w:val="ConsPlusNormal"/>
              <w:jc w:val="center"/>
            </w:pPr>
            <w:r>
              <w:lastRenderedPageBreak/>
              <w:t>процентов</w:t>
            </w:r>
          </w:p>
        </w:tc>
        <w:tc>
          <w:tcPr>
            <w:tcW w:w="964" w:type="dxa"/>
          </w:tcPr>
          <w:p w:rsidR="00104E95" w:rsidRDefault="00104E95">
            <w:pPr>
              <w:pStyle w:val="ConsPlusNormal"/>
              <w:jc w:val="center"/>
            </w:pPr>
            <w:r>
              <w:t>100</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2929" w:type="dxa"/>
          </w:tcPr>
          <w:p w:rsidR="00104E95" w:rsidRDefault="00104E95">
            <w:pPr>
              <w:pStyle w:val="ConsPlusNormal"/>
            </w:pPr>
            <w:hyperlink r:id="rId189" w:history="1">
              <w:r>
                <w:rPr>
                  <w:color w:val="0000FF"/>
                </w:rPr>
                <w:t>Постановление</w:t>
              </w:r>
            </w:hyperlink>
            <w:r>
              <w:t xml:space="preserve"> Правительства Свердловской области от 14.03.2008 N 189-ПП "О Министерстве </w:t>
            </w:r>
            <w:r>
              <w:lastRenderedPageBreak/>
              <w:t>энергетики и жилищно-коммунального хозяйства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16.</w:t>
            </w:r>
          </w:p>
        </w:tc>
        <w:tc>
          <w:tcPr>
            <w:tcW w:w="1304" w:type="dxa"/>
            <w:tcBorders>
              <w:bottom w:val="nil"/>
            </w:tcBorders>
          </w:tcPr>
          <w:p w:rsidR="00104E95" w:rsidRDefault="00104E95">
            <w:pPr>
              <w:pStyle w:val="ConsPlusNormal"/>
              <w:jc w:val="center"/>
            </w:pPr>
            <w:r>
              <w:t>1.2.3.</w:t>
            </w:r>
          </w:p>
        </w:tc>
        <w:tc>
          <w:tcPr>
            <w:tcW w:w="2749" w:type="dxa"/>
            <w:tcBorders>
              <w:bottom w:val="nil"/>
            </w:tcBorders>
          </w:tcPr>
          <w:p w:rsidR="00104E95" w:rsidRDefault="00104E95">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4,3</w:t>
            </w:r>
          </w:p>
        </w:tc>
        <w:tc>
          <w:tcPr>
            <w:tcW w:w="1077" w:type="dxa"/>
            <w:tcBorders>
              <w:bottom w:val="nil"/>
            </w:tcBorders>
          </w:tcPr>
          <w:p w:rsidR="00104E95" w:rsidRDefault="00104E95">
            <w:pPr>
              <w:pStyle w:val="ConsPlusNormal"/>
              <w:jc w:val="center"/>
            </w:pPr>
            <w:r>
              <w:t>4,7</w:t>
            </w:r>
          </w:p>
        </w:tc>
        <w:tc>
          <w:tcPr>
            <w:tcW w:w="1077" w:type="dxa"/>
            <w:tcBorders>
              <w:bottom w:val="nil"/>
            </w:tcBorders>
          </w:tcPr>
          <w:p w:rsidR="00104E95" w:rsidRDefault="00104E95">
            <w:pPr>
              <w:pStyle w:val="ConsPlusNormal"/>
              <w:jc w:val="center"/>
            </w:pPr>
            <w:r>
              <w:t>5,1</w:t>
            </w:r>
          </w:p>
        </w:tc>
        <w:tc>
          <w:tcPr>
            <w:tcW w:w="1077" w:type="dxa"/>
            <w:tcBorders>
              <w:bottom w:val="nil"/>
            </w:tcBorders>
          </w:tcPr>
          <w:p w:rsidR="00104E95" w:rsidRDefault="00104E95">
            <w:pPr>
              <w:pStyle w:val="ConsPlusNormal"/>
              <w:jc w:val="center"/>
            </w:pPr>
            <w:r>
              <w:t>7,1</w:t>
            </w:r>
          </w:p>
        </w:tc>
        <w:tc>
          <w:tcPr>
            <w:tcW w:w="1077" w:type="dxa"/>
            <w:tcBorders>
              <w:bottom w:val="nil"/>
            </w:tcBorders>
          </w:tcPr>
          <w:p w:rsidR="00104E95" w:rsidRDefault="00104E95">
            <w:pPr>
              <w:pStyle w:val="ConsPlusNormal"/>
              <w:jc w:val="center"/>
            </w:pPr>
            <w:r>
              <w:t>7,5</w:t>
            </w:r>
          </w:p>
        </w:tc>
        <w:tc>
          <w:tcPr>
            <w:tcW w:w="1077" w:type="dxa"/>
            <w:tcBorders>
              <w:bottom w:val="nil"/>
            </w:tcBorders>
          </w:tcPr>
          <w:p w:rsidR="00104E95" w:rsidRDefault="00104E95">
            <w:pPr>
              <w:pStyle w:val="ConsPlusNormal"/>
              <w:jc w:val="center"/>
            </w:pPr>
            <w:r>
              <w:t>7,9</w:t>
            </w:r>
          </w:p>
        </w:tc>
        <w:tc>
          <w:tcPr>
            <w:tcW w:w="1077" w:type="dxa"/>
            <w:tcBorders>
              <w:bottom w:val="nil"/>
            </w:tcBorders>
          </w:tcPr>
          <w:p w:rsidR="00104E95" w:rsidRDefault="00104E95">
            <w:pPr>
              <w:pStyle w:val="ConsPlusNormal"/>
              <w:jc w:val="center"/>
            </w:pPr>
            <w:r>
              <w:t>8,0</w:t>
            </w:r>
          </w:p>
        </w:tc>
        <w:tc>
          <w:tcPr>
            <w:tcW w:w="2929" w:type="dxa"/>
            <w:tcBorders>
              <w:bottom w:val="nil"/>
            </w:tcBorders>
          </w:tcPr>
          <w:p w:rsidR="00104E95" w:rsidRDefault="00104E95">
            <w:pPr>
              <w:pStyle w:val="ConsPlusNormal"/>
            </w:pPr>
            <w:hyperlink r:id="rId190" w:history="1">
              <w:r>
                <w:rPr>
                  <w:color w:val="0000FF"/>
                </w:rPr>
                <w:t>План</w:t>
              </w:r>
            </w:hyperlink>
            <w:r>
              <w:t xml:space="preserve"> по Стратегии - 2030</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16 в ред. </w:t>
            </w:r>
            <w:hyperlink r:id="rId191"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t>17.</w:t>
            </w:r>
          </w:p>
        </w:tc>
        <w:tc>
          <w:tcPr>
            <w:tcW w:w="1304" w:type="dxa"/>
            <w:tcBorders>
              <w:bottom w:val="nil"/>
            </w:tcBorders>
          </w:tcPr>
          <w:p w:rsidR="00104E95" w:rsidRDefault="00104E95">
            <w:pPr>
              <w:pStyle w:val="ConsPlusNormal"/>
              <w:jc w:val="center"/>
            </w:pPr>
            <w:r>
              <w:t>1.2.4.</w:t>
            </w:r>
          </w:p>
        </w:tc>
        <w:tc>
          <w:tcPr>
            <w:tcW w:w="2749" w:type="dxa"/>
            <w:tcBorders>
              <w:bottom w:val="nil"/>
            </w:tcBorders>
          </w:tcPr>
          <w:p w:rsidR="00104E95" w:rsidRDefault="00104E95">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1304" w:type="dxa"/>
            <w:tcBorders>
              <w:bottom w:val="nil"/>
            </w:tcBorders>
          </w:tcPr>
          <w:p w:rsidR="00104E95" w:rsidRDefault="00104E95">
            <w:pPr>
              <w:pStyle w:val="ConsPlusNormal"/>
              <w:jc w:val="center"/>
            </w:pPr>
            <w:r>
              <w:t>тыс. человек в год</w:t>
            </w:r>
          </w:p>
        </w:tc>
        <w:tc>
          <w:tcPr>
            <w:tcW w:w="964" w:type="dxa"/>
            <w:tcBorders>
              <w:bottom w:val="nil"/>
            </w:tcBorders>
          </w:tcPr>
          <w:p w:rsidR="00104E95" w:rsidRDefault="00104E95">
            <w:pPr>
              <w:pStyle w:val="ConsPlusNormal"/>
              <w:jc w:val="center"/>
            </w:pPr>
            <w:r>
              <w:t>2120,0</w:t>
            </w:r>
          </w:p>
        </w:tc>
        <w:tc>
          <w:tcPr>
            <w:tcW w:w="1077" w:type="dxa"/>
            <w:tcBorders>
              <w:bottom w:val="nil"/>
            </w:tcBorders>
          </w:tcPr>
          <w:p w:rsidR="00104E95" w:rsidRDefault="00104E95">
            <w:pPr>
              <w:pStyle w:val="ConsPlusNormal"/>
              <w:jc w:val="center"/>
            </w:pPr>
            <w:r>
              <w:t>1300,0</w:t>
            </w:r>
          </w:p>
        </w:tc>
        <w:tc>
          <w:tcPr>
            <w:tcW w:w="1077" w:type="dxa"/>
            <w:tcBorders>
              <w:bottom w:val="nil"/>
            </w:tcBorders>
          </w:tcPr>
          <w:p w:rsidR="00104E95" w:rsidRDefault="00104E95">
            <w:pPr>
              <w:pStyle w:val="ConsPlusNormal"/>
              <w:jc w:val="center"/>
            </w:pPr>
            <w:r>
              <w:t>1370,0</w:t>
            </w:r>
          </w:p>
        </w:tc>
        <w:tc>
          <w:tcPr>
            <w:tcW w:w="1077" w:type="dxa"/>
            <w:tcBorders>
              <w:bottom w:val="nil"/>
            </w:tcBorders>
          </w:tcPr>
          <w:p w:rsidR="00104E95" w:rsidRDefault="00104E95">
            <w:pPr>
              <w:pStyle w:val="ConsPlusNormal"/>
              <w:jc w:val="center"/>
            </w:pPr>
            <w:r>
              <w:t>1661,9</w:t>
            </w:r>
          </w:p>
        </w:tc>
        <w:tc>
          <w:tcPr>
            <w:tcW w:w="1077" w:type="dxa"/>
            <w:tcBorders>
              <w:bottom w:val="nil"/>
            </w:tcBorders>
          </w:tcPr>
          <w:p w:rsidR="00104E95" w:rsidRDefault="00104E95">
            <w:pPr>
              <w:pStyle w:val="ConsPlusNormal"/>
              <w:jc w:val="center"/>
            </w:pPr>
            <w:r>
              <w:t>585,869</w:t>
            </w:r>
          </w:p>
        </w:tc>
        <w:tc>
          <w:tcPr>
            <w:tcW w:w="1077" w:type="dxa"/>
            <w:tcBorders>
              <w:bottom w:val="nil"/>
            </w:tcBorders>
          </w:tcPr>
          <w:p w:rsidR="00104E95" w:rsidRDefault="00104E95">
            <w:pPr>
              <w:pStyle w:val="ConsPlusNormal"/>
              <w:jc w:val="center"/>
            </w:pPr>
            <w:r>
              <w:t>732,337</w:t>
            </w:r>
          </w:p>
        </w:tc>
        <w:tc>
          <w:tcPr>
            <w:tcW w:w="1077" w:type="dxa"/>
            <w:tcBorders>
              <w:bottom w:val="nil"/>
            </w:tcBorders>
          </w:tcPr>
          <w:p w:rsidR="00104E95" w:rsidRDefault="00104E95">
            <w:pPr>
              <w:pStyle w:val="ConsPlusNormal"/>
              <w:jc w:val="center"/>
            </w:pPr>
            <w:r>
              <w:t>878,804</w:t>
            </w:r>
          </w:p>
        </w:tc>
        <w:tc>
          <w:tcPr>
            <w:tcW w:w="2929" w:type="dxa"/>
            <w:tcBorders>
              <w:bottom w:val="nil"/>
            </w:tcBorders>
          </w:tcPr>
          <w:p w:rsidR="00104E95" w:rsidRDefault="00104E95">
            <w:pPr>
              <w:pStyle w:val="ConsPlusNormal"/>
            </w:pPr>
            <w:hyperlink r:id="rId192" w:history="1">
              <w:r>
                <w:rPr>
                  <w:color w:val="0000FF"/>
                </w:rPr>
                <w:t>План</w:t>
              </w:r>
            </w:hyperlink>
            <w:r>
              <w:t xml:space="preserve"> по Стратегии-2030</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25.12.2019 </w:t>
            </w:r>
            <w:hyperlink r:id="rId193" w:history="1">
              <w:r>
                <w:rPr>
                  <w:color w:val="0000FF"/>
                </w:rPr>
                <w:t>N 995-ПП</w:t>
              </w:r>
            </w:hyperlink>
            <w:r>
              <w:t>,</w:t>
            </w:r>
          </w:p>
          <w:p w:rsidR="00104E95" w:rsidRDefault="00104E95">
            <w:pPr>
              <w:pStyle w:val="ConsPlusNormal"/>
              <w:jc w:val="both"/>
            </w:pPr>
            <w:r>
              <w:t xml:space="preserve">от 17.09.2020 </w:t>
            </w:r>
            <w:hyperlink r:id="rId194" w:history="1">
              <w:r>
                <w:rPr>
                  <w:color w:val="0000FF"/>
                </w:rPr>
                <w:t>N 646-ПП</w:t>
              </w:r>
            </w:hyperlink>
            <w:r>
              <w:t xml:space="preserve">, от 14.10.2021 </w:t>
            </w:r>
            <w:hyperlink r:id="rId195" w:history="1">
              <w:r>
                <w:rPr>
                  <w:color w:val="0000FF"/>
                </w:rPr>
                <w:t>N 667-ПП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18.</w:t>
            </w:r>
          </w:p>
        </w:tc>
        <w:tc>
          <w:tcPr>
            <w:tcW w:w="1304" w:type="dxa"/>
            <w:tcBorders>
              <w:bottom w:val="nil"/>
            </w:tcBorders>
          </w:tcPr>
          <w:p w:rsidR="00104E95" w:rsidRDefault="00104E95">
            <w:pPr>
              <w:pStyle w:val="ConsPlusNormal"/>
              <w:jc w:val="center"/>
            </w:pPr>
            <w:r>
              <w:t>1.2.5.</w:t>
            </w:r>
          </w:p>
        </w:tc>
        <w:tc>
          <w:tcPr>
            <w:tcW w:w="2749" w:type="dxa"/>
            <w:tcBorders>
              <w:bottom w:val="nil"/>
            </w:tcBorders>
          </w:tcPr>
          <w:p w:rsidR="00104E95" w:rsidRDefault="00104E95">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w:t>
            </w:r>
            <w:r>
              <w:lastRenderedPageBreak/>
              <w:t>образованиях, на территориях которых реализуются проекты по созданию комфортной городской среды</w:t>
            </w:r>
          </w:p>
        </w:tc>
        <w:tc>
          <w:tcPr>
            <w:tcW w:w="1304" w:type="dxa"/>
            <w:tcBorders>
              <w:bottom w:val="nil"/>
            </w:tcBorders>
          </w:tcPr>
          <w:p w:rsidR="00104E95" w:rsidRDefault="00104E95">
            <w:pPr>
              <w:pStyle w:val="ConsPlusNormal"/>
              <w:jc w:val="center"/>
            </w:pPr>
            <w:r>
              <w:lastRenderedPageBreak/>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10,2</w:t>
            </w:r>
          </w:p>
        </w:tc>
        <w:tc>
          <w:tcPr>
            <w:tcW w:w="1077" w:type="dxa"/>
            <w:tcBorders>
              <w:bottom w:val="nil"/>
            </w:tcBorders>
          </w:tcPr>
          <w:p w:rsidR="00104E95" w:rsidRDefault="00104E95">
            <w:pPr>
              <w:pStyle w:val="ConsPlusNormal"/>
              <w:jc w:val="center"/>
            </w:pPr>
            <w:r>
              <w:t>12</w:t>
            </w:r>
          </w:p>
        </w:tc>
        <w:tc>
          <w:tcPr>
            <w:tcW w:w="1077" w:type="dxa"/>
            <w:tcBorders>
              <w:bottom w:val="nil"/>
            </w:tcBorders>
          </w:tcPr>
          <w:p w:rsidR="00104E95" w:rsidRDefault="00104E95">
            <w:pPr>
              <w:pStyle w:val="ConsPlusNormal"/>
              <w:jc w:val="center"/>
            </w:pPr>
            <w:r>
              <w:t>15</w:t>
            </w:r>
          </w:p>
        </w:tc>
        <w:tc>
          <w:tcPr>
            <w:tcW w:w="1077" w:type="dxa"/>
            <w:tcBorders>
              <w:bottom w:val="nil"/>
            </w:tcBorders>
          </w:tcPr>
          <w:p w:rsidR="00104E95" w:rsidRDefault="00104E95">
            <w:pPr>
              <w:pStyle w:val="ConsPlusNormal"/>
              <w:jc w:val="center"/>
            </w:pPr>
            <w:r>
              <w:t>20</w:t>
            </w:r>
          </w:p>
        </w:tc>
        <w:tc>
          <w:tcPr>
            <w:tcW w:w="1077" w:type="dxa"/>
            <w:tcBorders>
              <w:bottom w:val="nil"/>
            </w:tcBorders>
          </w:tcPr>
          <w:p w:rsidR="00104E95" w:rsidRDefault="00104E95">
            <w:pPr>
              <w:pStyle w:val="ConsPlusNormal"/>
              <w:jc w:val="center"/>
            </w:pPr>
            <w:r>
              <w:t>25</w:t>
            </w:r>
          </w:p>
        </w:tc>
        <w:tc>
          <w:tcPr>
            <w:tcW w:w="1077" w:type="dxa"/>
            <w:tcBorders>
              <w:bottom w:val="nil"/>
            </w:tcBorders>
          </w:tcPr>
          <w:p w:rsidR="00104E95" w:rsidRDefault="00104E95">
            <w:pPr>
              <w:pStyle w:val="ConsPlusNormal"/>
              <w:jc w:val="center"/>
            </w:pPr>
            <w:r>
              <w:t>30</w:t>
            </w:r>
          </w:p>
        </w:tc>
        <w:tc>
          <w:tcPr>
            <w:tcW w:w="2929" w:type="dxa"/>
            <w:tcBorders>
              <w:bottom w:val="nil"/>
            </w:tcBorders>
          </w:tcPr>
          <w:p w:rsidR="00104E95" w:rsidRDefault="00104E95">
            <w:pPr>
              <w:pStyle w:val="ConsPlusNormal"/>
            </w:pPr>
            <w:r>
              <w:t>паспорт регионального проекта "Формирование комфортной городской среды на территории Свердловской области"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18 в ред. </w:t>
            </w:r>
            <w:hyperlink r:id="rId196"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c>
          <w:tcPr>
            <w:tcW w:w="907" w:type="dxa"/>
          </w:tcPr>
          <w:p w:rsidR="00104E95" w:rsidRDefault="00104E95">
            <w:pPr>
              <w:pStyle w:val="ConsPlusNormal"/>
              <w:jc w:val="center"/>
            </w:pPr>
            <w:r>
              <w:t>19.</w:t>
            </w:r>
          </w:p>
        </w:tc>
        <w:tc>
          <w:tcPr>
            <w:tcW w:w="1304" w:type="dxa"/>
          </w:tcPr>
          <w:p w:rsidR="00104E95" w:rsidRDefault="00104E95">
            <w:pPr>
              <w:pStyle w:val="ConsPlusNormal"/>
              <w:jc w:val="center"/>
            </w:pPr>
            <w:r>
              <w:t>1.3.</w:t>
            </w:r>
          </w:p>
        </w:tc>
        <w:tc>
          <w:tcPr>
            <w:tcW w:w="14408" w:type="dxa"/>
            <w:gridSpan w:val="10"/>
          </w:tcPr>
          <w:p w:rsidR="00104E95" w:rsidRDefault="00104E95">
            <w:pPr>
              <w:pStyle w:val="ConsPlusNormal"/>
              <w:jc w:val="center"/>
              <w:outlineLvl w:val="4"/>
            </w:pPr>
            <w:r>
              <w:t>Задача 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104E95">
        <w:tblPrEx>
          <w:tblBorders>
            <w:insideH w:val="nil"/>
          </w:tblBorders>
        </w:tblPrEx>
        <w:tc>
          <w:tcPr>
            <w:tcW w:w="907" w:type="dxa"/>
            <w:tcBorders>
              <w:bottom w:val="nil"/>
            </w:tcBorders>
          </w:tcPr>
          <w:p w:rsidR="00104E95" w:rsidRDefault="00104E95">
            <w:pPr>
              <w:pStyle w:val="ConsPlusNormal"/>
              <w:jc w:val="center"/>
            </w:pPr>
            <w:r>
              <w:t>20.</w:t>
            </w:r>
          </w:p>
        </w:tc>
        <w:tc>
          <w:tcPr>
            <w:tcW w:w="1304" w:type="dxa"/>
            <w:tcBorders>
              <w:bottom w:val="nil"/>
            </w:tcBorders>
          </w:tcPr>
          <w:p w:rsidR="00104E95" w:rsidRDefault="00104E95">
            <w:pPr>
              <w:pStyle w:val="ConsPlusNormal"/>
              <w:jc w:val="center"/>
            </w:pPr>
            <w:r>
              <w:t>1.3.1.</w:t>
            </w:r>
          </w:p>
        </w:tc>
        <w:tc>
          <w:tcPr>
            <w:tcW w:w="2749" w:type="dxa"/>
            <w:tcBorders>
              <w:bottom w:val="nil"/>
            </w:tcBorders>
          </w:tcPr>
          <w:p w:rsidR="00104E95" w:rsidRDefault="00104E95">
            <w:pPr>
              <w:pStyle w:val="ConsPlusNormal"/>
            </w:pPr>
            <w:r>
              <w:t>Количество многоквартирных домов Свердловской области, в которых проведен капитальный ремонт общего имущества</w:t>
            </w:r>
          </w:p>
        </w:tc>
        <w:tc>
          <w:tcPr>
            <w:tcW w:w="1304" w:type="dxa"/>
            <w:tcBorders>
              <w:bottom w:val="nil"/>
            </w:tcBorders>
          </w:tcPr>
          <w:p w:rsidR="00104E95" w:rsidRDefault="00104E95">
            <w:pPr>
              <w:pStyle w:val="ConsPlusNormal"/>
              <w:jc w:val="center"/>
            </w:pPr>
            <w:r>
              <w:t>единиц в год</w:t>
            </w:r>
          </w:p>
        </w:tc>
        <w:tc>
          <w:tcPr>
            <w:tcW w:w="964" w:type="dxa"/>
            <w:tcBorders>
              <w:bottom w:val="nil"/>
            </w:tcBorders>
          </w:tcPr>
          <w:p w:rsidR="00104E95" w:rsidRDefault="00104E95">
            <w:pPr>
              <w:pStyle w:val="ConsPlusNormal"/>
              <w:jc w:val="center"/>
            </w:pPr>
            <w:r>
              <w:t xml:space="preserve">1951 </w:t>
            </w:r>
            <w:hyperlink w:anchor="P852" w:history="1">
              <w:r>
                <w:rPr>
                  <w:color w:val="0000FF"/>
                </w:rPr>
                <w:t>&lt;4&gt;</w:t>
              </w:r>
            </w:hyperlink>
          </w:p>
        </w:tc>
        <w:tc>
          <w:tcPr>
            <w:tcW w:w="1077" w:type="dxa"/>
            <w:tcBorders>
              <w:bottom w:val="nil"/>
            </w:tcBorders>
          </w:tcPr>
          <w:p w:rsidR="00104E95" w:rsidRDefault="00104E95">
            <w:pPr>
              <w:pStyle w:val="ConsPlusNormal"/>
              <w:jc w:val="center"/>
            </w:pPr>
            <w:r>
              <w:t>1378</w:t>
            </w:r>
          </w:p>
        </w:tc>
        <w:tc>
          <w:tcPr>
            <w:tcW w:w="1077" w:type="dxa"/>
            <w:tcBorders>
              <w:bottom w:val="nil"/>
            </w:tcBorders>
          </w:tcPr>
          <w:p w:rsidR="00104E95" w:rsidRDefault="00104E95">
            <w:pPr>
              <w:pStyle w:val="ConsPlusNormal"/>
              <w:jc w:val="center"/>
            </w:pPr>
            <w:r>
              <w:t>1176</w:t>
            </w:r>
          </w:p>
        </w:tc>
        <w:tc>
          <w:tcPr>
            <w:tcW w:w="1077" w:type="dxa"/>
            <w:tcBorders>
              <w:bottom w:val="nil"/>
            </w:tcBorders>
          </w:tcPr>
          <w:p w:rsidR="00104E95" w:rsidRDefault="00104E95">
            <w:pPr>
              <w:pStyle w:val="ConsPlusNormal"/>
              <w:jc w:val="center"/>
            </w:pPr>
            <w:r>
              <w:t>1396</w:t>
            </w:r>
          </w:p>
        </w:tc>
        <w:tc>
          <w:tcPr>
            <w:tcW w:w="1077" w:type="dxa"/>
            <w:tcBorders>
              <w:bottom w:val="nil"/>
            </w:tcBorders>
          </w:tcPr>
          <w:p w:rsidR="00104E95" w:rsidRDefault="00104E95">
            <w:pPr>
              <w:pStyle w:val="ConsPlusNormal"/>
              <w:jc w:val="center"/>
            </w:pPr>
            <w:r>
              <w:t>1125</w:t>
            </w:r>
          </w:p>
        </w:tc>
        <w:tc>
          <w:tcPr>
            <w:tcW w:w="1077" w:type="dxa"/>
            <w:tcBorders>
              <w:bottom w:val="nil"/>
            </w:tcBorders>
          </w:tcPr>
          <w:p w:rsidR="00104E95" w:rsidRDefault="00104E95">
            <w:pPr>
              <w:pStyle w:val="ConsPlusNormal"/>
              <w:jc w:val="center"/>
            </w:pPr>
            <w:r>
              <w:t>1284</w:t>
            </w:r>
          </w:p>
        </w:tc>
        <w:tc>
          <w:tcPr>
            <w:tcW w:w="1077" w:type="dxa"/>
            <w:tcBorders>
              <w:bottom w:val="nil"/>
            </w:tcBorders>
          </w:tcPr>
          <w:p w:rsidR="00104E95" w:rsidRDefault="00104E95">
            <w:pPr>
              <w:pStyle w:val="ConsPlusNormal"/>
              <w:jc w:val="center"/>
            </w:pPr>
            <w:r>
              <w:t>1162</w:t>
            </w:r>
          </w:p>
        </w:tc>
        <w:tc>
          <w:tcPr>
            <w:tcW w:w="2929" w:type="dxa"/>
            <w:tcBorders>
              <w:bottom w:val="nil"/>
            </w:tcBorders>
          </w:tcPr>
          <w:p w:rsidR="00104E95" w:rsidRDefault="00104E95">
            <w:pPr>
              <w:pStyle w:val="ConsPlusNormal"/>
            </w:pPr>
            <w:hyperlink r:id="rId197"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 Свердловской области от 19 декабря 2013 года N 127-ОЗ);</w:t>
            </w:r>
          </w:p>
          <w:p w:rsidR="00104E95" w:rsidRDefault="00104E95">
            <w:pPr>
              <w:pStyle w:val="ConsPlusNormal"/>
            </w:pPr>
            <w:hyperlink r:id="rId198" w:history="1">
              <w:r>
                <w:rPr>
                  <w:color w:val="0000FF"/>
                </w:rPr>
                <w:t>Постановление</w:t>
              </w:r>
            </w:hyperlink>
            <w:r>
              <w:t xml:space="preserve">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Постановление </w:t>
            </w:r>
            <w:r>
              <w:lastRenderedPageBreak/>
              <w:t>Правительства Свердловской области от 22.04.2014 N 306-ПП);</w:t>
            </w:r>
          </w:p>
          <w:p w:rsidR="00104E95" w:rsidRDefault="00104E95">
            <w:pPr>
              <w:pStyle w:val="ConsPlusNormal"/>
            </w:pPr>
            <w:hyperlink r:id="rId199" w:history="1">
              <w:r>
                <w:rPr>
                  <w:color w:val="0000FF"/>
                </w:rPr>
                <w:t>План</w:t>
              </w:r>
            </w:hyperlink>
            <w:r>
              <w:t xml:space="preserve"> по Стратегии-2030</w:t>
            </w:r>
          </w:p>
        </w:tc>
      </w:tr>
      <w:tr w:rsidR="00104E95">
        <w:tblPrEx>
          <w:tblBorders>
            <w:insideH w:val="nil"/>
          </w:tblBorders>
        </w:tblPrEx>
        <w:tc>
          <w:tcPr>
            <w:tcW w:w="16619" w:type="dxa"/>
            <w:gridSpan w:val="12"/>
            <w:tcBorders>
              <w:top w:val="nil"/>
            </w:tcBorders>
          </w:tcPr>
          <w:p w:rsidR="00104E95" w:rsidRDefault="00104E95">
            <w:pPr>
              <w:pStyle w:val="ConsPlusNormal"/>
              <w:jc w:val="both"/>
            </w:pPr>
            <w:r>
              <w:lastRenderedPageBreak/>
              <w:t xml:space="preserve">(в ред. Постановлений Правительства Свердловской области от 05.12.2019 </w:t>
            </w:r>
            <w:hyperlink r:id="rId200" w:history="1">
              <w:r>
                <w:rPr>
                  <w:color w:val="0000FF"/>
                </w:rPr>
                <w:t>N 876-ПП</w:t>
              </w:r>
            </w:hyperlink>
            <w:r>
              <w:t>,</w:t>
            </w:r>
          </w:p>
          <w:p w:rsidR="00104E95" w:rsidRDefault="00104E95">
            <w:pPr>
              <w:pStyle w:val="ConsPlusNormal"/>
              <w:jc w:val="both"/>
            </w:pPr>
            <w:r>
              <w:t xml:space="preserve">от 25.12.2019 </w:t>
            </w:r>
            <w:hyperlink r:id="rId201" w:history="1">
              <w:r>
                <w:rPr>
                  <w:color w:val="0000FF"/>
                </w:rPr>
                <w:t>N 995-ПП</w:t>
              </w:r>
            </w:hyperlink>
            <w:r>
              <w:t xml:space="preserve">, от 26.03.2020 </w:t>
            </w:r>
            <w:hyperlink r:id="rId202" w:history="1">
              <w:r>
                <w:rPr>
                  <w:color w:val="0000FF"/>
                </w:rPr>
                <w:t>N 173-ПП</w:t>
              </w:r>
            </w:hyperlink>
            <w:r>
              <w:t xml:space="preserve">, от 24.12.2020 </w:t>
            </w:r>
            <w:hyperlink r:id="rId203" w:history="1">
              <w:r>
                <w:rPr>
                  <w:color w:val="0000FF"/>
                </w:rPr>
                <w:t>N 968-ПП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21.</w:t>
            </w:r>
          </w:p>
        </w:tc>
        <w:tc>
          <w:tcPr>
            <w:tcW w:w="1304" w:type="dxa"/>
            <w:tcBorders>
              <w:bottom w:val="nil"/>
            </w:tcBorders>
          </w:tcPr>
          <w:p w:rsidR="00104E95" w:rsidRDefault="00104E95">
            <w:pPr>
              <w:pStyle w:val="ConsPlusNormal"/>
              <w:jc w:val="center"/>
            </w:pPr>
            <w:r>
              <w:t>1.3.2.</w:t>
            </w:r>
          </w:p>
        </w:tc>
        <w:tc>
          <w:tcPr>
            <w:tcW w:w="2749" w:type="dxa"/>
            <w:tcBorders>
              <w:bottom w:val="nil"/>
            </w:tcBorders>
          </w:tcPr>
          <w:p w:rsidR="00104E95" w:rsidRDefault="00104E95">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1304" w:type="dxa"/>
            <w:tcBorders>
              <w:bottom w:val="nil"/>
            </w:tcBorders>
          </w:tcPr>
          <w:p w:rsidR="00104E95" w:rsidRDefault="00104E95">
            <w:pPr>
              <w:pStyle w:val="ConsPlusNormal"/>
              <w:jc w:val="center"/>
            </w:pPr>
            <w:r>
              <w:t>тыс. кв. м</w:t>
            </w:r>
          </w:p>
        </w:tc>
        <w:tc>
          <w:tcPr>
            <w:tcW w:w="964" w:type="dxa"/>
            <w:tcBorders>
              <w:bottom w:val="nil"/>
            </w:tcBorders>
          </w:tcPr>
          <w:p w:rsidR="00104E95" w:rsidRDefault="00104E95">
            <w:pPr>
              <w:pStyle w:val="ConsPlusNormal"/>
              <w:jc w:val="center"/>
            </w:pPr>
            <w:r>
              <w:t xml:space="preserve">4398,3 </w:t>
            </w:r>
            <w:hyperlink w:anchor="P852" w:history="1">
              <w:r>
                <w:rPr>
                  <w:color w:val="0000FF"/>
                </w:rPr>
                <w:t>&lt;4&gt;</w:t>
              </w:r>
            </w:hyperlink>
          </w:p>
        </w:tc>
        <w:tc>
          <w:tcPr>
            <w:tcW w:w="1077" w:type="dxa"/>
            <w:tcBorders>
              <w:bottom w:val="nil"/>
            </w:tcBorders>
          </w:tcPr>
          <w:p w:rsidR="00104E95" w:rsidRDefault="00104E95">
            <w:pPr>
              <w:pStyle w:val="ConsPlusNormal"/>
              <w:jc w:val="center"/>
            </w:pPr>
            <w:r>
              <w:t>2826,09</w:t>
            </w:r>
          </w:p>
        </w:tc>
        <w:tc>
          <w:tcPr>
            <w:tcW w:w="1077" w:type="dxa"/>
            <w:tcBorders>
              <w:bottom w:val="nil"/>
            </w:tcBorders>
          </w:tcPr>
          <w:p w:rsidR="00104E95" w:rsidRDefault="00104E95">
            <w:pPr>
              <w:pStyle w:val="ConsPlusNormal"/>
              <w:jc w:val="center"/>
            </w:pPr>
            <w:r>
              <w:t>2759,94</w:t>
            </w:r>
          </w:p>
        </w:tc>
        <w:tc>
          <w:tcPr>
            <w:tcW w:w="1077" w:type="dxa"/>
            <w:tcBorders>
              <w:bottom w:val="nil"/>
            </w:tcBorders>
          </w:tcPr>
          <w:p w:rsidR="00104E95" w:rsidRDefault="00104E95">
            <w:pPr>
              <w:pStyle w:val="ConsPlusNormal"/>
              <w:jc w:val="center"/>
            </w:pPr>
            <w:r>
              <w:t>4098,75</w:t>
            </w:r>
          </w:p>
        </w:tc>
        <w:tc>
          <w:tcPr>
            <w:tcW w:w="1077" w:type="dxa"/>
            <w:tcBorders>
              <w:bottom w:val="nil"/>
            </w:tcBorders>
          </w:tcPr>
          <w:p w:rsidR="00104E95" w:rsidRDefault="00104E95">
            <w:pPr>
              <w:pStyle w:val="ConsPlusNormal"/>
              <w:jc w:val="center"/>
            </w:pPr>
            <w:r>
              <w:t>2080,77</w:t>
            </w:r>
          </w:p>
        </w:tc>
        <w:tc>
          <w:tcPr>
            <w:tcW w:w="1077" w:type="dxa"/>
            <w:tcBorders>
              <w:bottom w:val="nil"/>
            </w:tcBorders>
          </w:tcPr>
          <w:p w:rsidR="00104E95" w:rsidRDefault="00104E95">
            <w:pPr>
              <w:pStyle w:val="ConsPlusNormal"/>
              <w:jc w:val="center"/>
            </w:pPr>
            <w:r>
              <w:t>2219,00</w:t>
            </w:r>
          </w:p>
        </w:tc>
        <w:tc>
          <w:tcPr>
            <w:tcW w:w="1077" w:type="dxa"/>
            <w:tcBorders>
              <w:bottom w:val="nil"/>
            </w:tcBorders>
          </w:tcPr>
          <w:p w:rsidR="00104E95" w:rsidRDefault="00104E95">
            <w:pPr>
              <w:pStyle w:val="ConsPlusNormal"/>
              <w:jc w:val="center"/>
            </w:pPr>
            <w:r>
              <w:t>2272,26</w:t>
            </w:r>
          </w:p>
        </w:tc>
        <w:tc>
          <w:tcPr>
            <w:tcW w:w="2929" w:type="dxa"/>
            <w:tcBorders>
              <w:bottom w:val="nil"/>
            </w:tcBorders>
          </w:tcPr>
          <w:p w:rsidR="00104E95" w:rsidRDefault="00104E95">
            <w:pPr>
              <w:pStyle w:val="ConsPlusNormal"/>
            </w:pPr>
            <w:hyperlink r:id="rId204" w:history="1">
              <w:r>
                <w:rPr>
                  <w:color w:val="0000FF"/>
                </w:rPr>
                <w:t>Закон</w:t>
              </w:r>
            </w:hyperlink>
            <w:r>
              <w:t xml:space="preserve"> Свердловской области от 19 декабря 2013 года N 127-ОЗ;</w:t>
            </w:r>
          </w:p>
          <w:p w:rsidR="00104E95" w:rsidRDefault="00104E95">
            <w:pPr>
              <w:pStyle w:val="ConsPlusNormal"/>
            </w:pPr>
            <w:hyperlink r:id="rId205" w:history="1">
              <w:r>
                <w:rPr>
                  <w:color w:val="0000FF"/>
                </w:rPr>
                <w:t>Постановление</w:t>
              </w:r>
            </w:hyperlink>
            <w:r>
              <w:t xml:space="preserve"> Правительства Свердловской области от 22.04.2014 N 306-ПП</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05.12.2019 </w:t>
            </w:r>
            <w:hyperlink r:id="rId206" w:history="1">
              <w:r>
                <w:rPr>
                  <w:color w:val="0000FF"/>
                </w:rPr>
                <w:t>N 876-ПП</w:t>
              </w:r>
            </w:hyperlink>
            <w:r>
              <w:t>,</w:t>
            </w:r>
          </w:p>
          <w:p w:rsidR="00104E95" w:rsidRDefault="00104E95">
            <w:pPr>
              <w:pStyle w:val="ConsPlusNormal"/>
              <w:jc w:val="both"/>
            </w:pPr>
            <w:r>
              <w:t xml:space="preserve">от 25.12.2019 </w:t>
            </w:r>
            <w:hyperlink r:id="rId207" w:history="1">
              <w:r>
                <w:rPr>
                  <w:color w:val="0000FF"/>
                </w:rPr>
                <w:t>N 995-ПП</w:t>
              </w:r>
            </w:hyperlink>
            <w:r>
              <w:t xml:space="preserve">, от 26.03.2020 </w:t>
            </w:r>
            <w:hyperlink r:id="rId208" w:history="1">
              <w:r>
                <w:rPr>
                  <w:color w:val="0000FF"/>
                </w:rPr>
                <w:t>N 173-ПП</w:t>
              </w:r>
            </w:hyperlink>
            <w:r>
              <w:t xml:space="preserve">, от 24.12.2020 </w:t>
            </w:r>
            <w:hyperlink r:id="rId209" w:history="1">
              <w:r>
                <w:rPr>
                  <w:color w:val="0000FF"/>
                </w:rPr>
                <w:t>N 968-ПП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22.</w:t>
            </w:r>
          </w:p>
        </w:tc>
        <w:tc>
          <w:tcPr>
            <w:tcW w:w="1304" w:type="dxa"/>
            <w:tcBorders>
              <w:bottom w:val="nil"/>
            </w:tcBorders>
          </w:tcPr>
          <w:p w:rsidR="00104E95" w:rsidRDefault="00104E95">
            <w:pPr>
              <w:pStyle w:val="ConsPlusNormal"/>
              <w:jc w:val="center"/>
            </w:pPr>
            <w:r>
              <w:t>1.3.3.</w:t>
            </w:r>
          </w:p>
        </w:tc>
        <w:tc>
          <w:tcPr>
            <w:tcW w:w="2749" w:type="dxa"/>
            <w:tcBorders>
              <w:bottom w:val="nil"/>
            </w:tcBorders>
          </w:tcPr>
          <w:p w:rsidR="00104E95" w:rsidRDefault="00104E95">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1</w:t>
            </w:r>
          </w:p>
        </w:tc>
        <w:tc>
          <w:tcPr>
            <w:tcW w:w="2929" w:type="dxa"/>
            <w:tcBorders>
              <w:bottom w:val="nil"/>
            </w:tcBorders>
          </w:tcPr>
          <w:p w:rsidR="00104E95" w:rsidRDefault="00104E95">
            <w:pPr>
              <w:pStyle w:val="ConsPlusNormal"/>
            </w:pPr>
            <w:r>
              <w:t xml:space="preserve">Федеральный </w:t>
            </w:r>
            <w:hyperlink r:id="rId21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26.03.2020 </w:t>
            </w:r>
            <w:hyperlink r:id="rId211" w:history="1">
              <w:r>
                <w:rPr>
                  <w:color w:val="0000FF"/>
                </w:rPr>
                <w:t>N 173-ПП</w:t>
              </w:r>
            </w:hyperlink>
            <w:r>
              <w:t>,</w:t>
            </w:r>
          </w:p>
          <w:p w:rsidR="00104E95" w:rsidRDefault="00104E95">
            <w:pPr>
              <w:pStyle w:val="ConsPlusNormal"/>
              <w:jc w:val="both"/>
            </w:pPr>
            <w:r>
              <w:t xml:space="preserve">от 14.01.2021 </w:t>
            </w:r>
            <w:hyperlink r:id="rId212" w:history="1">
              <w:r>
                <w:rPr>
                  <w:color w:val="0000FF"/>
                </w:rPr>
                <w:t>N 1-ПП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23.</w:t>
            </w:r>
          </w:p>
        </w:tc>
        <w:tc>
          <w:tcPr>
            <w:tcW w:w="1304" w:type="dxa"/>
            <w:tcBorders>
              <w:bottom w:val="nil"/>
            </w:tcBorders>
          </w:tcPr>
          <w:p w:rsidR="00104E95" w:rsidRDefault="00104E95">
            <w:pPr>
              <w:pStyle w:val="ConsPlusNormal"/>
              <w:jc w:val="center"/>
            </w:pPr>
            <w:r>
              <w:t>1.3.4.</w:t>
            </w:r>
          </w:p>
        </w:tc>
        <w:tc>
          <w:tcPr>
            <w:tcW w:w="2749" w:type="dxa"/>
            <w:tcBorders>
              <w:bottom w:val="nil"/>
            </w:tcBorders>
          </w:tcPr>
          <w:p w:rsidR="00104E95" w:rsidRDefault="00104E95">
            <w:pPr>
              <w:pStyle w:val="ConsPlusNormal"/>
            </w:pPr>
            <w:r>
              <w:t>Количество лифтов в многоквартирных домах, в отношении которых произведены работы по их замене</w:t>
            </w:r>
          </w:p>
        </w:tc>
        <w:tc>
          <w:tcPr>
            <w:tcW w:w="1304" w:type="dxa"/>
            <w:tcBorders>
              <w:bottom w:val="nil"/>
            </w:tcBorders>
          </w:tcPr>
          <w:p w:rsidR="00104E95" w:rsidRDefault="00104E95">
            <w:pPr>
              <w:pStyle w:val="ConsPlusNormal"/>
              <w:jc w:val="center"/>
            </w:pPr>
            <w:r>
              <w:t>единиц в год</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238</w:t>
            </w:r>
          </w:p>
        </w:tc>
        <w:tc>
          <w:tcPr>
            <w:tcW w:w="1077" w:type="dxa"/>
            <w:tcBorders>
              <w:bottom w:val="nil"/>
            </w:tcBorders>
          </w:tcPr>
          <w:p w:rsidR="00104E95" w:rsidRDefault="00104E95">
            <w:pPr>
              <w:pStyle w:val="ConsPlusNormal"/>
              <w:jc w:val="center"/>
            </w:pPr>
            <w:r>
              <w:t>263</w:t>
            </w:r>
          </w:p>
        </w:tc>
        <w:tc>
          <w:tcPr>
            <w:tcW w:w="1077" w:type="dxa"/>
            <w:tcBorders>
              <w:bottom w:val="nil"/>
            </w:tcBorders>
          </w:tcPr>
          <w:p w:rsidR="00104E95" w:rsidRDefault="00104E95">
            <w:pPr>
              <w:pStyle w:val="ConsPlusNormal"/>
              <w:jc w:val="center"/>
            </w:pPr>
            <w:r>
              <w:t>230</w:t>
            </w:r>
          </w:p>
        </w:tc>
        <w:tc>
          <w:tcPr>
            <w:tcW w:w="1077" w:type="dxa"/>
            <w:tcBorders>
              <w:bottom w:val="nil"/>
            </w:tcBorders>
          </w:tcPr>
          <w:p w:rsidR="00104E95" w:rsidRDefault="00104E95">
            <w:pPr>
              <w:pStyle w:val="ConsPlusNormal"/>
              <w:jc w:val="center"/>
            </w:pPr>
            <w:r>
              <w:t>49</w:t>
            </w:r>
          </w:p>
        </w:tc>
        <w:tc>
          <w:tcPr>
            <w:tcW w:w="1077" w:type="dxa"/>
            <w:tcBorders>
              <w:bottom w:val="nil"/>
            </w:tcBorders>
          </w:tcPr>
          <w:p w:rsidR="00104E95" w:rsidRDefault="00104E95">
            <w:pPr>
              <w:pStyle w:val="ConsPlusNormal"/>
              <w:jc w:val="center"/>
            </w:pPr>
            <w:r>
              <w:t>173</w:t>
            </w:r>
          </w:p>
        </w:tc>
        <w:tc>
          <w:tcPr>
            <w:tcW w:w="1077" w:type="dxa"/>
            <w:tcBorders>
              <w:bottom w:val="nil"/>
            </w:tcBorders>
          </w:tcPr>
          <w:p w:rsidR="00104E95" w:rsidRDefault="00104E95">
            <w:pPr>
              <w:pStyle w:val="ConsPlusNormal"/>
              <w:jc w:val="center"/>
            </w:pPr>
            <w:r>
              <w:t>194</w:t>
            </w:r>
          </w:p>
        </w:tc>
        <w:tc>
          <w:tcPr>
            <w:tcW w:w="2929" w:type="dxa"/>
            <w:tcBorders>
              <w:bottom w:val="nil"/>
            </w:tcBorders>
          </w:tcPr>
          <w:p w:rsidR="00104E95" w:rsidRDefault="00104E95">
            <w:pPr>
              <w:pStyle w:val="ConsPlusNormal"/>
            </w:pPr>
            <w:r>
              <w:t xml:space="preserve">технический </w:t>
            </w:r>
            <w:hyperlink r:id="rId213" w:history="1">
              <w:r>
                <w:rPr>
                  <w:color w:val="0000FF"/>
                </w:rPr>
                <w:t>регламент</w:t>
              </w:r>
            </w:hyperlink>
            <w:r>
              <w:t xml:space="preserve"> Таможенного союза "Безопасность лифтов", установленный Решением Комиссии Таможенного союза от 18.10.2011 N 824 "О принятии технического регламента Таможенного союза "Безопасность лифтов"</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(в ред. Постановлений Правительства Свердловской области от 26.03.2020 </w:t>
            </w:r>
            <w:hyperlink r:id="rId214" w:history="1">
              <w:r>
                <w:rPr>
                  <w:color w:val="0000FF"/>
                </w:rPr>
                <w:t>N 173-ПП</w:t>
              </w:r>
            </w:hyperlink>
            <w:r>
              <w:t>,</w:t>
            </w:r>
          </w:p>
          <w:p w:rsidR="00104E95" w:rsidRDefault="00104E95">
            <w:pPr>
              <w:pStyle w:val="ConsPlusNormal"/>
              <w:jc w:val="both"/>
            </w:pPr>
            <w:r>
              <w:t xml:space="preserve">от 24.12.2020 </w:t>
            </w:r>
            <w:hyperlink r:id="rId215" w:history="1">
              <w:r>
                <w:rPr>
                  <w:color w:val="0000FF"/>
                </w:rPr>
                <w:t>N 968-ПП</w:t>
              </w:r>
            </w:hyperlink>
            <w:r>
              <w:t xml:space="preserve">, от 14.01.2021 </w:t>
            </w:r>
            <w:hyperlink r:id="rId216" w:history="1">
              <w:r>
                <w:rPr>
                  <w:color w:val="0000FF"/>
                </w:rPr>
                <w:t>N 1-ПП</w:t>
              </w:r>
            </w:hyperlink>
            <w:r>
              <w:t xml:space="preserve">, от 25.03.2021 </w:t>
            </w:r>
            <w:hyperlink r:id="rId217" w:history="1">
              <w:r>
                <w:rPr>
                  <w:color w:val="0000FF"/>
                </w:rPr>
                <w:t>N 152-ПП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23-1.</w:t>
            </w:r>
          </w:p>
        </w:tc>
        <w:tc>
          <w:tcPr>
            <w:tcW w:w="1304" w:type="dxa"/>
            <w:tcBorders>
              <w:bottom w:val="nil"/>
            </w:tcBorders>
          </w:tcPr>
          <w:p w:rsidR="00104E95" w:rsidRDefault="00104E95">
            <w:pPr>
              <w:pStyle w:val="ConsPlusNormal"/>
              <w:jc w:val="center"/>
            </w:pPr>
            <w:r>
              <w:t>1.3.5.</w:t>
            </w:r>
          </w:p>
        </w:tc>
        <w:tc>
          <w:tcPr>
            <w:tcW w:w="2749" w:type="dxa"/>
            <w:tcBorders>
              <w:bottom w:val="nil"/>
            </w:tcBorders>
          </w:tcPr>
          <w:p w:rsidR="00104E95" w:rsidRDefault="00104E95">
            <w:pPr>
              <w:pStyle w:val="ConsPlusNormal"/>
            </w:pPr>
            <w:r>
              <w:t>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c>
          <w:tcPr>
            <w:tcW w:w="2929" w:type="dxa"/>
            <w:tcBorders>
              <w:bottom w:val="nil"/>
            </w:tcBorders>
          </w:tcPr>
          <w:p w:rsidR="00104E95" w:rsidRDefault="00104E95">
            <w:pPr>
              <w:pStyle w:val="ConsPlusNormal"/>
            </w:pPr>
            <w:hyperlink r:id="rId218" w:history="1">
              <w:r>
                <w:rPr>
                  <w:color w:val="0000FF"/>
                </w:rPr>
                <w:t>Постановление</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tc>
      </w:tr>
      <w:tr w:rsidR="00104E95">
        <w:tblPrEx>
          <w:tblBorders>
            <w:insideH w:val="nil"/>
          </w:tblBorders>
        </w:tblPrEx>
        <w:tc>
          <w:tcPr>
            <w:tcW w:w="907" w:type="dxa"/>
            <w:tcBorders>
              <w:top w:val="nil"/>
              <w:bottom w:val="nil"/>
            </w:tcBorders>
          </w:tcPr>
          <w:p w:rsidR="00104E95" w:rsidRDefault="00104E95">
            <w:pPr>
              <w:pStyle w:val="ConsPlusNormal"/>
            </w:pPr>
          </w:p>
        </w:tc>
        <w:tc>
          <w:tcPr>
            <w:tcW w:w="1304" w:type="dxa"/>
            <w:tcBorders>
              <w:top w:val="nil"/>
              <w:bottom w:val="nil"/>
            </w:tcBorders>
          </w:tcPr>
          <w:p w:rsidR="00104E95" w:rsidRDefault="00104E95">
            <w:pPr>
              <w:pStyle w:val="ConsPlusNormal"/>
            </w:pPr>
          </w:p>
        </w:tc>
        <w:tc>
          <w:tcPr>
            <w:tcW w:w="2749" w:type="dxa"/>
            <w:tcBorders>
              <w:top w:val="nil"/>
              <w:bottom w:val="nil"/>
            </w:tcBorders>
          </w:tcPr>
          <w:p w:rsidR="00104E95" w:rsidRDefault="00104E95">
            <w:pPr>
              <w:pStyle w:val="ConsPlusNormal"/>
            </w:pPr>
            <w:r>
              <w:t>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1304" w:type="dxa"/>
            <w:tcBorders>
              <w:top w:val="nil"/>
              <w:bottom w:val="nil"/>
            </w:tcBorders>
          </w:tcPr>
          <w:p w:rsidR="00104E95" w:rsidRDefault="00104E95">
            <w:pPr>
              <w:pStyle w:val="ConsPlusNormal"/>
            </w:pPr>
          </w:p>
        </w:tc>
        <w:tc>
          <w:tcPr>
            <w:tcW w:w="964"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1077" w:type="dxa"/>
            <w:tcBorders>
              <w:top w:val="nil"/>
              <w:bottom w:val="nil"/>
            </w:tcBorders>
          </w:tcPr>
          <w:p w:rsidR="00104E95" w:rsidRDefault="00104E95">
            <w:pPr>
              <w:pStyle w:val="ConsPlusNormal"/>
            </w:pPr>
          </w:p>
        </w:tc>
        <w:tc>
          <w:tcPr>
            <w:tcW w:w="2929" w:type="dxa"/>
            <w:tcBorders>
              <w:top w:val="nil"/>
              <w:bottom w:val="nil"/>
            </w:tcBorders>
          </w:tcPr>
          <w:p w:rsidR="00104E95" w:rsidRDefault="00104E95">
            <w:pPr>
              <w:pStyle w:val="ConsPlusNormal"/>
            </w:pP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23-1 введен </w:t>
            </w:r>
            <w:hyperlink r:id="rId219" w:history="1">
              <w:r>
                <w:rPr>
                  <w:color w:val="0000FF"/>
                </w:rPr>
                <w:t>Постановлением</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23-2.</w:t>
            </w:r>
          </w:p>
        </w:tc>
        <w:tc>
          <w:tcPr>
            <w:tcW w:w="1304" w:type="dxa"/>
            <w:tcBorders>
              <w:bottom w:val="nil"/>
            </w:tcBorders>
          </w:tcPr>
          <w:p w:rsidR="00104E95" w:rsidRDefault="00104E95">
            <w:pPr>
              <w:pStyle w:val="ConsPlusNormal"/>
              <w:jc w:val="center"/>
            </w:pPr>
            <w:r>
              <w:t>1.3.6.</w:t>
            </w:r>
          </w:p>
        </w:tc>
        <w:tc>
          <w:tcPr>
            <w:tcW w:w="2749" w:type="dxa"/>
            <w:tcBorders>
              <w:bottom w:val="nil"/>
            </w:tcBorders>
          </w:tcPr>
          <w:p w:rsidR="00104E95" w:rsidRDefault="00104E95">
            <w:pPr>
              <w:pStyle w:val="ConsPlusNormal"/>
            </w:pPr>
            <w:r>
              <w:t xml:space="preserve">Количество многоквартирных домов Свердловской области, в которых 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областного бюджета, источником которых являются средства государственной </w:t>
            </w:r>
            <w:r>
              <w:lastRenderedPageBreak/>
              <w:t>корпорации - Фонда содействия реформированию жилищно-коммунального хозяйства</w:t>
            </w:r>
          </w:p>
        </w:tc>
        <w:tc>
          <w:tcPr>
            <w:tcW w:w="1304" w:type="dxa"/>
            <w:tcBorders>
              <w:bottom w:val="nil"/>
            </w:tcBorders>
          </w:tcPr>
          <w:p w:rsidR="00104E95" w:rsidRDefault="00104E95">
            <w:pPr>
              <w:pStyle w:val="ConsPlusNormal"/>
              <w:jc w:val="center"/>
            </w:pPr>
            <w:r>
              <w:lastRenderedPageBreak/>
              <w:t>единиц в год</w:t>
            </w:r>
          </w:p>
        </w:tc>
        <w:tc>
          <w:tcPr>
            <w:tcW w:w="964"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jc w:val="center"/>
            </w:pPr>
            <w:r>
              <w:t>60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2929" w:type="dxa"/>
            <w:tcBorders>
              <w:bottom w:val="nil"/>
            </w:tcBorders>
          </w:tcPr>
          <w:p w:rsidR="00104E95" w:rsidRDefault="00104E95">
            <w:pPr>
              <w:pStyle w:val="ConsPlusNormal"/>
            </w:pPr>
            <w:hyperlink r:id="rId220" w:history="1">
              <w:r>
                <w:rPr>
                  <w:color w:val="0000FF"/>
                </w:rPr>
                <w:t>Постановление</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23-2 введен </w:t>
            </w:r>
            <w:hyperlink r:id="rId221" w:history="1">
              <w:r>
                <w:rPr>
                  <w:color w:val="0000FF"/>
                </w:rPr>
                <w:t>Постановлением</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24.</w:t>
            </w:r>
          </w:p>
        </w:tc>
        <w:tc>
          <w:tcPr>
            <w:tcW w:w="1304" w:type="dxa"/>
            <w:tcBorders>
              <w:bottom w:val="nil"/>
            </w:tcBorders>
          </w:tcPr>
          <w:p w:rsidR="00104E95" w:rsidRDefault="00104E95">
            <w:pPr>
              <w:pStyle w:val="ConsPlusNormal"/>
            </w:pPr>
          </w:p>
        </w:tc>
        <w:tc>
          <w:tcPr>
            <w:tcW w:w="14408" w:type="dxa"/>
            <w:gridSpan w:val="10"/>
            <w:tcBorders>
              <w:bottom w:val="nil"/>
            </w:tcBorders>
          </w:tcPr>
          <w:p w:rsidR="00104E95" w:rsidRDefault="00104E95">
            <w:pPr>
              <w:pStyle w:val="ConsPlusNormal"/>
              <w:jc w:val="center"/>
              <w:outlineLvl w:val="2"/>
            </w:pPr>
            <w:r>
              <w:t>ПОДПРОГРАММА 2 "УВЕКОВЕЧЕНИЕ ПАМЯТИ ПОГИБШИХ ПРИ ЗАЩИТЕ ОТЕЧЕСТВА"</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24 введен </w:t>
            </w:r>
            <w:hyperlink r:id="rId222"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25.</w:t>
            </w:r>
          </w:p>
        </w:tc>
        <w:tc>
          <w:tcPr>
            <w:tcW w:w="1304" w:type="dxa"/>
            <w:tcBorders>
              <w:bottom w:val="nil"/>
            </w:tcBorders>
          </w:tcPr>
          <w:p w:rsidR="00104E95" w:rsidRDefault="00104E95">
            <w:pPr>
              <w:pStyle w:val="ConsPlusNormal"/>
              <w:jc w:val="center"/>
            </w:pPr>
            <w:r>
              <w:t>2.</w:t>
            </w:r>
          </w:p>
        </w:tc>
        <w:tc>
          <w:tcPr>
            <w:tcW w:w="14408" w:type="dxa"/>
            <w:gridSpan w:val="10"/>
            <w:tcBorders>
              <w:bottom w:val="nil"/>
            </w:tcBorders>
          </w:tcPr>
          <w:p w:rsidR="00104E95" w:rsidRDefault="00104E95">
            <w:pPr>
              <w:pStyle w:val="ConsPlusNormal"/>
              <w:jc w:val="center"/>
              <w:outlineLvl w:val="3"/>
            </w:pPr>
            <w:r>
              <w:t>Цель "Увековечение памяти погибших при защите Отечества"</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25 введен </w:t>
            </w:r>
            <w:hyperlink r:id="rId223"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26.</w:t>
            </w:r>
          </w:p>
        </w:tc>
        <w:tc>
          <w:tcPr>
            <w:tcW w:w="1304" w:type="dxa"/>
            <w:tcBorders>
              <w:bottom w:val="nil"/>
            </w:tcBorders>
          </w:tcPr>
          <w:p w:rsidR="00104E95" w:rsidRDefault="00104E95">
            <w:pPr>
              <w:pStyle w:val="ConsPlusNormal"/>
              <w:jc w:val="center"/>
            </w:pPr>
            <w:r>
              <w:t>2.1.</w:t>
            </w:r>
          </w:p>
        </w:tc>
        <w:tc>
          <w:tcPr>
            <w:tcW w:w="14408" w:type="dxa"/>
            <w:gridSpan w:val="10"/>
            <w:tcBorders>
              <w:bottom w:val="nil"/>
            </w:tcBorders>
          </w:tcPr>
          <w:p w:rsidR="00104E95" w:rsidRDefault="00104E95">
            <w:pPr>
              <w:pStyle w:val="ConsPlusNormal"/>
              <w:jc w:val="center"/>
              <w:outlineLvl w:val="4"/>
            </w:pPr>
            <w:r>
              <w:t>Задача 1. Восстановление (ремонт, реставрация, благоустройство) воинских захоронений</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26 введен </w:t>
            </w:r>
            <w:hyperlink r:id="rId224"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27.</w:t>
            </w:r>
          </w:p>
        </w:tc>
        <w:tc>
          <w:tcPr>
            <w:tcW w:w="1304" w:type="dxa"/>
            <w:tcBorders>
              <w:bottom w:val="nil"/>
            </w:tcBorders>
          </w:tcPr>
          <w:p w:rsidR="00104E95" w:rsidRDefault="00104E95">
            <w:pPr>
              <w:pStyle w:val="ConsPlusNormal"/>
              <w:jc w:val="center"/>
            </w:pPr>
            <w:r>
              <w:t>2.1.1.</w:t>
            </w:r>
          </w:p>
        </w:tc>
        <w:tc>
          <w:tcPr>
            <w:tcW w:w="2749" w:type="dxa"/>
            <w:tcBorders>
              <w:bottom w:val="nil"/>
            </w:tcBorders>
          </w:tcPr>
          <w:p w:rsidR="00104E95" w:rsidRDefault="00104E95">
            <w:pPr>
              <w:pStyle w:val="ConsPlusNormal"/>
            </w:pPr>
            <w:r>
              <w:t>Количество невосстановленных воинских захоронений</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147</w:t>
            </w:r>
          </w:p>
        </w:tc>
        <w:tc>
          <w:tcPr>
            <w:tcW w:w="1077" w:type="dxa"/>
            <w:tcBorders>
              <w:bottom w:val="nil"/>
            </w:tcBorders>
          </w:tcPr>
          <w:p w:rsidR="00104E95" w:rsidRDefault="00104E95">
            <w:pPr>
              <w:pStyle w:val="ConsPlusNormal"/>
              <w:jc w:val="center"/>
            </w:pPr>
            <w:r>
              <w:t>137</w:t>
            </w:r>
          </w:p>
        </w:tc>
        <w:tc>
          <w:tcPr>
            <w:tcW w:w="1077" w:type="dxa"/>
            <w:tcBorders>
              <w:bottom w:val="nil"/>
            </w:tcBorders>
          </w:tcPr>
          <w:p w:rsidR="00104E95" w:rsidRDefault="00104E95">
            <w:pPr>
              <w:pStyle w:val="ConsPlusNormal"/>
              <w:jc w:val="center"/>
            </w:pPr>
            <w:r>
              <w:t>103</w:t>
            </w:r>
          </w:p>
        </w:tc>
        <w:tc>
          <w:tcPr>
            <w:tcW w:w="1077" w:type="dxa"/>
            <w:tcBorders>
              <w:bottom w:val="nil"/>
            </w:tcBorders>
          </w:tcPr>
          <w:p w:rsidR="00104E95" w:rsidRDefault="00104E95">
            <w:pPr>
              <w:pStyle w:val="ConsPlusNormal"/>
              <w:jc w:val="center"/>
            </w:pPr>
            <w:r>
              <w:t>69</w:t>
            </w:r>
          </w:p>
        </w:tc>
        <w:tc>
          <w:tcPr>
            <w:tcW w:w="1077" w:type="dxa"/>
            <w:tcBorders>
              <w:bottom w:val="nil"/>
            </w:tcBorders>
          </w:tcPr>
          <w:p w:rsidR="00104E95" w:rsidRDefault="00104E95">
            <w:pPr>
              <w:pStyle w:val="ConsPlusNormal"/>
              <w:jc w:val="center"/>
            </w:pPr>
            <w:r>
              <w:t>35</w:t>
            </w:r>
          </w:p>
        </w:tc>
        <w:tc>
          <w:tcPr>
            <w:tcW w:w="1077" w:type="dxa"/>
            <w:tcBorders>
              <w:bottom w:val="nil"/>
            </w:tcBorders>
          </w:tcPr>
          <w:p w:rsidR="00104E95" w:rsidRDefault="00104E95">
            <w:pPr>
              <w:pStyle w:val="ConsPlusNormal"/>
              <w:jc w:val="center"/>
            </w:pPr>
            <w:r>
              <w:t>0</w:t>
            </w:r>
          </w:p>
        </w:tc>
        <w:tc>
          <w:tcPr>
            <w:tcW w:w="2929" w:type="dxa"/>
            <w:tcBorders>
              <w:bottom w:val="nil"/>
            </w:tcBorders>
          </w:tcPr>
          <w:p w:rsidR="00104E95" w:rsidRDefault="00104E95">
            <w:pPr>
              <w:pStyle w:val="ConsPlusNormal"/>
            </w:pPr>
            <w:hyperlink r:id="rId225" w:history="1">
              <w:r>
                <w:rPr>
                  <w:color w:val="0000FF"/>
                </w:rPr>
                <w:t>Распоряжение</w:t>
              </w:r>
            </w:hyperlink>
            <w:r>
              <w:t xml:space="preserve"> Правительства Российской Федерации от 23.07.2019 N 1637-р</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27 введен </w:t>
            </w:r>
            <w:hyperlink r:id="rId226"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 xml:space="preserve">N 876-ПП; в ред. </w:t>
            </w:r>
            <w:hyperlink r:id="rId227"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28.</w:t>
            </w:r>
          </w:p>
        </w:tc>
        <w:tc>
          <w:tcPr>
            <w:tcW w:w="1304" w:type="dxa"/>
            <w:tcBorders>
              <w:bottom w:val="nil"/>
            </w:tcBorders>
          </w:tcPr>
          <w:p w:rsidR="00104E95" w:rsidRDefault="00104E95">
            <w:pPr>
              <w:pStyle w:val="ConsPlusNormal"/>
              <w:jc w:val="center"/>
            </w:pPr>
            <w:r>
              <w:t>2.1.2.</w:t>
            </w:r>
          </w:p>
        </w:tc>
        <w:tc>
          <w:tcPr>
            <w:tcW w:w="2749" w:type="dxa"/>
            <w:tcBorders>
              <w:bottom w:val="nil"/>
            </w:tcBorders>
          </w:tcPr>
          <w:p w:rsidR="00104E95" w:rsidRDefault="00104E95">
            <w:pPr>
              <w:pStyle w:val="ConsPlusNormal"/>
            </w:pPr>
            <w:r>
              <w:t>Количество установленных мемориальных знаков</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2929" w:type="dxa"/>
            <w:tcBorders>
              <w:bottom w:val="nil"/>
            </w:tcBorders>
          </w:tcPr>
          <w:p w:rsidR="00104E95" w:rsidRDefault="00104E95">
            <w:pPr>
              <w:pStyle w:val="ConsPlusNormal"/>
            </w:pPr>
            <w:hyperlink r:id="rId228" w:history="1">
              <w:r>
                <w:rPr>
                  <w:color w:val="0000FF"/>
                </w:rPr>
                <w:t>Постановление</w:t>
              </w:r>
            </w:hyperlink>
            <w:r>
              <w:t xml:space="preserve"> Правительства Российской Федерации от 09.08.2019 N 1036 "Об утверждении </w:t>
            </w:r>
            <w:r>
              <w:lastRenderedPageBreak/>
              <w:t>федеральной целевой программы "Увековечение памяти погибших при защите Отечества на 2019 - 2024 годы" (далее - Постановление Правительства Российской Федерации от 09.08.2019 N 1036)</w:t>
            </w:r>
          </w:p>
        </w:tc>
      </w:tr>
      <w:tr w:rsidR="00104E95">
        <w:tblPrEx>
          <w:tblBorders>
            <w:insideH w:val="nil"/>
          </w:tblBorders>
        </w:tblPrEx>
        <w:tc>
          <w:tcPr>
            <w:tcW w:w="16619" w:type="dxa"/>
            <w:gridSpan w:val="12"/>
            <w:tcBorders>
              <w:top w:val="nil"/>
            </w:tcBorders>
          </w:tcPr>
          <w:p w:rsidR="00104E95" w:rsidRDefault="00104E95">
            <w:pPr>
              <w:pStyle w:val="ConsPlusNormal"/>
              <w:jc w:val="both"/>
            </w:pPr>
            <w:r>
              <w:lastRenderedPageBreak/>
              <w:t xml:space="preserve">(п. 28 введен </w:t>
            </w:r>
            <w:hyperlink r:id="rId229"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 xml:space="preserve">N 876-ПП; в ред. </w:t>
            </w:r>
            <w:hyperlink r:id="rId230" w:history="1">
              <w:r>
                <w:rPr>
                  <w:color w:val="0000FF"/>
                </w:rPr>
                <w:t>Постановления</w:t>
              </w:r>
            </w:hyperlink>
            <w:r>
              <w:t xml:space="preserve"> Правительства Свердловской области от 25.12.2019</w:t>
            </w:r>
          </w:p>
          <w:p w:rsidR="00104E95" w:rsidRDefault="00104E95">
            <w:pPr>
              <w:pStyle w:val="ConsPlusNormal"/>
              <w:jc w:val="both"/>
            </w:pPr>
            <w:r>
              <w:t>N 995-ПП)</w:t>
            </w:r>
          </w:p>
        </w:tc>
      </w:tr>
      <w:tr w:rsidR="00104E95">
        <w:tblPrEx>
          <w:tblBorders>
            <w:insideH w:val="nil"/>
          </w:tblBorders>
        </w:tblPrEx>
        <w:tc>
          <w:tcPr>
            <w:tcW w:w="907" w:type="dxa"/>
            <w:tcBorders>
              <w:bottom w:val="nil"/>
            </w:tcBorders>
          </w:tcPr>
          <w:p w:rsidR="00104E95" w:rsidRDefault="00104E95">
            <w:pPr>
              <w:pStyle w:val="ConsPlusNormal"/>
              <w:jc w:val="center"/>
            </w:pPr>
            <w:r>
              <w:t>29.</w:t>
            </w:r>
          </w:p>
        </w:tc>
        <w:tc>
          <w:tcPr>
            <w:tcW w:w="1304" w:type="dxa"/>
            <w:tcBorders>
              <w:bottom w:val="nil"/>
            </w:tcBorders>
          </w:tcPr>
          <w:p w:rsidR="00104E95" w:rsidRDefault="00104E95">
            <w:pPr>
              <w:pStyle w:val="ConsPlusNormal"/>
              <w:jc w:val="center"/>
            </w:pPr>
            <w:r>
              <w:t>2.2.</w:t>
            </w:r>
          </w:p>
        </w:tc>
        <w:tc>
          <w:tcPr>
            <w:tcW w:w="14408" w:type="dxa"/>
            <w:gridSpan w:val="10"/>
            <w:tcBorders>
              <w:bottom w:val="nil"/>
            </w:tcBorders>
          </w:tcPr>
          <w:p w:rsidR="00104E95" w:rsidRDefault="00104E95">
            <w:pPr>
              <w:pStyle w:val="ConsPlusNormal"/>
              <w:jc w:val="center"/>
              <w:outlineLvl w:val="4"/>
            </w:pPr>
            <w:r>
              <w:t>Задача 2. Нанесение имен погибших при защите Отечества на мемориальные сооружения воинских захоронений по месту захоронения</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29 введен </w:t>
            </w:r>
            <w:hyperlink r:id="rId231"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30.</w:t>
            </w:r>
          </w:p>
        </w:tc>
        <w:tc>
          <w:tcPr>
            <w:tcW w:w="1304" w:type="dxa"/>
            <w:tcBorders>
              <w:bottom w:val="nil"/>
            </w:tcBorders>
          </w:tcPr>
          <w:p w:rsidR="00104E95" w:rsidRDefault="00104E95">
            <w:pPr>
              <w:pStyle w:val="ConsPlusNormal"/>
              <w:jc w:val="center"/>
            </w:pPr>
            <w:r>
              <w:t>2.2.1.</w:t>
            </w:r>
          </w:p>
        </w:tc>
        <w:tc>
          <w:tcPr>
            <w:tcW w:w="2749" w:type="dxa"/>
            <w:tcBorders>
              <w:bottom w:val="nil"/>
            </w:tcBorders>
          </w:tcPr>
          <w:p w:rsidR="00104E95" w:rsidRDefault="00104E95">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143</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2929" w:type="dxa"/>
            <w:tcBorders>
              <w:bottom w:val="nil"/>
            </w:tcBorders>
          </w:tcPr>
          <w:p w:rsidR="00104E95" w:rsidRDefault="00104E95">
            <w:pPr>
              <w:pStyle w:val="ConsPlusNormal"/>
            </w:pPr>
            <w:hyperlink r:id="rId232" w:history="1">
              <w:r>
                <w:rPr>
                  <w:color w:val="0000FF"/>
                </w:rPr>
                <w:t>Постановление</w:t>
              </w:r>
            </w:hyperlink>
            <w:r>
              <w:t xml:space="preserve"> Правительства Российской Федерации от 09.08.2019 N 1036</w:t>
            </w:r>
          </w:p>
        </w:tc>
      </w:tr>
      <w:tr w:rsidR="00104E95">
        <w:tblPrEx>
          <w:tblBorders>
            <w:insideH w:val="nil"/>
          </w:tblBorders>
        </w:tblPrEx>
        <w:tc>
          <w:tcPr>
            <w:tcW w:w="16619" w:type="dxa"/>
            <w:gridSpan w:val="12"/>
            <w:tcBorders>
              <w:top w:val="nil"/>
            </w:tcBorders>
          </w:tcPr>
          <w:p w:rsidR="00104E95" w:rsidRDefault="00104E95">
            <w:pPr>
              <w:pStyle w:val="ConsPlusNormal"/>
              <w:jc w:val="both"/>
            </w:pPr>
            <w:r>
              <w:t xml:space="preserve">(п. 30 введен </w:t>
            </w:r>
            <w:hyperlink r:id="rId233"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 в ред. Постановлений Правительства Свердловской области от 25.12.2019</w:t>
            </w:r>
          </w:p>
          <w:p w:rsidR="00104E95" w:rsidRDefault="00104E95">
            <w:pPr>
              <w:pStyle w:val="ConsPlusNormal"/>
              <w:jc w:val="both"/>
            </w:pPr>
            <w:hyperlink r:id="rId234" w:history="1">
              <w:r>
                <w:rPr>
                  <w:color w:val="0000FF"/>
                </w:rPr>
                <w:t>N 995-ПП</w:t>
              </w:r>
            </w:hyperlink>
            <w:r>
              <w:t xml:space="preserve">, от 24.12.2020 </w:t>
            </w:r>
            <w:hyperlink r:id="rId235" w:history="1">
              <w:r>
                <w:rPr>
                  <w:color w:val="0000FF"/>
                </w:rPr>
                <w:t>N 968-ПП</w:t>
              </w:r>
            </w:hyperlink>
            <w:r>
              <w:t>)</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&lt;1&gt; В соответствии с заключенными Соглашением о предоставлении в 2019 году субсидии из федерального бюджета бюджету Свердловской области на реализацию программ формирования современной городской среды от 08.02.2019 N 069-09-2019-189 (далее - Соглашение от 08.02.2019 N 069-09-2019-189) и Соглашением о предоставлении субсидии из федерального бюджета бюджету Свердловской области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от 19.12.2019 N 069-09-2020-067 (далее - Соглашение от 19.12.2019 N 069-09-2020-067) установлены наименования целевых показателей "Количество реализованных мероприятий по благоустройству общественных территорий" и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 соответственно.</w:t>
      </w:r>
    </w:p>
    <w:p w:rsidR="00104E95" w:rsidRDefault="00104E95">
      <w:pPr>
        <w:pStyle w:val="ConsPlusNormal"/>
        <w:jc w:val="both"/>
      </w:pPr>
      <w:r>
        <w:t xml:space="preserve">(сноска в ред. </w:t>
      </w:r>
      <w:hyperlink r:id="rId236" w:history="1">
        <w:r>
          <w:rPr>
            <w:color w:val="0000FF"/>
          </w:rPr>
          <w:t>Постановления</w:t>
        </w:r>
      </w:hyperlink>
      <w:r>
        <w:t xml:space="preserve"> Правительства Свердловской области от 14.01.2021 N 1-ПП)</w:t>
      </w:r>
    </w:p>
    <w:p w:rsidR="00104E95" w:rsidRDefault="00104E95">
      <w:pPr>
        <w:pStyle w:val="ConsPlusNormal"/>
        <w:spacing w:before="220"/>
        <w:ind w:firstLine="540"/>
        <w:jc w:val="both"/>
      </w:pPr>
      <w:bookmarkStart w:id="2" w:name="P844"/>
      <w:bookmarkEnd w:id="2"/>
      <w:r>
        <w:t>&lt;1-1&gt; В соответствии с заключенным Соглашением от 19.12.2019 N 069-09-2020-067 установлено наименование целевого показателя "Прирост среднего значения индекса качества городской среды по отношению к 2018 году".</w:t>
      </w:r>
    </w:p>
    <w:p w:rsidR="00104E95" w:rsidRDefault="00104E95">
      <w:pPr>
        <w:pStyle w:val="ConsPlusNormal"/>
        <w:jc w:val="both"/>
      </w:pPr>
      <w:r>
        <w:t xml:space="preserve">(сноска введена </w:t>
      </w:r>
      <w:hyperlink r:id="rId237" w:history="1">
        <w:r>
          <w:rPr>
            <w:color w:val="0000FF"/>
          </w:rPr>
          <w:t>Постановлением</w:t>
        </w:r>
      </w:hyperlink>
      <w:r>
        <w:t xml:space="preserve"> Правительства Свердловской области от 14.01.2021 N 1-ПП)</w:t>
      </w:r>
    </w:p>
    <w:p w:rsidR="00104E95" w:rsidRDefault="00104E95">
      <w:pPr>
        <w:pStyle w:val="ConsPlusNormal"/>
        <w:spacing w:before="220"/>
        <w:ind w:firstLine="540"/>
        <w:jc w:val="both"/>
      </w:pPr>
      <w:bookmarkStart w:id="3" w:name="P846"/>
      <w:bookmarkEnd w:id="3"/>
      <w:r>
        <w:t>&lt;2&gt; В соответствии с заключенными Соглашениями от 08.02.2019 N 069-09-2019-189 и от 19.12.2019 N 069-09-2020-067 установлены наименования целевых показателей "Доля (количество) городов с благоприятной средой от общего количества городов" и "Доля городов с благоприятной городской средой от общего количества городов" соответственно.</w:t>
      </w:r>
    </w:p>
    <w:p w:rsidR="00104E95" w:rsidRDefault="00104E95">
      <w:pPr>
        <w:pStyle w:val="ConsPlusNormal"/>
        <w:jc w:val="both"/>
      </w:pPr>
      <w:r>
        <w:t xml:space="preserve">(сноска в ред. </w:t>
      </w:r>
      <w:hyperlink r:id="rId238" w:history="1">
        <w:r>
          <w:rPr>
            <w:color w:val="0000FF"/>
          </w:rPr>
          <w:t>Постановления</w:t>
        </w:r>
      </w:hyperlink>
      <w:r>
        <w:t xml:space="preserve"> Правительства Свердловской области от 14.01.2021 N 1-ПП)</w:t>
      </w:r>
    </w:p>
    <w:p w:rsidR="00104E95" w:rsidRDefault="00104E95">
      <w:pPr>
        <w:pStyle w:val="ConsPlusNormal"/>
        <w:spacing w:before="220"/>
        <w:ind w:firstLine="540"/>
        <w:jc w:val="both"/>
      </w:pPr>
      <w:bookmarkStart w:id="4" w:name="P848"/>
      <w:bookmarkEnd w:id="4"/>
      <w:r>
        <w:t>&lt;2-1&gt; В соответствии с заключенным Соглашением от 19.12.2019 N 069-09-2020-067 установлено наименование целевого показателя "Количество городов с благоприятной городской средой".</w:t>
      </w:r>
    </w:p>
    <w:p w:rsidR="00104E95" w:rsidRDefault="00104E95">
      <w:pPr>
        <w:pStyle w:val="ConsPlusNormal"/>
        <w:jc w:val="both"/>
      </w:pPr>
      <w:r>
        <w:t xml:space="preserve">(сноска введена </w:t>
      </w:r>
      <w:hyperlink r:id="rId239" w:history="1">
        <w:r>
          <w:rPr>
            <w:color w:val="0000FF"/>
          </w:rPr>
          <w:t>Постановлением</w:t>
        </w:r>
      </w:hyperlink>
      <w:r>
        <w:t xml:space="preserve"> Правительства Свердловской области от 14.01.2021 N 1-ПП)</w:t>
      </w:r>
    </w:p>
    <w:p w:rsidR="00104E95" w:rsidRDefault="00104E95">
      <w:pPr>
        <w:pStyle w:val="ConsPlusNormal"/>
        <w:spacing w:before="220"/>
        <w:ind w:firstLine="540"/>
        <w:jc w:val="both"/>
      </w:pPr>
      <w:bookmarkStart w:id="5" w:name="P850"/>
      <w:bookmarkEnd w:id="5"/>
      <w:r>
        <w:t>&lt;3&gt; В соответствии с паспортом регионального проекта "Формирование комфортной городской среды на территории Свердловской области" установлено наименование целевого показателя "Среднее значение индекса качества городской среды".</w:t>
      </w:r>
    </w:p>
    <w:p w:rsidR="00104E95" w:rsidRDefault="00104E95">
      <w:pPr>
        <w:pStyle w:val="ConsPlusNormal"/>
        <w:jc w:val="both"/>
      </w:pPr>
      <w:r>
        <w:t xml:space="preserve">(сноска введена </w:t>
      </w:r>
      <w:hyperlink r:id="rId240" w:history="1">
        <w:r>
          <w:rPr>
            <w:color w:val="0000FF"/>
          </w:rPr>
          <w:t>Постановлением</w:t>
        </w:r>
      </w:hyperlink>
      <w:r>
        <w:t xml:space="preserve"> Правительства Свердловской области от 26.03.2020 N 173-ПП)</w:t>
      </w:r>
    </w:p>
    <w:p w:rsidR="00104E95" w:rsidRDefault="00104E95">
      <w:pPr>
        <w:pStyle w:val="ConsPlusNormal"/>
        <w:spacing w:before="220"/>
        <w:ind w:firstLine="540"/>
        <w:jc w:val="both"/>
      </w:pPr>
      <w:bookmarkStart w:id="6" w:name="P852"/>
      <w:bookmarkEnd w:id="6"/>
      <w:r>
        <w:t>&lt;4&gt; В целевых показателях 2018 года учтены целевые показатели краткосрочного плана реализации региональной программы капитального ремонта общего имущества в многоквартирных домах Свердловской области (1941 многоквартирный дом общей площадью 4335,96 тыс. кв. м) и мероприятия по обустройству гостевых маршрутов в рамках подготовки города Екатеринбурга к проведению чемпионата мира по футболу FIFA 2018 года (ремонт фасадов и крыш многоквартирных домов), на реализацию которых в 2018 году предусмотрено предоставление иных межбюджетных трансфертов из областного бюджета бюджету муниципального образования "город Екатеринбург" (10 многоквартирных домов общей площадью 62,34 тыс. кв. м).</w:t>
      </w:r>
    </w:p>
    <w:p w:rsidR="00104E95" w:rsidRDefault="00104E95">
      <w:pPr>
        <w:pStyle w:val="ConsPlusNormal"/>
        <w:jc w:val="both"/>
      </w:pPr>
      <w:r>
        <w:t xml:space="preserve">(сноска введена </w:t>
      </w:r>
      <w:hyperlink r:id="rId241" w:history="1">
        <w:r>
          <w:rPr>
            <w:color w:val="0000FF"/>
          </w:rPr>
          <w:t>Постановлением</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lastRenderedPageBreak/>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7" w:name="P866"/>
      <w:bookmarkEnd w:id="7"/>
      <w:r>
        <w:t>ПЛАН</w:t>
      </w:r>
    </w:p>
    <w:p w:rsidR="00104E95" w:rsidRDefault="00104E95">
      <w:pPr>
        <w:pStyle w:val="ConsPlusTitle"/>
        <w:jc w:val="center"/>
      </w:pPr>
      <w:r>
        <w:t>МЕРОПРИЯТИЙ ПО ВЫПОЛНЕНИЮ</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 &lt;1&gt;</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22.10.2020 </w:t>
            </w:r>
            <w:hyperlink r:id="rId242" w:history="1">
              <w:r>
                <w:rPr>
                  <w:color w:val="0000FF"/>
                </w:rPr>
                <w:t>N 758-ПП</w:t>
              </w:r>
            </w:hyperlink>
            <w:r>
              <w:rPr>
                <w:color w:val="392C69"/>
              </w:rPr>
              <w:t xml:space="preserve">, от 03.12.2020 </w:t>
            </w:r>
            <w:hyperlink r:id="rId243" w:history="1">
              <w:r>
                <w:rPr>
                  <w:color w:val="0000FF"/>
                </w:rPr>
                <w:t>N 878-ПП</w:t>
              </w:r>
            </w:hyperlink>
            <w:r>
              <w:rPr>
                <w:color w:val="392C69"/>
              </w:rPr>
              <w:t xml:space="preserve">, от 24.12.2020 </w:t>
            </w:r>
            <w:hyperlink r:id="rId244" w:history="1">
              <w:r>
                <w:rPr>
                  <w:color w:val="0000FF"/>
                </w:rPr>
                <w:t>N 968-ПП</w:t>
              </w:r>
            </w:hyperlink>
            <w:r>
              <w:rPr>
                <w:color w:val="392C69"/>
              </w:rPr>
              <w:t>,</w:t>
            </w:r>
          </w:p>
          <w:p w:rsidR="00104E95" w:rsidRDefault="00104E95">
            <w:pPr>
              <w:pStyle w:val="ConsPlusNormal"/>
              <w:jc w:val="center"/>
            </w:pPr>
            <w:r>
              <w:rPr>
                <w:color w:val="392C69"/>
              </w:rPr>
              <w:t xml:space="preserve">от 14.01.2021 </w:t>
            </w:r>
            <w:hyperlink r:id="rId245" w:history="1">
              <w:r>
                <w:rPr>
                  <w:color w:val="0000FF"/>
                </w:rPr>
                <w:t>N 1-ПП</w:t>
              </w:r>
            </w:hyperlink>
            <w:r>
              <w:rPr>
                <w:color w:val="392C69"/>
              </w:rPr>
              <w:t xml:space="preserve">, от 25.03.2021 </w:t>
            </w:r>
            <w:hyperlink r:id="rId246" w:history="1">
              <w:r>
                <w:rPr>
                  <w:color w:val="0000FF"/>
                </w:rPr>
                <w:t>N 152-ПП</w:t>
              </w:r>
            </w:hyperlink>
            <w:r>
              <w:rPr>
                <w:color w:val="392C69"/>
              </w:rPr>
              <w:t xml:space="preserve">, от 15.04.2021 </w:t>
            </w:r>
            <w:hyperlink r:id="rId247"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248" w:history="1">
              <w:r>
                <w:rPr>
                  <w:color w:val="0000FF"/>
                </w:rPr>
                <w:t>N 333-ПП</w:t>
              </w:r>
            </w:hyperlink>
            <w:r>
              <w:rPr>
                <w:color w:val="392C69"/>
              </w:rPr>
              <w:t xml:space="preserve">, от 29.07.2021 </w:t>
            </w:r>
            <w:hyperlink r:id="rId249" w:history="1">
              <w:r>
                <w:rPr>
                  <w:color w:val="0000FF"/>
                </w:rPr>
                <w:t>N 452-ПП</w:t>
              </w:r>
            </w:hyperlink>
            <w:r>
              <w:rPr>
                <w:color w:val="392C69"/>
              </w:rPr>
              <w:t xml:space="preserve">, от 30.09.2021 </w:t>
            </w:r>
            <w:hyperlink r:id="rId250" w:history="1">
              <w:r>
                <w:rPr>
                  <w:color w:val="0000FF"/>
                </w:rPr>
                <w:t>N 638-ПП</w:t>
              </w:r>
            </w:hyperlink>
            <w:r>
              <w:rPr>
                <w:color w:val="392C69"/>
              </w:rPr>
              <w:t>,</w:t>
            </w:r>
          </w:p>
          <w:p w:rsidR="00104E95" w:rsidRDefault="00104E95">
            <w:pPr>
              <w:pStyle w:val="ConsPlusNormal"/>
              <w:jc w:val="center"/>
            </w:pPr>
            <w:r>
              <w:rPr>
                <w:color w:val="392C69"/>
              </w:rPr>
              <w:t xml:space="preserve">от 14.10.2021 </w:t>
            </w:r>
            <w:hyperlink r:id="rId251"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 xml:space="preserve">&lt;1&gt; В общем объеме расходов на выполнение плана мероприятий по выполнению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средства федерального бюджета в размере 139000,1 тыс. рублей и средства местного бюджета в размере 1023,1 тыс. рублей по </w:t>
      </w:r>
      <w:hyperlink w:anchor="P1216" w:history="1">
        <w:r>
          <w:rPr>
            <w:color w:val="0000FF"/>
          </w:rPr>
          <w:t>мероприятиям 14</w:t>
        </w:r>
      </w:hyperlink>
      <w:r>
        <w:t xml:space="preserve"> и </w:t>
      </w:r>
      <w:hyperlink w:anchor="P1716" w:history="1">
        <w:r>
          <w:rPr>
            <w:color w:val="0000FF"/>
          </w:rPr>
          <w:t>32-1</w:t>
        </w:r>
      </w:hyperlink>
      <w:r>
        <w:t xml:space="preserve"> отражены одновременно в 2019 и 2020 годах.</w:t>
      </w:r>
    </w:p>
    <w:p w:rsidR="00104E95" w:rsidRDefault="00104E95">
      <w:pPr>
        <w:pStyle w:val="ConsPlusNormal"/>
      </w:pPr>
    </w:p>
    <w:p w:rsidR="00104E95" w:rsidRDefault="00104E95">
      <w:pPr>
        <w:pStyle w:val="ConsPlusNormal"/>
        <w:jc w:val="right"/>
        <w:outlineLvl w:val="2"/>
      </w:pPr>
      <w:r>
        <w:t>Таблица 1</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783"/>
        <w:gridCol w:w="1417"/>
        <w:gridCol w:w="1304"/>
        <w:gridCol w:w="1304"/>
        <w:gridCol w:w="1304"/>
        <w:gridCol w:w="1587"/>
      </w:tblGrid>
      <w:tr w:rsidR="00104E95">
        <w:tc>
          <w:tcPr>
            <w:tcW w:w="907" w:type="dxa"/>
            <w:vMerge w:val="restart"/>
          </w:tcPr>
          <w:p w:rsidR="00104E95" w:rsidRDefault="00104E95">
            <w:pPr>
              <w:pStyle w:val="ConsPlusNormal"/>
              <w:jc w:val="center"/>
            </w:pPr>
            <w:r>
              <w:lastRenderedPageBreak/>
              <w:t>Номер строки</w:t>
            </w:r>
          </w:p>
        </w:tc>
        <w:tc>
          <w:tcPr>
            <w:tcW w:w="5783" w:type="dxa"/>
            <w:vMerge w:val="restart"/>
          </w:tcPr>
          <w:p w:rsidR="00104E95" w:rsidRDefault="00104E95">
            <w:pPr>
              <w:pStyle w:val="ConsPlusNormal"/>
              <w:jc w:val="center"/>
            </w:pPr>
            <w:r>
              <w:t>Наименование мероприятия/источники расходов на финансирование</w:t>
            </w:r>
          </w:p>
        </w:tc>
        <w:tc>
          <w:tcPr>
            <w:tcW w:w="5329" w:type="dxa"/>
            <w:gridSpan w:val="4"/>
          </w:tcPr>
          <w:p w:rsidR="00104E95" w:rsidRDefault="00104E95">
            <w:pPr>
              <w:pStyle w:val="ConsPlusNormal"/>
              <w:jc w:val="center"/>
            </w:pPr>
            <w:r>
              <w:t>Объем расходов на выполнение мероприятия за счет всех источников ресурсного обеспечения (тыс. рублей)</w:t>
            </w:r>
          </w:p>
        </w:tc>
        <w:tc>
          <w:tcPr>
            <w:tcW w:w="1587" w:type="dxa"/>
            <w:vMerge w:val="restart"/>
          </w:tcPr>
          <w:p w:rsidR="00104E95" w:rsidRDefault="00104E95">
            <w:pPr>
              <w:pStyle w:val="ConsPlusNormal"/>
              <w:jc w:val="center"/>
            </w:pPr>
            <w:r>
              <w:t>Номера целевых показателей, на достижение которых направлены мероприятия</w:t>
            </w:r>
          </w:p>
        </w:tc>
      </w:tr>
      <w:tr w:rsidR="00104E95">
        <w:tc>
          <w:tcPr>
            <w:tcW w:w="907" w:type="dxa"/>
            <w:vMerge/>
          </w:tcPr>
          <w:p w:rsidR="00104E95" w:rsidRDefault="00104E95">
            <w:pPr>
              <w:spacing w:after="1" w:line="0" w:lineRule="atLeast"/>
            </w:pPr>
          </w:p>
        </w:tc>
        <w:tc>
          <w:tcPr>
            <w:tcW w:w="5783" w:type="dxa"/>
            <w:vMerge/>
          </w:tcPr>
          <w:p w:rsidR="00104E95" w:rsidRDefault="00104E95">
            <w:pPr>
              <w:spacing w:after="1" w:line="0" w:lineRule="atLeast"/>
            </w:pPr>
          </w:p>
        </w:tc>
        <w:tc>
          <w:tcPr>
            <w:tcW w:w="1417" w:type="dxa"/>
          </w:tcPr>
          <w:p w:rsidR="00104E95" w:rsidRDefault="00104E95">
            <w:pPr>
              <w:pStyle w:val="ConsPlusNormal"/>
              <w:jc w:val="center"/>
            </w:pPr>
            <w:r>
              <w:t>всего</w:t>
            </w:r>
          </w:p>
        </w:tc>
        <w:tc>
          <w:tcPr>
            <w:tcW w:w="1304" w:type="dxa"/>
          </w:tcPr>
          <w:p w:rsidR="00104E95" w:rsidRDefault="00104E95">
            <w:pPr>
              <w:pStyle w:val="ConsPlusNormal"/>
              <w:jc w:val="center"/>
            </w:pPr>
            <w:r>
              <w:t>2018 год</w:t>
            </w:r>
          </w:p>
        </w:tc>
        <w:tc>
          <w:tcPr>
            <w:tcW w:w="1304" w:type="dxa"/>
          </w:tcPr>
          <w:p w:rsidR="00104E95" w:rsidRDefault="00104E95">
            <w:pPr>
              <w:pStyle w:val="ConsPlusNormal"/>
              <w:jc w:val="center"/>
            </w:pPr>
            <w:r>
              <w:t>2019 год</w:t>
            </w:r>
          </w:p>
        </w:tc>
        <w:tc>
          <w:tcPr>
            <w:tcW w:w="1304" w:type="dxa"/>
          </w:tcPr>
          <w:p w:rsidR="00104E95" w:rsidRDefault="00104E95">
            <w:pPr>
              <w:pStyle w:val="ConsPlusNormal"/>
              <w:jc w:val="center"/>
            </w:pPr>
            <w:r>
              <w:t>2020 год</w:t>
            </w:r>
          </w:p>
        </w:tc>
        <w:tc>
          <w:tcPr>
            <w:tcW w:w="1587" w:type="dxa"/>
            <w:vMerge/>
          </w:tcPr>
          <w:p w:rsidR="00104E95" w:rsidRDefault="00104E95">
            <w:pPr>
              <w:spacing w:after="1" w:line="0" w:lineRule="atLeast"/>
            </w:pPr>
          </w:p>
        </w:tc>
      </w:tr>
      <w:tr w:rsidR="00104E95">
        <w:tc>
          <w:tcPr>
            <w:tcW w:w="907" w:type="dxa"/>
          </w:tcPr>
          <w:p w:rsidR="00104E95" w:rsidRDefault="00104E95">
            <w:pPr>
              <w:pStyle w:val="ConsPlusNormal"/>
              <w:jc w:val="center"/>
            </w:pPr>
            <w:r>
              <w:t>1</w:t>
            </w:r>
          </w:p>
        </w:tc>
        <w:tc>
          <w:tcPr>
            <w:tcW w:w="5783" w:type="dxa"/>
          </w:tcPr>
          <w:p w:rsidR="00104E95" w:rsidRDefault="00104E95">
            <w:pPr>
              <w:pStyle w:val="ConsPlusNormal"/>
              <w:jc w:val="center"/>
            </w:pPr>
            <w:r>
              <w:t>2</w:t>
            </w:r>
          </w:p>
        </w:tc>
        <w:tc>
          <w:tcPr>
            <w:tcW w:w="1417" w:type="dxa"/>
          </w:tcPr>
          <w:p w:rsidR="00104E95" w:rsidRDefault="00104E95">
            <w:pPr>
              <w:pStyle w:val="ConsPlusNormal"/>
              <w:jc w:val="center"/>
            </w:pPr>
            <w:r>
              <w:t>3</w:t>
            </w:r>
          </w:p>
        </w:tc>
        <w:tc>
          <w:tcPr>
            <w:tcW w:w="1304" w:type="dxa"/>
          </w:tcPr>
          <w:p w:rsidR="00104E95" w:rsidRDefault="00104E95">
            <w:pPr>
              <w:pStyle w:val="ConsPlusNormal"/>
              <w:jc w:val="center"/>
            </w:pPr>
            <w:r>
              <w:t>4</w:t>
            </w:r>
          </w:p>
        </w:tc>
        <w:tc>
          <w:tcPr>
            <w:tcW w:w="1304" w:type="dxa"/>
          </w:tcPr>
          <w:p w:rsidR="00104E95" w:rsidRDefault="00104E95">
            <w:pPr>
              <w:pStyle w:val="ConsPlusNormal"/>
              <w:jc w:val="center"/>
            </w:pPr>
            <w:r>
              <w:t>5</w:t>
            </w:r>
          </w:p>
        </w:tc>
        <w:tc>
          <w:tcPr>
            <w:tcW w:w="1304" w:type="dxa"/>
          </w:tcPr>
          <w:p w:rsidR="00104E95" w:rsidRDefault="00104E95">
            <w:pPr>
              <w:pStyle w:val="ConsPlusNormal"/>
              <w:jc w:val="center"/>
            </w:pPr>
            <w:r>
              <w:t>6</w:t>
            </w:r>
          </w:p>
        </w:tc>
        <w:tc>
          <w:tcPr>
            <w:tcW w:w="1587" w:type="dxa"/>
          </w:tcPr>
          <w:p w:rsidR="00104E95" w:rsidRDefault="00104E95">
            <w:pPr>
              <w:pStyle w:val="ConsPlusNormal"/>
              <w:jc w:val="center"/>
            </w:pPr>
            <w:r>
              <w:t>7</w:t>
            </w:r>
          </w:p>
        </w:tc>
      </w:tr>
      <w:tr w:rsidR="00104E95">
        <w:tblPrEx>
          <w:tblBorders>
            <w:insideH w:val="nil"/>
          </w:tblBorders>
        </w:tblPrEx>
        <w:tc>
          <w:tcPr>
            <w:tcW w:w="907" w:type="dxa"/>
            <w:tcBorders>
              <w:bottom w:val="nil"/>
            </w:tcBorders>
          </w:tcPr>
          <w:p w:rsidR="00104E95" w:rsidRDefault="00104E95">
            <w:pPr>
              <w:pStyle w:val="ConsPlusNormal"/>
              <w:jc w:val="center"/>
            </w:pPr>
            <w:r>
              <w:t>1.</w:t>
            </w:r>
          </w:p>
        </w:tc>
        <w:tc>
          <w:tcPr>
            <w:tcW w:w="5783" w:type="dxa"/>
            <w:tcBorders>
              <w:bottom w:val="nil"/>
            </w:tcBorders>
          </w:tcPr>
          <w:p w:rsidR="00104E95" w:rsidRDefault="00104E95">
            <w:pPr>
              <w:pStyle w:val="ConsPlusNormal"/>
            </w:pPr>
            <w:r>
              <w:t>Всего по государственной программе Свердловской области "Формирование современной городской среды на территории Свердловской области на 2018 - 2024 годы" в 2018 - 2020 годах</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25269276,3</w:t>
            </w:r>
          </w:p>
        </w:tc>
        <w:tc>
          <w:tcPr>
            <w:tcW w:w="1304" w:type="dxa"/>
            <w:tcBorders>
              <w:bottom w:val="nil"/>
            </w:tcBorders>
          </w:tcPr>
          <w:p w:rsidR="00104E95" w:rsidRDefault="00104E95">
            <w:pPr>
              <w:pStyle w:val="ConsPlusNormal"/>
              <w:jc w:val="center"/>
            </w:pPr>
            <w:r>
              <w:t>9125857,5</w:t>
            </w:r>
          </w:p>
        </w:tc>
        <w:tc>
          <w:tcPr>
            <w:tcW w:w="1304" w:type="dxa"/>
            <w:tcBorders>
              <w:bottom w:val="nil"/>
            </w:tcBorders>
          </w:tcPr>
          <w:p w:rsidR="00104E95" w:rsidRDefault="00104E95">
            <w:pPr>
              <w:pStyle w:val="ConsPlusNormal"/>
              <w:jc w:val="center"/>
            </w:pPr>
            <w:r>
              <w:t>7520564,3</w:t>
            </w:r>
          </w:p>
        </w:tc>
        <w:tc>
          <w:tcPr>
            <w:tcW w:w="1304" w:type="dxa"/>
            <w:tcBorders>
              <w:bottom w:val="nil"/>
            </w:tcBorders>
          </w:tcPr>
          <w:p w:rsidR="00104E95" w:rsidRDefault="00104E95">
            <w:pPr>
              <w:pStyle w:val="ConsPlusNormal"/>
              <w:jc w:val="center"/>
            </w:pPr>
            <w:r>
              <w:t>8622854,5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 в ред. </w:t>
            </w:r>
            <w:hyperlink r:id="rId252"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2.</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4852078,2</w:t>
            </w:r>
          </w:p>
        </w:tc>
        <w:tc>
          <w:tcPr>
            <w:tcW w:w="1304" w:type="dxa"/>
          </w:tcPr>
          <w:p w:rsidR="00104E95" w:rsidRDefault="00104E95">
            <w:pPr>
              <w:pStyle w:val="ConsPlusNormal"/>
              <w:jc w:val="center"/>
            </w:pPr>
            <w:r>
              <w:t>937624,3</w:t>
            </w:r>
          </w:p>
        </w:tc>
        <w:tc>
          <w:tcPr>
            <w:tcW w:w="1304" w:type="dxa"/>
          </w:tcPr>
          <w:p w:rsidR="00104E95" w:rsidRDefault="00104E95">
            <w:pPr>
              <w:pStyle w:val="ConsPlusNormal"/>
              <w:jc w:val="center"/>
            </w:pPr>
            <w:r>
              <w:t>1912778,4</w:t>
            </w:r>
          </w:p>
        </w:tc>
        <w:tc>
          <w:tcPr>
            <w:tcW w:w="1304" w:type="dxa"/>
          </w:tcPr>
          <w:p w:rsidR="00104E95" w:rsidRDefault="00104E95">
            <w:pPr>
              <w:pStyle w:val="ConsPlusNormal"/>
              <w:jc w:val="center"/>
            </w:pPr>
            <w:r>
              <w:t>2001675,5</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3.</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1620476,4</w:t>
            </w:r>
          </w:p>
        </w:tc>
        <w:tc>
          <w:tcPr>
            <w:tcW w:w="1304" w:type="dxa"/>
            <w:tcBorders>
              <w:bottom w:val="nil"/>
            </w:tcBorders>
          </w:tcPr>
          <w:p w:rsidR="00104E95" w:rsidRDefault="00104E95">
            <w:pPr>
              <w:pStyle w:val="ConsPlusNormal"/>
              <w:jc w:val="center"/>
            </w:pPr>
            <w:r>
              <w:t>844434,8</w:t>
            </w:r>
          </w:p>
        </w:tc>
        <w:tc>
          <w:tcPr>
            <w:tcW w:w="1304" w:type="dxa"/>
            <w:tcBorders>
              <w:bottom w:val="nil"/>
            </w:tcBorders>
          </w:tcPr>
          <w:p w:rsidR="00104E95" w:rsidRDefault="00104E95">
            <w:pPr>
              <w:pStyle w:val="ConsPlusNormal"/>
              <w:jc w:val="center"/>
            </w:pPr>
            <w:r>
              <w:t>404784,6</w:t>
            </w:r>
          </w:p>
        </w:tc>
        <w:tc>
          <w:tcPr>
            <w:tcW w:w="1304" w:type="dxa"/>
            <w:tcBorders>
              <w:bottom w:val="nil"/>
            </w:tcBorders>
          </w:tcPr>
          <w:p w:rsidR="00104E95" w:rsidRDefault="00104E95">
            <w:pPr>
              <w:pStyle w:val="ConsPlusNormal"/>
              <w:jc w:val="center"/>
            </w:pPr>
            <w:r>
              <w:t>371257,0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3 в ред. </w:t>
            </w:r>
            <w:hyperlink r:id="rId253"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4.</w:t>
            </w:r>
          </w:p>
        </w:tc>
        <w:tc>
          <w:tcPr>
            <w:tcW w:w="5783" w:type="dxa"/>
            <w:tcBorders>
              <w:bottom w:val="nil"/>
            </w:tcBorders>
          </w:tcPr>
          <w:p w:rsidR="00104E95" w:rsidRDefault="00104E95">
            <w:pPr>
              <w:pStyle w:val="ConsPlusNormal"/>
            </w:pPr>
            <w:r>
              <w:t>в том числе субсидии местным бюджетам</w:t>
            </w:r>
          </w:p>
        </w:tc>
        <w:tc>
          <w:tcPr>
            <w:tcW w:w="1417" w:type="dxa"/>
            <w:tcBorders>
              <w:bottom w:val="nil"/>
            </w:tcBorders>
          </w:tcPr>
          <w:p w:rsidR="00104E95" w:rsidRDefault="00104E95">
            <w:pPr>
              <w:pStyle w:val="ConsPlusNormal"/>
              <w:jc w:val="center"/>
            </w:pPr>
            <w:r>
              <w:t>1464980,5</w:t>
            </w:r>
          </w:p>
        </w:tc>
        <w:tc>
          <w:tcPr>
            <w:tcW w:w="1304" w:type="dxa"/>
            <w:tcBorders>
              <w:bottom w:val="nil"/>
            </w:tcBorders>
          </w:tcPr>
          <w:p w:rsidR="00104E95" w:rsidRDefault="00104E95">
            <w:pPr>
              <w:pStyle w:val="ConsPlusNormal"/>
              <w:jc w:val="center"/>
            </w:pPr>
            <w:r>
              <w:t>726938,9</w:t>
            </w:r>
          </w:p>
        </w:tc>
        <w:tc>
          <w:tcPr>
            <w:tcW w:w="1304" w:type="dxa"/>
            <w:tcBorders>
              <w:bottom w:val="nil"/>
            </w:tcBorders>
          </w:tcPr>
          <w:p w:rsidR="00104E95" w:rsidRDefault="00104E95">
            <w:pPr>
              <w:pStyle w:val="ConsPlusNormal"/>
              <w:jc w:val="center"/>
            </w:pPr>
            <w:r>
              <w:t>366784,6</w:t>
            </w:r>
          </w:p>
        </w:tc>
        <w:tc>
          <w:tcPr>
            <w:tcW w:w="1304" w:type="dxa"/>
            <w:tcBorders>
              <w:bottom w:val="nil"/>
            </w:tcBorders>
          </w:tcPr>
          <w:p w:rsidR="00104E95" w:rsidRDefault="00104E95">
            <w:pPr>
              <w:pStyle w:val="ConsPlusNormal"/>
              <w:jc w:val="center"/>
            </w:pPr>
            <w:r>
              <w:t>371257,0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4 в ред. </w:t>
            </w:r>
            <w:hyperlink r:id="rId254"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5.</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893751,1</w:t>
            </w:r>
          </w:p>
        </w:tc>
        <w:tc>
          <w:tcPr>
            <w:tcW w:w="1304" w:type="dxa"/>
            <w:tcBorders>
              <w:bottom w:val="nil"/>
            </w:tcBorders>
          </w:tcPr>
          <w:p w:rsidR="00104E95" w:rsidRDefault="00104E95">
            <w:pPr>
              <w:pStyle w:val="ConsPlusNormal"/>
              <w:jc w:val="center"/>
            </w:pPr>
            <w:r>
              <w:t>318525,0</w:t>
            </w:r>
          </w:p>
        </w:tc>
        <w:tc>
          <w:tcPr>
            <w:tcW w:w="1304" w:type="dxa"/>
            <w:tcBorders>
              <w:bottom w:val="nil"/>
            </w:tcBorders>
          </w:tcPr>
          <w:p w:rsidR="00104E95" w:rsidRDefault="00104E95">
            <w:pPr>
              <w:pStyle w:val="ConsPlusNormal"/>
              <w:jc w:val="center"/>
            </w:pPr>
            <w:r>
              <w:t>305520,0</w:t>
            </w:r>
          </w:p>
        </w:tc>
        <w:tc>
          <w:tcPr>
            <w:tcW w:w="1304" w:type="dxa"/>
            <w:tcBorders>
              <w:bottom w:val="nil"/>
            </w:tcBorders>
          </w:tcPr>
          <w:p w:rsidR="00104E95" w:rsidRDefault="00104E95">
            <w:pPr>
              <w:pStyle w:val="ConsPlusNormal"/>
              <w:jc w:val="center"/>
            </w:pPr>
            <w:r>
              <w:t>269706,1</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5 в ред. </w:t>
            </w:r>
            <w:hyperlink r:id="rId255"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6.</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17902970,6</w:t>
            </w:r>
          </w:p>
        </w:tc>
        <w:tc>
          <w:tcPr>
            <w:tcW w:w="1304" w:type="dxa"/>
            <w:tcBorders>
              <w:bottom w:val="nil"/>
            </w:tcBorders>
          </w:tcPr>
          <w:p w:rsidR="00104E95" w:rsidRDefault="00104E95">
            <w:pPr>
              <w:pStyle w:val="ConsPlusNormal"/>
              <w:jc w:val="center"/>
            </w:pPr>
            <w:r>
              <w:t>7025273,4</w:t>
            </w:r>
          </w:p>
        </w:tc>
        <w:tc>
          <w:tcPr>
            <w:tcW w:w="1304" w:type="dxa"/>
            <w:tcBorders>
              <w:bottom w:val="nil"/>
            </w:tcBorders>
          </w:tcPr>
          <w:p w:rsidR="00104E95" w:rsidRDefault="00104E95">
            <w:pPr>
              <w:pStyle w:val="ConsPlusNormal"/>
              <w:jc w:val="center"/>
            </w:pPr>
            <w:r>
              <w:t>4897481,3</w:t>
            </w:r>
          </w:p>
        </w:tc>
        <w:tc>
          <w:tcPr>
            <w:tcW w:w="1304" w:type="dxa"/>
            <w:tcBorders>
              <w:bottom w:val="nil"/>
            </w:tcBorders>
          </w:tcPr>
          <w:p w:rsidR="00104E95" w:rsidRDefault="00104E95">
            <w:pPr>
              <w:pStyle w:val="ConsPlusNormal"/>
              <w:jc w:val="center"/>
            </w:pPr>
            <w:r>
              <w:t>5980215,9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6 в ред. </w:t>
            </w:r>
            <w:hyperlink r:id="rId256"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7.</w:t>
            </w:r>
          </w:p>
        </w:tc>
        <w:tc>
          <w:tcPr>
            <w:tcW w:w="12699" w:type="dxa"/>
            <w:gridSpan w:val="6"/>
          </w:tcPr>
          <w:p w:rsidR="00104E95" w:rsidRDefault="00104E95">
            <w:pPr>
              <w:pStyle w:val="ConsPlusNormal"/>
              <w:jc w:val="center"/>
              <w:outlineLvl w:val="3"/>
            </w:pPr>
            <w:r>
              <w:t>"Прочие нужды"</w:t>
            </w:r>
          </w:p>
        </w:tc>
      </w:tr>
      <w:tr w:rsidR="00104E95">
        <w:tblPrEx>
          <w:tblBorders>
            <w:insideH w:val="nil"/>
          </w:tblBorders>
        </w:tblPrEx>
        <w:tc>
          <w:tcPr>
            <w:tcW w:w="907" w:type="dxa"/>
            <w:tcBorders>
              <w:bottom w:val="nil"/>
            </w:tcBorders>
          </w:tcPr>
          <w:p w:rsidR="00104E95" w:rsidRDefault="00104E95">
            <w:pPr>
              <w:pStyle w:val="ConsPlusNormal"/>
              <w:jc w:val="center"/>
            </w:pPr>
            <w:r>
              <w:t>8.</w:t>
            </w:r>
          </w:p>
        </w:tc>
        <w:tc>
          <w:tcPr>
            <w:tcW w:w="5783" w:type="dxa"/>
            <w:tcBorders>
              <w:bottom w:val="nil"/>
            </w:tcBorders>
          </w:tcPr>
          <w:p w:rsidR="00104E95" w:rsidRDefault="00104E95">
            <w:pPr>
              <w:pStyle w:val="ConsPlusNormal"/>
            </w:pPr>
            <w:r>
              <w:t>Всего по направлению "Прочие нужды"</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25269276,3</w:t>
            </w:r>
          </w:p>
        </w:tc>
        <w:tc>
          <w:tcPr>
            <w:tcW w:w="1304" w:type="dxa"/>
            <w:tcBorders>
              <w:bottom w:val="nil"/>
            </w:tcBorders>
          </w:tcPr>
          <w:p w:rsidR="00104E95" w:rsidRDefault="00104E95">
            <w:pPr>
              <w:pStyle w:val="ConsPlusNormal"/>
              <w:jc w:val="center"/>
            </w:pPr>
            <w:r>
              <w:t>9125857,5</w:t>
            </w:r>
          </w:p>
        </w:tc>
        <w:tc>
          <w:tcPr>
            <w:tcW w:w="1304" w:type="dxa"/>
            <w:tcBorders>
              <w:bottom w:val="nil"/>
            </w:tcBorders>
          </w:tcPr>
          <w:p w:rsidR="00104E95" w:rsidRDefault="00104E95">
            <w:pPr>
              <w:pStyle w:val="ConsPlusNormal"/>
              <w:jc w:val="center"/>
            </w:pPr>
            <w:r>
              <w:t>7520564,3</w:t>
            </w:r>
          </w:p>
        </w:tc>
        <w:tc>
          <w:tcPr>
            <w:tcW w:w="1304" w:type="dxa"/>
            <w:tcBorders>
              <w:bottom w:val="nil"/>
            </w:tcBorders>
          </w:tcPr>
          <w:p w:rsidR="00104E95" w:rsidRDefault="00104E95">
            <w:pPr>
              <w:pStyle w:val="ConsPlusNormal"/>
              <w:jc w:val="center"/>
            </w:pPr>
            <w:r>
              <w:t>8622854,5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8 в ред. </w:t>
            </w:r>
            <w:hyperlink r:id="rId257"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9.</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4852078,2</w:t>
            </w:r>
          </w:p>
        </w:tc>
        <w:tc>
          <w:tcPr>
            <w:tcW w:w="1304" w:type="dxa"/>
          </w:tcPr>
          <w:p w:rsidR="00104E95" w:rsidRDefault="00104E95">
            <w:pPr>
              <w:pStyle w:val="ConsPlusNormal"/>
              <w:jc w:val="center"/>
            </w:pPr>
            <w:r>
              <w:t>937624,3</w:t>
            </w:r>
          </w:p>
        </w:tc>
        <w:tc>
          <w:tcPr>
            <w:tcW w:w="1304" w:type="dxa"/>
          </w:tcPr>
          <w:p w:rsidR="00104E95" w:rsidRDefault="00104E95">
            <w:pPr>
              <w:pStyle w:val="ConsPlusNormal"/>
              <w:jc w:val="center"/>
            </w:pPr>
            <w:r>
              <w:t>1912778,4</w:t>
            </w:r>
          </w:p>
        </w:tc>
        <w:tc>
          <w:tcPr>
            <w:tcW w:w="1304" w:type="dxa"/>
          </w:tcPr>
          <w:p w:rsidR="00104E95" w:rsidRDefault="00104E95">
            <w:pPr>
              <w:pStyle w:val="ConsPlusNormal"/>
              <w:jc w:val="center"/>
            </w:pPr>
            <w:r>
              <w:t>2001675,5</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10.</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1620476,4</w:t>
            </w:r>
          </w:p>
        </w:tc>
        <w:tc>
          <w:tcPr>
            <w:tcW w:w="1304" w:type="dxa"/>
            <w:tcBorders>
              <w:bottom w:val="nil"/>
            </w:tcBorders>
          </w:tcPr>
          <w:p w:rsidR="00104E95" w:rsidRDefault="00104E95">
            <w:pPr>
              <w:pStyle w:val="ConsPlusNormal"/>
              <w:jc w:val="center"/>
            </w:pPr>
            <w:r>
              <w:t>844434,8</w:t>
            </w:r>
          </w:p>
        </w:tc>
        <w:tc>
          <w:tcPr>
            <w:tcW w:w="1304" w:type="dxa"/>
            <w:tcBorders>
              <w:bottom w:val="nil"/>
            </w:tcBorders>
          </w:tcPr>
          <w:p w:rsidR="00104E95" w:rsidRDefault="00104E95">
            <w:pPr>
              <w:pStyle w:val="ConsPlusNormal"/>
              <w:jc w:val="center"/>
            </w:pPr>
            <w:r>
              <w:t>404784,6</w:t>
            </w:r>
          </w:p>
        </w:tc>
        <w:tc>
          <w:tcPr>
            <w:tcW w:w="1304" w:type="dxa"/>
            <w:tcBorders>
              <w:bottom w:val="nil"/>
            </w:tcBorders>
          </w:tcPr>
          <w:p w:rsidR="00104E95" w:rsidRDefault="00104E95">
            <w:pPr>
              <w:pStyle w:val="ConsPlusNormal"/>
              <w:jc w:val="center"/>
            </w:pPr>
            <w:r>
              <w:t>371257,0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10 в ред. </w:t>
            </w:r>
            <w:hyperlink r:id="rId258"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5783" w:type="dxa"/>
            <w:tcBorders>
              <w:bottom w:val="nil"/>
            </w:tcBorders>
          </w:tcPr>
          <w:p w:rsidR="00104E95" w:rsidRDefault="00104E95">
            <w:pPr>
              <w:pStyle w:val="ConsPlusNormal"/>
            </w:pPr>
            <w:r>
              <w:t>в том числе субсидии местным бюджетам</w:t>
            </w:r>
          </w:p>
        </w:tc>
        <w:tc>
          <w:tcPr>
            <w:tcW w:w="1417" w:type="dxa"/>
            <w:tcBorders>
              <w:bottom w:val="nil"/>
            </w:tcBorders>
          </w:tcPr>
          <w:p w:rsidR="00104E95" w:rsidRDefault="00104E95">
            <w:pPr>
              <w:pStyle w:val="ConsPlusNormal"/>
              <w:jc w:val="center"/>
            </w:pPr>
            <w:r>
              <w:t>1464980,5</w:t>
            </w:r>
          </w:p>
        </w:tc>
        <w:tc>
          <w:tcPr>
            <w:tcW w:w="1304" w:type="dxa"/>
            <w:tcBorders>
              <w:bottom w:val="nil"/>
            </w:tcBorders>
          </w:tcPr>
          <w:p w:rsidR="00104E95" w:rsidRDefault="00104E95">
            <w:pPr>
              <w:pStyle w:val="ConsPlusNormal"/>
              <w:jc w:val="center"/>
            </w:pPr>
            <w:r>
              <w:t>726938,9</w:t>
            </w:r>
          </w:p>
        </w:tc>
        <w:tc>
          <w:tcPr>
            <w:tcW w:w="1304" w:type="dxa"/>
            <w:tcBorders>
              <w:bottom w:val="nil"/>
            </w:tcBorders>
          </w:tcPr>
          <w:p w:rsidR="00104E95" w:rsidRDefault="00104E95">
            <w:pPr>
              <w:pStyle w:val="ConsPlusNormal"/>
              <w:jc w:val="center"/>
            </w:pPr>
            <w:r>
              <w:t>366784,6</w:t>
            </w:r>
          </w:p>
        </w:tc>
        <w:tc>
          <w:tcPr>
            <w:tcW w:w="1304" w:type="dxa"/>
            <w:tcBorders>
              <w:bottom w:val="nil"/>
            </w:tcBorders>
          </w:tcPr>
          <w:p w:rsidR="00104E95" w:rsidRDefault="00104E95">
            <w:pPr>
              <w:pStyle w:val="ConsPlusNormal"/>
              <w:jc w:val="center"/>
            </w:pPr>
            <w:r>
              <w:t>371257,0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11 в ред. </w:t>
            </w:r>
            <w:hyperlink r:id="rId259"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12.</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893751,1</w:t>
            </w:r>
          </w:p>
        </w:tc>
        <w:tc>
          <w:tcPr>
            <w:tcW w:w="1304" w:type="dxa"/>
            <w:tcBorders>
              <w:bottom w:val="nil"/>
            </w:tcBorders>
          </w:tcPr>
          <w:p w:rsidR="00104E95" w:rsidRDefault="00104E95">
            <w:pPr>
              <w:pStyle w:val="ConsPlusNormal"/>
              <w:jc w:val="center"/>
            </w:pPr>
            <w:r>
              <w:t>318525,0</w:t>
            </w:r>
          </w:p>
        </w:tc>
        <w:tc>
          <w:tcPr>
            <w:tcW w:w="1304" w:type="dxa"/>
            <w:tcBorders>
              <w:bottom w:val="nil"/>
            </w:tcBorders>
          </w:tcPr>
          <w:p w:rsidR="00104E95" w:rsidRDefault="00104E95">
            <w:pPr>
              <w:pStyle w:val="ConsPlusNormal"/>
              <w:jc w:val="center"/>
            </w:pPr>
            <w:r>
              <w:t>305520,0</w:t>
            </w:r>
          </w:p>
        </w:tc>
        <w:tc>
          <w:tcPr>
            <w:tcW w:w="1304" w:type="dxa"/>
            <w:tcBorders>
              <w:bottom w:val="nil"/>
            </w:tcBorders>
          </w:tcPr>
          <w:p w:rsidR="00104E95" w:rsidRDefault="00104E95">
            <w:pPr>
              <w:pStyle w:val="ConsPlusNormal"/>
              <w:jc w:val="center"/>
            </w:pPr>
            <w:r>
              <w:t>269706,1</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12 в ред. </w:t>
            </w:r>
            <w:hyperlink r:id="rId260"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13.</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17902970,6</w:t>
            </w:r>
          </w:p>
        </w:tc>
        <w:tc>
          <w:tcPr>
            <w:tcW w:w="1304" w:type="dxa"/>
            <w:tcBorders>
              <w:bottom w:val="nil"/>
            </w:tcBorders>
          </w:tcPr>
          <w:p w:rsidR="00104E95" w:rsidRDefault="00104E95">
            <w:pPr>
              <w:pStyle w:val="ConsPlusNormal"/>
              <w:jc w:val="center"/>
            </w:pPr>
            <w:r>
              <w:t>7025273,4</w:t>
            </w:r>
          </w:p>
        </w:tc>
        <w:tc>
          <w:tcPr>
            <w:tcW w:w="1304" w:type="dxa"/>
            <w:tcBorders>
              <w:bottom w:val="nil"/>
            </w:tcBorders>
          </w:tcPr>
          <w:p w:rsidR="00104E95" w:rsidRDefault="00104E95">
            <w:pPr>
              <w:pStyle w:val="ConsPlusNormal"/>
              <w:jc w:val="center"/>
            </w:pPr>
            <w:r>
              <w:t>4897481,3</w:t>
            </w:r>
          </w:p>
        </w:tc>
        <w:tc>
          <w:tcPr>
            <w:tcW w:w="1304" w:type="dxa"/>
            <w:tcBorders>
              <w:bottom w:val="nil"/>
            </w:tcBorders>
          </w:tcPr>
          <w:p w:rsidR="00104E95" w:rsidRDefault="00104E95">
            <w:pPr>
              <w:pStyle w:val="ConsPlusNormal"/>
              <w:jc w:val="center"/>
            </w:pPr>
            <w:r>
              <w:t>5980215,9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13 в ред. </w:t>
            </w:r>
            <w:hyperlink r:id="rId261"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14.</w:t>
            </w:r>
          </w:p>
        </w:tc>
        <w:tc>
          <w:tcPr>
            <w:tcW w:w="5783" w:type="dxa"/>
            <w:tcBorders>
              <w:bottom w:val="nil"/>
            </w:tcBorders>
          </w:tcPr>
          <w:p w:rsidR="00104E95" w:rsidRDefault="00104E95">
            <w:pPr>
              <w:pStyle w:val="ConsPlusNormal"/>
            </w:pPr>
            <w:r>
              <w:t>Мероприятие 1.</w:t>
            </w:r>
          </w:p>
          <w:p w:rsidR="00104E95" w:rsidRDefault="00104E95">
            <w:pPr>
              <w:pStyle w:val="ConsPlusNormal"/>
            </w:pPr>
            <w:r>
              <w:t xml:space="preserve">Формирование современной городской среды </w:t>
            </w:r>
            <w:r>
              <w:lastRenderedPageBreak/>
              <w:t xml:space="preserve">(федеральный проект "Формирование комфортной городской среды" в рамках национального проекта "Жилье и городская среда") </w:t>
            </w:r>
            <w:hyperlink w:anchor="P2023" w:history="1">
              <w:r>
                <w:rPr>
                  <w:color w:val="0000FF"/>
                </w:rPr>
                <w:t>&lt;2&gt;</w:t>
              </w:r>
            </w:hyperlink>
            <w:r>
              <w:t>,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lastRenderedPageBreak/>
              <w:t>3543388,0</w:t>
            </w:r>
          </w:p>
        </w:tc>
        <w:tc>
          <w:tcPr>
            <w:tcW w:w="1304" w:type="dxa"/>
            <w:tcBorders>
              <w:bottom w:val="nil"/>
            </w:tcBorders>
          </w:tcPr>
          <w:p w:rsidR="00104E95" w:rsidRDefault="00104E95">
            <w:pPr>
              <w:pStyle w:val="ConsPlusNormal"/>
              <w:jc w:val="center"/>
            </w:pPr>
            <w:r>
              <w:t>1536967,2</w:t>
            </w:r>
          </w:p>
        </w:tc>
        <w:tc>
          <w:tcPr>
            <w:tcW w:w="1304" w:type="dxa"/>
            <w:tcBorders>
              <w:bottom w:val="nil"/>
            </w:tcBorders>
          </w:tcPr>
          <w:p w:rsidR="00104E95" w:rsidRDefault="00104E95">
            <w:pPr>
              <w:pStyle w:val="ConsPlusNormal"/>
              <w:jc w:val="center"/>
            </w:pPr>
            <w:r>
              <w:t>2006420,8</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 xml:space="preserve">1.1.1, 1.1.2, 1.1.4 - 1.1.6, </w:t>
            </w:r>
            <w:r>
              <w:lastRenderedPageBreak/>
              <w:t>1.1.8 - 1.1.11, 1.1.13, 1.2.5</w:t>
            </w: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(в ред. Постановлений Правительства Свердловской области от 03.12.2020 </w:t>
            </w:r>
            <w:hyperlink r:id="rId262" w:history="1">
              <w:r>
                <w:rPr>
                  <w:color w:val="0000FF"/>
                </w:rPr>
                <w:t>N 878-ПП</w:t>
              </w:r>
            </w:hyperlink>
            <w:r>
              <w:t>,</w:t>
            </w:r>
          </w:p>
          <w:p w:rsidR="00104E95" w:rsidRDefault="00104E95">
            <w:pPr>
              <w:pStyle w:val="ConsPlusNormal"/>
              <w:jc w:val="both"/>
            </w:pPr>
            <w:r>
              <w:t xml:space="preserve">от 14.10.2021 </w:t>
            </w:r>
            <w:hyperlink r:id="rId263" w:history="1">
              <w:r>
                <w:rPr>
                  <w:color w:val="0000FF"/>
                </w:rPr>
                <w:t>N 667-ПП</w:t>
              </w:r>
            </w:hyperlink>
            <w:r>
              <w:t>)</w:t>
            </w:r>
          </w:p>
        </w:tc>
      </w:tr>
      <w:tr w:rsidR="00104E95">
        <w:tc>
          <w:tcPr>
            <w:tcW w:w="907" w:type="dxa"/>
          </w:tcPr>
          <w:p w:rsidR="00104E95" w:rsidRDefault="00104E95">
            <w:pPr>
              <w:pStyle w:val="ConsPlusNormal"/>
              <w:jc w:val="center"/>
            </w:pPr>
            <w:r>
              <w:t>15.</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2641186,8</w:t>
            </w:r>
          </w:p>
        </w:tc>
        <w:tc>
          <w:tcPr>
            <w:tcW w:w="1304" w:type="dxa"/>
          </w:tcPr>
          <w:p w:rsidR="00104E95" w:rsidRDefault="00104E95">
            <w:pPr>
              <w:pStyle w:val="ConsPlusNormal"/>
              <w:jc w:val="center"/>
            </w:pPr>
            <w:r>
              <w:t>907624,3</w:t>
            </w:r>
          </w:p>
        </w:tc>
        <w:tc>
          <w:tcPr>
            <w:tcW w:w="1304" w:type="dxa"/>
          </w:tcPr>
          <w:p w:rsidR="00104E95" w:rsidRDefault="00104E95">
            <w:pPr>
              <w:pStyle w:val="ConsPlusNormal"/>
              <w:jc w:val="center"/>
            </w:pPr>
            <w:r>
              <w:t>1733562,5</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16.</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577522,1</w:t>
            </w:r>
          </w:p>
        </w:tc>
        <w:tc>
          <w:tcPr>
            <w:tcW w:w="1304" w:type="dxa"/>
          </w:tcPr>
          <w:p w:rsidR="00104E95" w:rsidRDefault="00104E95">
            <w:pPr>
              <w:pStyle w:val="ConsPlusNormal"/>
              <w:jc w:val="center"/>
            </w:pPr>
            <w:r>
              <w:t>447038,9</w:t>
            </w:r>
          </w:p>
        </w:tc>
        <w:tc>
          <w:tcPr>
            <w:tcW w:w="1304" w:type="dxa"/>
          </w:tcPr>
          <w:p w:rsidR="00104E95" w:rsidRDefault="00104E95">
            <w:pPr>
              <w:pStyle w:val="ConsPlusNormal"/>
              <w:jc w:val="center"/>
            </w:pPr>
            <w:r>
              <w:t>130483,2</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17.</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577522,1</w:t>
            </w:r>
          </w:p>
        </w:tc>
        <w:tc>
          <w:tcPr>
            <w:tcW w:w="1304" w:type="dxa"/>
          </w:tcPr>
          <w:p w:rsidR="00104E95" w:rsidRDefault="00104E95">
            <w:pPr>
              <w:pStyle w:val="ConsPlusNormal"/>
              <w:jc w:val="center"/>
            </w:pPr>
            <w:r>
              <w:t>447038,9</w:t>
            </w:r>
          </w:p>
        </w:tc>
        <w:tc>
          <w:tcPr>
            <w:tcW w:w="1304" w:type="dxa"/>
          </w:tcPr>
          <w:p w:rsidR="00104E95" w:rsidRDefault="00104E95">
            <w:pPr>
              <w:pStyle w:val="ConsPlusNormal"/>
              <w:jc w:val="center"/>
            </w:pPr>
            <w:r>
              <w:t>130483,2</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18.</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242806,4</w:t>
            </w:r>
          </w:p>
        </w:tc>
        <w:tc>
          <w:tcPr>
            <w:tcW w:w="1304" w:type="dxa"/>
          </w:tcPr>
          <w:p w:rsidR="00104E95" w:rsidRDefault="00104E95">
            <w:pPr>
              <w:pStyle w:val="ConsPlusNormal"/>
              <w:jc w:val="center"/>
            </w:pPr>
            <w:r>
              <w:t>131821,1</w:t>
            </w:r>
          </w:p>
        </w:tc>
        <w:tc>
          <w:tcPr>
            <w:tcW w:w="1304" w:type="dxa"/>
          </w:tcPr>
          <w:p w:rsidR="00104E95" w:rsidRDefault="00104E95">
            <w:pPr>
              <w:pStyle w:val="ConsPlusNormal"/>
              <w:jc w:val="center"/>
            </w:pPr>
            <w:r>
              <w:t>110985,3</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19.</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81872,7</w:t>
            </w:r>
          </w:p>
        </w:tc>
        <w:tc>
          <w:tcPr>
            <w:tcW w:w="1304" w:type="dxa"/>
          </w:tcPr>
          <w:p w:rsidR="00104E95" w:rsidRDefault="00104E95">
            <w:pPr>
              <w:pStyle w:val="ConsPlusNormal"/>
              <w:jc w:val="center"/>
            </w:pPr>
            <w:r>
              <w:t>50482,9</w:t>
            </w:r>
          </w:p>
        </w:tc>
        <w:tc>
          <w:tcPr>
            <w:tcW w:w="1304" w:type="dxa"/>
          </w:tcPr>
          <w:p w:rsidR="00104E95" w:rsidRDefault="00104E95">
            <w:pPr>
              <w:pStyle w:val="ConsPlusNormal"/>
              <w:jc w:val="center"/>
            </w:pPr>
            <w:r>
              <w:t>31389,8</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20.</w:t>
            </w:r>
          </w:p>
        </w:tc>
        <w:tc>
          <w:tcPr>
            <w:tcW w:w="5783" w:type="dxa"/>
          </w:tcPr>
          <w:p w:rsidR="00104E95" w:rsidRDefault="00104E95">
            <w:pPr>
              <w:pStyle w:val="ConsPlusNormal"/>
            </w:pPr>
            <w:r>
              <w:t>Мероприятие 2.</w:t>
            </w:r>
          </w:p>
          <w:p w:rsidR="00104E95" w:rsidRDefault="00104E95">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104E95" w:rsidRDefault="00104E95">
            <w:pPr>
              <w:pStyle w:val="ConsPlusNormal"/>
            </w:pPr>
            <w:r>
              <w:t>из них</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21.</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22.</w:t>
            </w:r>
          </w:p>
        </w:tc>
        <w:tc>
          <w:tcPr>
            <w:tcW w:w="5783" w:type="dxa"/>
          </w:tcPr>
          <w:p w:rsidR="00104E95" w:rsidRDefault="00104E95">
            <w:pPr>
              <w:pStyle w:val="ConsPlusNormal"/>
            </w:pPr>
            <w:r>
              <w:t>Мероприятие 3.</w:t>
            </w:r>
          </w:p>
          <w:p w:rsidR="00104E95" w:rsidRDefault="00104E95">
            <w:pPr>
              <w:pStyle w:val="ConsPlusNormal"/>
            </w:pPr>
            <w:r>
              <w:t xml:space="preserve">Актуализация Региональной </w:t>
            </w:r>
            <w:hyperlink r:id="rId264"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23.</w:t>
            </w:r>
          </w:p>
        </w:tc>
        <w:tc>
          <w:tcPr>
            <w:tcW w:w="5783" w:type="dxa"/>
          </w:tcPr>
          <w:p w:rsidR="00104E95" w:rsidRDefault="00104E95">
            <w:pPr>
              <w:pStyle w:val="ConsPlusNormal"/>
            </w:pPr>
            <w:r>
              <w:t>Мероприятие 4.</w:t>
            </w:r>
          </w:p>
          <w:p w:rsidR="00104E95" w:rsidRDefault="00104E95">
            <w:pPr>
              <w:pStyle w:val="ConsPlusNormal"/>
            </w:pPr>
            <w:r>
              <w:t xml:space="preserve">Внесение изменений в нормативные правовые акты Свердловской области в рамках региональной системы капитального ремонта общего имущества в </w:t>
            </w:r>
            <w:r>
              <w:lastRenderedPageBreak/>
              <w:t xml:space="preserve">многоквартирных домах Свердловской области в соответствии с Жилищным </w:t>
            </w:r>
            <w:hyperlink r:id="rId265" w:history="1">
              <w:r>
                <w:rPr>
                  <w:color w:val="0000FF"/>
                </w:rPr>
                <w:t>кодексом</w:t>
              </w:r>
            </w:hyperlink>
            <w:r>
              <w:t xml:space="preserve"> Российской Федерации</w:t>
            </w:r>
          </w:p>
        </w:tc>
        <w:tc>
          <w:tcPr>
            <w:tcW w:w="1417" w:type="dxa"/>
          </w:tcPr>
          <w:p w:rsidR="00104E95" w:rsidRDefault="00104E95">
            <w:pPr>
              <w:pStyle w:val="ConsPlusNormal"/>
              <w:jc w:val="center"/>
            </w:pPr>
            <w:r>
              <w:lastRenderedPageBreak/>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24.</w:t>
            </w:r>
          </w:p>
        </w:tc>
        <w:tc>
          <w:tcPr>
            <w:tcW w:w="5783" w:type="dxa"/>
          </w:tcPr>
          <w:p w:rsidR="00104E95" w:rsidRDefault="00104E95">
            <w:pPr>
              <w:pStyle w:val="ConsPlusNormal"/>
            </w:pPr>
            <w:r>
              <w:t>Мероприятие 5.</w:t>
            </w:r>
          </w:p>
          <w:p w:rsidR="00104E95" w:rsidRDefault="00104E95">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1.2.1, 1.2.3, 1.2.4</w:t>
            </w:r>
          </w:p>
        </w:tc>
      </w:tr>
      <w:tr w:rsidR="00104E95">
        <w:tc>
          <w:tcPr>
            <w:tcW w:w="907" w:type="dxa"/>
          </w:tcPr>
          <w:p w:rsidR="00104E95" w:rsidRDefault="00104E95">
            <w:pPr>
              <w:pStyle w:val="ConsPlusNormal"/>
              <w:jc w:val="center"/>
            </w:pPr>
            <w:r>
              <w:t>25.</w:t>
            </w:r>
          </w:p>
        </w:tc>
        <w:tc>
          <w:tcPr>
            <w:tcW w:w="5783" w:type="dxa"/>
          </w:tcPr>
          <w:p w:rsidR="00104E95" w:rsidRDefault="00104E95">
            <w:pPr>
              <w:pStyle w:val="ConsPlusNormal"/>
            </w:pPr>
            <w:r>
              <w:t>Мероприятие 6.</w:t>
            </w:r>
          </w:p>
          <w:p w:rsidR="00104E95" w:rsidRDefault="00104E95">
            <w:pPr>
              <w:pStyle w:val="ConsPlusNormal"/>
            </w:pPr>
            <w:r>
              <w:t xml:space="preserve">Обеспечение реализации Региональной </w:t>
            </w:r>
            <w:hyperlink r:id="rId266"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26.</w:t>
            </w:r>
          </w:p>
        </w:tc>
        <w:tc>
          <w:tcPr>
            <w:tcW w:w="5783" w:type="dxa"/>
          </w:tcPr>
          <w:p w:rsidR="00104E95" w:rsidRDefault="00104E95">
            <w:pPr>
              <w:pStyle w:val="ConsPlusNormal"/>
            </w:pPr>
            <w:r>
              <w:t>Мероприятие 7.</w:t>
            </w:r>
          </w:p>
          <w:p w:rsidR="00104E95" w:rsidRDefault="00104E95">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1.1.1, 1.1.2, 1.1.4</w:t>
            </w:r>
          </w:p>
        </w:tc>
      </w:tr>
      <w:tr w:rsidR="00104E95">
        <w:tc>
          <w:tcPr>
            <w:tcW w:w="907" w:type="dxa"/>
          </w:tcPr>
          <w:p w:rsidR="00104E95" w:rsidRDefault="00104E95">
            <w:pPr>
              <w:pStyle w:val="ConsPlusNormal"/>
              <w:jc w:val="center"/>
            </w:pPr>
            <w:r>
              <w:t>27.</w:t>
            </w:r>
          </w:p>
        </w:tc>
        <w:tc>
          <w:tcPr>
            <w:tcW w:w="5783" w:type="dxa"/>
          </w:tcPr>
          <w:p w:rsidR="00104E95" w:rsidRDefault="00104E95">
            <w:pPr>
              <w:pStyle w:val="ConsPlusNormal"/>
            </w:pPr>
            <w:r>
              <w:t>Мероприятие 8.</w:t>
            </w:r>
          </w:p>
          <w:p w:rsidR="00104E95" w:rsidRDefault="00104E95">
            <w:pPr>
              <w:pStyle w:val="ConsPlusNormal"/>
            </w:pPr>
            <w:r>
              <w:t>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104E95" w:rsidRDefault="00104E95">
            <w:pPr>
              <w:pStyle w:val="ConsPlusNormal"/>
            </w:pPr>
            <w:r>
              <w:t>из них:</w:t>
            </w:r>
          </w:p>
        </w:tc>
        <w:tc>
          <w:tcPr>
            <w:tcW w:w="1417" w:type="dxa"/>
          </w:tcPr>
          <w:p w:rsidR="00104E95" w:rsidRDefault="00104E95">
            <w:pPr>
              <w:pStyle w:val="ConsPlusNormal"/>
              <w:jc w:val="center"/>
            </w:pPr>
            <w:r>
              <w:t>154559,0</w:t>
            </w:r>
          </w:p>
        </w:tc>
        <w:tc>
          <w:tcPr>
            <w:tcW w:w="1304" w:type="dxa"/>
          </w:tcPr>
          <w:p w:rsidR="00104E95" w:rsidRDefault="00104E95">
            <w:pPr>
              <w:pStyle w:val="ConsPlusNormal"/>
              <w:jc w:val="center"/>
            </w:pPr>
            <w:r>
              <w:t>114969,0</w:t>
            </w:r>
          </w:p>
        </w:tc>
        <w:tc>
          <w:tcPr>
            <w:tcW w:w="1304" w:type="dxa"/>
          </w:tcPr>
          <w:p w:rsidR="00104E95" w:rsidRDefault="00104E95">
            <w:pPr>
              <w:pStyle w:val="ConsPlusNormal"/>
              <w:jc w:val="center"/>
            </w:pPr>
            <w:r>
              <w:t>39590,0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1.1.3, 1.1.5, 1.1.6</w:t>
            </w:r>
          </w:p>
        </w:tc>
      </w:tr>
      <w:tr w:rsidR="00104E95">
        <w:tc>
          <w:tcPr>
            <w:tcW w:w="907" w:type="dxa"/>
          </w:tcPr>
          <w:p w:rsidR="00104E95" w:rsidRDefault="00104E95">
            <w:pPr>
              <w:pStyle w:val="ConsPlusNormal"/>
              <w:jc w:val="center"/>
            </w:pPr>
            <w:r>
              <w:t>28.</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147180,5</w:t>
            </w:r>
          </w:p>
        </w:tc>
        <w:tc>
          <w:tcPr>
            <w:tcW w:w="1304" w:type="dxa"/>
          </w:tcPr>
          <w:p w:rsidR="00104E95" w:rsidRDefault="00104E95">
            <w:pPr>
              <w:pStyle w:val="ConsPlusNormal"/>
              <w:jc w:val="center"/>
            </w:pPr>
            <w:r>
              <w:t>109180,5</w:t>
            </w:r>
          </w:p>
        </w:tc>
        <w:tc>
          <w:tcPr>
            <w:tcW w:w="1304" w:type="dxa"/>
          </w:tcPr>
          <w:p w:rsidR="00104E95" w:rsidRDefault="00104E95">
            <w:pPr>
              <w:pStyle w:val="ConsPlusNormal"/>
              <w:jc w:val="center"/>
            </w:pPr>
            <w:r>
              <w:t>38000,0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lastRenderedPageBreak/>
              <w:t>29.</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7378,5</w:t>
            </w:r>
          </w:p>
        </w:tc>
        <w:tc>
          <w:tcPr>
            <w:tcW w:w="1304" w:type="dxa"/>
          </w:tcPr>
          <w:p w:rsidR="00104E95" w:rsidRDefault="00104E95">
            <w:pPr>
              <w:pStyle w:val="ConsPlusNormal"/>
              <w:jc w:val="center"/>
            </w:pPr>
            <w:r>
              <w:t>5788,5</w:t>
            </w:r>
          </w:p>
        </w:tc>
        <w:tc>
          <w:tcPr>
            <w:tcW w:w="1304" w:type="dxa"/>
          </w:tcPr>
          <w:p w:rsidR="00104E95" w:rsidRDefault="00104E95">
            <w:pPr>
              <w:pStyle w:val="ConsPlusNormal"/>
              <w:jc w:val="center"/>
            </w:pPr>
            <w:r>
              <w:t>1590,0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30.</w:t>
            </w:r>
          </w:p>
        </w:tc>
        <w:tc>
          <w:tcPr>
            <w:tcW w:w="5783" w:type="dxa"/>
          </w:tcPr>
          <w:p w:rsidR="00104E95" w:rsidRDefault="00104E95">
            <w:pPr>
              <w:pStyle w:val="ConsPlusNormal"/>
            </w:pPr>
            <w:r>
              <w:t>Мероприятие 9.</w:t>
            </w:r>
          </w:p>
          <w:p w:rsidR="00104E95" w:rsidRDefault="00104E95">
            <w:pPr>
              <w:pStyle w:val="ConsPlusNormal"/>
            </w:pPr>
            <w:r>
              <w:t>Обустройство гостевых маршрутов в рамках подготовки города Екатеринбурга к проведению чемпионата мира по футболу в 2018 году, всего</w:t>
            </w:r>
          </w:p>
          <w:p w:rsidR="00104E95" w:rsidRDefault="00104E95">
            <w:pPr>
              <w:pStyle w:val="ConsPlusNormal"/>
            </w:pPr>
            <w:r>
              <w:t>из них:</w:t>
            </w:r>
          </w:p>
        </w:tc>
        <w:tc>
          <w:tcPr>
            <w:tcW w:w="1417" w:type="dxa"/>
          </w:tcPr>
          <w:p w:rsidR="00104E95" w:rsidRDefault="00104E95">
            <w:pPr>
              <w:pStyle w:val="ConsPlusNormal"/>
              <w:jc w:val="center"/>
            </w:pPr>
            <w:r>
              <w:t>16630,8</w:t>
            </w:r>
          </w:p>
        </w:tc>
        <w:tc>
          <w:tcPr>
            <w:tcW w:w="1304" w:type="dxa"/>
          </w:tcPr>
          <w:p w:rsidR="00104E95" w:rsidRDefault="00104E95">
            <w:pPr>
              <w:pStyle w:val="ConsPlusNormal"/>
              <w:jc w:val="center"/>
            </w:pPr>
            <w:r>
              <w:t>16630,8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1.1.5, 1.1.6, 1.3.1, 1.3.2</w:t>
            </w:r>
          </w:p>
        </w:tc>
      </w:tr>
      <w:tr w:rsidR="00104E95">
        <w:tc>
          <w:tcPr>
            <w:tcW w:w="907" w:type="dxa"/>
          </w:tcPr>
          <w:p w:rsidR="00104E95" w:rsidRDefault="00104E95">
            <w:pPr>
              <w:pStyle w:val="ConsPlusNormal"/>
              <w:jc w:val="center"/>
            </w:pPr>
            <w:r>
              <w:t>31.</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8315,4</w:t>
            </w:r>
          </w:p>
        </w:tc>
        <w:tc>
          <w:tcPr>
            <w:tcW w:w="1304" w:type="dxa"/>
          </w:tcPr>
          <w:p w:rsidR="00104E95" w:rsidRDefault="00104E95">
            <w:pPr>
              <w:pStyle w:val="ConsPlusNormal"/>
              <w:jc w:val="center"/>
            </w:pPr>
            <w:r>
              <w:t>8315,4</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32.</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8315,4</w:t>
            </w:r>
          </w:p>
        </w:tc>
        <w:tc>
          <w:tcPr>
            <w:tcW w:w="1304" w:type="dxa"/>
          </w:tcPr>
          <w:p w:rsidR="00104E95" w:rsidRDefault="00104E95">
            <w:pPr>
              <w:pStyle w:val="ConsPlusNormal"/>
              <w:jc w:val="center"/>
            </w:pPr>
            <w:r>
              <w:t>8315,4</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33.</w:t>
            </w:r>
          </w:p>
        </w:tc>
        <w:tc>
          <w:tcPr>
            <w:tcW w:w="5783" w:type="dxa"/>
          </w:tcPr>
          <w:p w:rsidR="00104E95" w:rsidRDefault="00104E95">
            <w:pPr>
              <w:pStyle w:val="ConsPlusNormal"/>
            </w:pPr>
            <w:r>
              <w:t>Мероприятие 10.</w:t>
            </w:r>
          </w:p>
          <w:p w:rsidR="00104E95" w:rsidRDefault="00104E95">
            <w:pPr>
              <w:pStyle w:val="ConsPlusNormal"/>
            </w:pPr>
            <w:r>
              <w:t>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104E95" w:rsidRDefault="00104E95">
            <w:pPr>
              <w:pStyle w:val="ConsPlusNormal"/>
            </w:pPr>
            <w:r>
              <w:t>из них:</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1.3.3</w:t>
            </w:r>
          </w:p>
        </w:tc>
      </w:tr>
      <w:tr w:rsidR="00104E95">
        <w:tc>
          <w:tcPr>
            <w:tcW w:w="907" w:type="dxa"/>
          </w:tcPr>
          <w:p w:rsidR="00104E95" w:rsidRDefault="00104E95">
            <w:pPr>
              <w:pStyle w:val="ConsPlusNormal"/>
              <w:jc w:val="center"/>
            </w:pPr>
            <w:r>
              <w:t>34.</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35.</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36.</w:t>
            </w:r>
          </w:p>
        </w:tc>
        <w:tc>
          <w:tcPr>
            <w:tcW w:w="5783" w:type="dxa"/>
          </w:tcPr>
          <w:p w:rsidR="00104E95" w:rsidRDefault="00104E95">
            <w:pPr>
              <w:pStyle w:val="ConsPlusNormal"/>
            </w:pPr>
            <w:r>
              <w:t>Мероприятие 11.</w:t>
            </w:r>
          </w:p>
          <w:p w:rsidR="00104E95" w:rsidRDefault="00104E95">
            <w:pPr>
              <w:pStyle w:val="ConsPlusNormal"/>
            </w:pPr>
            <w:r>
              <w:t>Капитальный ремонт общего имущества в многоквартирных домах Свердловской области</w:t>
            </w:r>
          </w:p>
        </w:tc>
        <w:tc>
          <w:tcPr>
            <w:tcW w:w="1417" w:type="dxa"/>
          </w:tcPr>
          <w:p w:rsidR="00104E95" w:rsidRDefault="00104E95">
            <w:pPr>
              <w:pStyle w:val="ConsPlusNormal"/>
              <w:jc w:val="center"/>
            </w:pPr>
            <w:r>
              <w:t>11683215,3</w:t>
            </w:r>
          </w:p>
        </w:tc>
        <w:tc>
          <w:tcPr>
            <w:tcW w:w="1304" w:type="dxa"/>
          </w:tcPr>
          <w:p w:rsidR="00104E95" w:rsidRDefault="00104E95">
            <w:pPr>
              <w:pStyle w:val="ConsPlusNormal"/>
              <w:jc w:val="center"/>
            </w:pPr>
            <w:r>
              <w:t>6974790,5</w:t>
            </w:r>
          </w:p>
        </w:tc>
        <w:tc>
          <w:tcPr>
            <w:tcW w:w="1304" w:type="dxa"/>
          </w:tcPr>
          <w:p w:rsidR="00104E95" w:rsidRDefault="00104E95">
            <w:pPr>
              <w:pStyle w:val="ConsPlusNormal"/>
              <w:jc w:val="center"/>
            </w:pPr>
            <w:r>
              <w:t>4708424,8</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37.</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11683215,3</w:t>
            </w:r>
          </w:p>
        </w:tc>
        <w:tc>
          <w:tcPr>
            <w:tcW w:w="1304" w:type="dxa"/>
          </w:tcPr>
          <w:p w:rsidR="00104E95" w:rsidRDefault="00104E95">
            <w:pPr>
              <w:pStyle w:val="ConsPlusNormal"/>
              <w:jc w:val="center"/>
            </w:pPr>
            <w:r>
              <w:t>6974790,5</w:t>
            </w:r>
          </w:p>
        </w:tc>
        <w:tc>
          <w:tcPr>
            <w:tcW w:w="1304" w:type="dxa"/>
          </w:tcPr>
          <w:p w:rsidR="00104E95" w:rsidRDefault="00104E95">
            <w:pPr>
              <w:pStyle w:val="ConsPlusNormal"/>
              <w:jc w:val="center"/>
            </w:pPr>
            <w:r>
              <w:t>4708424,8</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38.</w:t>
            </w:r>
          </w:p>
        </w:tc>
        <w:tc>
          <w:tcPr>
            <w:tcW w:w="5783" w:type="dxa"/>
          </w:tcPr>
          <w:p w:rsidR="00104E95" w:rsidRDefault="00104E95">
            <w:pPr>
              <w:pStyle w:val="ConsPlusNormal"/>
            </w:pPr>
            <w:r>
              <w:t>Мероприятие 12.</w:t>
            </w:r>
          </w:p>
          <w:p w:rsidR="00104E95" w:rsidRDefault="00104E95">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1.1.2, 1.1.4</w:t>
            </w:r>
          </w:p>
        </w:tc>
      </w:tr>
      <w:tr w:rsidR="00104E95">
        <w:tc>
          <w:tcPr>
            <w:tcW w:w="907" w:type="dxa"/>
          </w:tcPr>
          <w:p w:rsidR="00104E95" w:rsidRDefault="00104E95">
            <w:pPr>
              <w:pStyle w:val="ConsPlusNormal"/>
              <w:jc w:val="center"/>
            </w:pPr>
            <w:r>
              <w:t>39.</w:t>
            </w:r>
          </w:p>
        </w:tc>
        <w:tc>
          <w:tcPr>
            <w:tcW w:w="5783" w:type="dxa"/>
          </w:tcPr>
          <w:p w:rsidR="00104E95" w:rsidRDefault="00104E95">
            <w:pPr>
              <w:pStyle w:val="ConsPlusNormal"/>
            </w:pPr>
            <w:r>
              <w:t>Мероприятие 13.</w:t>
            </w:r>
          </w:p>
          <w:p w:rsidR="00104E95" w:rsidRDefault="00104E95">
            <w:pPr>
              <w:pStyle w:val="ConsPlusNormal"/>
            </w:pPr>
            <w:r>
              <w:lastRenderedPageBreak/>
              <w:t>Предоставление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w:t>
            </w:r>
          </w:p>
        </w:tc>
        <w:tc>
          <w:tcPr>
            <w:tcW w:w="1417" w:type="dxa"/>
          </w:tcPr>
          <w:p w:rsidR="00104E95" w:rsidRDefault="00104E95">
            <w:pPr>
              <w:pStyle w:val="ConsPlusNormal"/>
              <w:jc w:val="center"/>
            </w:pPr>
            <w:r>
              <w:lastRenderedPageBreak/>
              <w:t>30000,0</w:t>
            </w:r>
          </w:p>
        </w:tc>
        <w:tc>
          <w:tcPr>
            <w:tcW w:w="1304" w:type="dxa"/>
          </w:tcPr>
          <w:p w:rsidR="00104E95" w:rsidRDefault="00104E95">
            <w:pPr>
              <w:pStyle w:val="ConsPlusNormal"/>
              <w:jc w:val="center"/>
            </w:pPr>
            <w:r>
              <w:t xml:space="preserve">30000,0 </w:t>
            </w:r>
            <w:hyperlink w:anchor="P2026" w:history="1">
              <w:r>
                <w:rPr>
                  <w:color w:val="0000FF"/>
                </w:rPr>
                <w:t>&lt;3&gt;</w:t>
              </w:r>
            </w:hyperlink>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1.1.7</w:t>
            </w:r>
          </w:p>
        </w:tc>
      </w:tr>
      <w:tr w:rsidR="00104E95">
        <w:tc>
          <w:tcPr>
            <w:tcW w:w="907" w:type="dxa"/>
          </w:tcPr>
          <w:p w:rsidR="00104E95" w:rsidRDefault="00104E95">
            <w:pPr>
              <w:pStyle w:val="ConsPlusNormal"/>
              <w:jc w:val="center"/>
            </w:pPr>
            <w:r>
              <w:t>40.</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30000,0</w:t>
            </w:r>
          </w:p>
        </w:tc>
        <w:tc>
          <w:tcPr>
            <w:tcW w:w="1304" w:type="dxa"/>
          </w:tcPr>
          <w:p w:rsidR="00104E95" w:rsidRDefault="00104E95">
            <w:pPr>
              <w:pStyle w:val="ConsPlusNormal"/>
              <w:jc w:val="center"/>
            </w:pPr>
            <w:r>
              <w:t xml:space="preserve">30000,0 </w:t>
            </w:r>
            <w:hyperlink w:anchor="P2026" w:history="1">
              <w:r>
                <w:rPr>
                  <w:color w:val="0000FF"/>
                </w:rPr>
                <w:t>&lt;3&gt;</w:t>
              </w:r>
            </w:hyperlink>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41.</w:t>
            </w:r>
          </w:p>
        </w:tc>
        <w:tc>
          <w:tcPr>
            <w:tcW w:w="5783" w:type="dxa"/>
          </w:tcPr>
          <w:p w:rsidR="00104E95" w:rsidRDefault="00104E95">
            <w:pPr>
              <w:pStyle w:val="ConsPlusNormal"/>
            </w:pPr>
            <w:bookmarkStart w:id="8" w:name="P1216"/>
            <w:bookmarkEnd w:id="8"/>
            <w:r>
              <w:t>Мероприятие 14.</w:t>
            </w:r>
          </w:p>
          <w:p w:rsidR="00104E95" w:rsidRDefault="00104E95">
            <w:pPr>
              <w:pStyle w:val="ConsPlusNormal"/>
            </w:pPr>
            <w:r>
              <w:t xml:space="preserve">Предоставление иных межбюджетных трансфертов местным бюджетам муниципальных образований, расположенных на территории Свердловской области, на реализацию проектов создания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27" w:history="1">
              <w:r>
                <w:rPr>
                  <w:color w:val="0000FF"/>
                </w:rPr>
                <w:t>&lt;4&gt;</w:t>
              </w:r>
            </w:hyperlink>
            <w:r>
              <w:t>, всего</w:t>
            </w:r>
          </w:p>
          <w:p w:rsidR="00104E95" w:rsidRDefault="00104E95">
            <w:pPr>
              <w:pStyle w:val="ConsPlusNormal"/>
            </w:pPr>
            <w:r>
              <w:t>из них:</w:t>
            </w:r>
          </w:p>
        </w:tc>
        <w:tc>
          <w:tcPr>
            <w:tcW w:w="1417" w:type="dxa"/>
          </w:tcPr>
          <w:p w:rsidR="00104E95" w:rsidRDefault="00104E95">
            <w:pPr>
              <w:pStyle w:val="ConsPlusNormal"/>
              <w:jc w:val="center"/>
            </w:pPr>
            <w:r>
              <w:t>180200,0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 xml:space="preserve">180200,0 </w:t>
            </w:r>
            <w:hyperlink w:anchor="P2028" w:history="1">
              <w:r>
                <w:rPr>
                  <w:color w:val="0000FF"/>
                </w:rPr>
                <w:t>&lt;5&gt;</w:t>
              </w:r>
            </w:hyperlink>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1.1.7</w:t>
            </w:r>
          </w:p>
        </w:tc>
      </w:tr>
      <w:tr w:rsidR="00104E95">
        <w:tc>
          <w:tcPr>
            <w:tcW w:w="907" w:type="dxa"/>
          </w:tcPr>
          <w:p w:rsidR="00104E95" w:rsidRDefault="00104E95">
            <w:pPr>
              <w:pStyle w:val="ConsPlusNormal"/>
              <w:jc w:val="center"/>
            </w:pPr>
            <w:r>
              <w:t>42.</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179000,0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 xml:space="preserve">179000,0 </w:t>
            </w:r>
            <w:hyperlink w:anchor="P2028" w:history="1">
              <w:r>
                <w:rPr>
                  <w:color w:val="0000FF"/>
                </w:rPr>
                <w:t>&lt;5&gt;</w:t>
              </w:r>
            </w:hyperlink>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43.</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1200,0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1200,0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44.</w:t>
            </w:r>
          </w:p>
        </w:tc>
        <w:tc>
          <w:tcPr>
            <w:tcW w:w="5783" w:type="dxa"/>
          </w:tcPr>
          <w:p w:rsidR="00104E95" w:rsidRDefault="00104E95">
            <w:pPr>
              <w:pStyle w:val="ConsPlusNormal"/>
            </w:pPr>
            <w:r>
              <w:t>Мероприятие 15.</w:t>
            </w:r>
          </w:p>
          <w:p w:rsidR="00104E95" w:rsidRDefault="00104E95">
            <w:pPr>
              <w:pStyle w:val="ConsPlusNormal"/>
            </w:pPr>
            <w:r>
              <w:t>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всего</w:t>
            </w:r>
          </w:p>
          <w:p w:rsidR="00104E95" w:rsidRDefault="00104E95">
            <w:pPr>
              <w:pStyle w:val="ConsPlusNormal"/>
            </w:pPr>
            <w:r>
              <w:t>из них:</w:t>
            </w:r>
          </w:p>
        </w:tc>
        <w:tc>
          <w:tcPr>
            <w:tcW w:w="1417" w:type="dxa"/>
          </w:tcPr>
          <w:p w:rsidR="00104E95" w:rsidRDefault="00104E95">
            <w:pPr>
              <w:pStyle w:val="ConsPlusNormal"/>
              <w:jc w:val="center"/>
            </w:pPr>
            <w:r>
              <w:t>452500,0</w:t>
            </w:r>
          </w:p>
        </w:tc>
        <w:tc>
          <w:tcPr>
            <w:tcW w:w="1304" w:type="dxa"/>
          </w:tcPr>
          <w:p w:rsidR="00104E95" w:rsidRDefault="00104E95">
            <w:pPr>
              <w:pStyle w:val="ConsPlusNormal"/>
              <w:jc w:val="center"/>
            </w:pPr>
            <w:r>
              <w:t>452500,0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1.1.3</w:t>
            </w:r>
          </w:p>
        </w:tc>
      </w:tr>
      <w:tr w:rsidR="00104E95">
        <w:tc>
          <w:tcPr>
            <w:tcW w:w="907" w:type="dxa"/>
          </w:tcPr>
          <w:p w:rsidR="00104E95" w:rsidRDefault="00104E95">
            <w:pPr>
              <w:pStyle w:val="ConsPlusNormal"/>
              <w:jc w:val="center"/>
            </w:pPr>
            <w:r>
              <w:lastRenderedPageBreak/>
              <w:t>45.</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279900,0</w:t>
            </w:r>
          </w:p>
        </w:tc>
        <w:tc>
          <w:tcPr>
            <w:tcW w:w="1304" w:type="dxa"/>
          </w:tcPr>
          <w:p w:rsidR="00104E95" w:rsidRDefault="00104E95">
            <w:pPr>
              <w:pStyle w:val="ConsPlusNormal"/>
              <w:jc w:val="center"/>
            </w:pPr>
            <w:r>
              <w:t>279900,0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46.</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279900,0</w:t>
            </w:r>
          </w:p>
        </w:tc>
        <w:tc>
          <w:tcPr>
            <w:tcW w:w="1304" w:type="dxa"/>
          </w:tcPr>
          <w:p w:rsidR="00104E95" w:rsidRDefault="00104E95">
            <w:pPr>
              <w:pStyle w:val="ConsPlusNormal"/>
              <w:jc w:val="center"/>
            </w:pPr>
            <w:r>
              <w:t>279900,0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47.</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172600,0</w:t>
            </w:r>
          </w:p>
        </w:tc>
        <w:tc>
          <w:tcPr>
            <w:tcW w:w="1304" w:type="dxa"/>
          </w:tcPr>
          <w:p w:rsidR="00104E95" w:rsidRDefault="00104E95">
            <w:pPr>
              <w:pStyle w:val="ConsPlusNormal"/>
              <w:jc w:val="center"/>
            </w:pPr>
            <w:r>
              <w:t>172600,0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48.</w:t>
            </w:r>
          </w:p>
        </w:tc>
        <w:tc>
          <w:tcPr>
            <w:tcW w:w="5783" w:type="dxa"/>
          </w:tcPr>
          <w:p w:rsidR="00104E95" w:rsidRDefault="00104E95">
            <w:pPr>
              <w:pStyle w:val="ConsPlusNormal"/>
            </w:pPr>
            <w:r>
              <w:t>Мероприятие 16.</w:t>
            </w:r>
          </w:p>
          <w:p w:rsidR="00104E95" w:rsidRDefault="00104E95">
            <w:pPr>
              <w:pStyle w:val="ConsPlusNormal"/>
            </w:pPr>
            <w:r>
              <w:t>Реализация мероприятий по замене лифтов в многоквартирных домах, всего</w:t>
            </w:r>
          </w:p>
          <w:p w:rsidR="00104E95" w:rsidRDefault="00104E95">
            <w:pPr>
              <w:pStyle w:val="ConsPlusNormal"/>
            </w:pPr>
            <w:r>
              <w:t>из них:</w:t>
            </w:r>
          </w:p>
        </w:tc>
        <w:tc>
          <w:tcPr>
            <w:tcW w:w="1417" w:type="dxa"/>
          </w:tcPr>
          <w:p w:rsidR="00104E95" w:rsidRDefault="00104E95">
            <w:pPr>
              <w:pStyle w:val="ConsPlusNormal"/>
              <w:jc w:val="center"/>
            </w:pPr>
            <w:r>
              <w:t>585584,0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585584,0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1.3.4</w:t>
            </w:r>
          </w:p>
        </w:tc>
      </w:tr>
      <w:tr w:rsidR="00104E95">
        <w:tc>
          <w:tcPr>
            <w:tcW w:w="907" w:type="dxa"/>
          </w:tcPr>
          <w:p w:rsidR="00104E95" w:rsidRDefault="00104E95">
            <w:pPr>
              <w:pStyle w:val="ConsPlusNormal"/>
              <w:jc w:val="center"/>
            </w:pPr>
            <w:r>
              <w:t>49.</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236195,0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236195,0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50.</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236195,0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236195,0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51.</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191722,3</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191722,3</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52.</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157666,7</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157666,7</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53.</w:t>
            </w:r>
          </w:p>
        </w:tc>
        <w:tc>
          <w:tcPr>
            <w:tcW w:w="5783" w:type="dxa"/>
          </w:tcPr>
          <w:p w:rsidR="00104E95" w:rsidRDefault="00104E95">
            <w:pPr>
              <w:pStyle w:val="ConsPlusNormal"/>
            </w:pPr>
            <w:r>
              <w:t>Мероприятие 17.</w:t>
            </w:r>
          </w:p>
          <w:p w:rsidR="00104E95" w:rsidRDefault="00104E95">
            <w:pPr>
              <w:pStyle w:val="ConsPlusNormal"/>
            </w:pPr>
            <w:r>
              <w:t>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всего</w:t>
            </w:r>
          </w:p>
          <w:p w:rsidR="00104E95" w:rsidRDefault="00104E95">
            <w:pPr>
              <w:pStyle w:val="ConsPlusNormal"/>
            </w:pPr>
            <w:r>
              <w:t>из них:</w:t>
            </w:r>
          </w:p>
        </w:tc>
        <w:tc>
          <w:tcPr>
            <w:tcW w:w="1417" w:type="dxa"/>
          </w:tcPr>
          <w:p w:rsidR="00104E95" w:rsidRDefault="00104E95">
            <w:pPr>
              <w:pStyle w:val="ConsPlusNormal"/>
              <w:jc w:val="center"/>
            </w:pPr>
            <w:r>
              <w:t>344,7</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344,7</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2.1.1, 2.1.2, 2.2.1</w:t>
            </w:r>
          </w:p>
        </w:tc>
      </w:tr>
      <w:tr w:rsidR="00104E95">
        <w:tc>
          <w:tcPr>
            <w:tcW w:w="907" w:type="dxa"/>
          </w:tcPr>
          <w:p w:rsidR="00104E95" w:rsidRDefault="00104E95">
            <w:pPr>
              <w:pStyle w:val="ConsPlusNormal"/>
              <w:jc w:val="center"/>
            </w:pPr>
            <w:r>
              <w:t>54.</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215,9</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215,9</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55.</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106,4</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106,4</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56.</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106,4</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106,4</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57.</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22,4</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22,4</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58.</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lastRenderedPageBreak/>
              <w:t>59.</w:t>
            </w:r>
          </w:p>
        </w:tc>
        <w:tc>
          <w:tcPr>
            <w:tcW w:w="12699" w:type="dxa"/>
            <w:gridSpan w:val="6"/>
          </w:tcPr>
          <w:p w:rsidR="00104E95" w:rsidRDefault="00104E95">
            <w:pPr>
              <w:pStyle w:val="ConsPlusNormal"/>
              <w:jc w:val="center"/>
              <w:outlineLvl w:val="3"/>
            </w:pPr>
            <w:r>
              <w:t>"Общепрограммные расходы"</w:t>
            </w:r>
          </w:p>
        </w:tc>
      </w:tr>
      <w:tr w:rsidR="00104E95">
        <w:tc>
          <w:tcPr>
            <w:tcW w:w="907" w:type="dxa"/>
          </w:tcPr>
          <w:p w:rsidR="00104E95" w:rsidRDefault="00104E95">
            <w:pPr>
              <w:pStyle w:val="ConsPlusNormal"/>
              <w:jc w:val="center"/>
            </w:pPr>
            <w:r>
              <w:t>60.</w:t>
            </w:r>
          </w:p>
        </w:tc>
        <w:tc>
          <w:tcPr>
            <w:tcW w:w="5783" w:type="dxa"/>
          </w:tcPr>
          <w:p w:rsidR="00104E95" w:rsidRDefault="00104E95">
            <w:pPr>
              <w:pStyle w:val="ConsPlusNormal"/>
            </w:pPr>
            <w:r>
              <w:t>Всего по направлению "Общепрограммные расходы"</w:t>
            </w:r>
          </w:p>
          <w:p w:rsidR="00104E95" w:rsidRDefault="00104E95">
            <w:pPr>
              <w:pStyle w:val="ConsPlusNormal"/>
            </w:pPr>
            <w:r>
              <w:t>в том числе</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61.</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62.</w:t>
            </w:r>
          </w:p>
        </w:tc>
        <w:tc>
          <w:tcPr>
            <w:tcW w:w="5783" w:type="dxa"/>
            <w:tcBorders>
              <w:bottom w:val="nil"/>
            </w:tcBorders>
          </w:tcPr>
          <w:p w:rsidR="00104E95" w:rsidRDefault="00104E95">
            <w:pPr>
              <w:pStyle w:val="ConsPlusNormal"/>
            </w:pPr>
            <w:r>
              <w:t>Мероприятие 18.</w:t>
            </w:r>
          </w:p>
          <w:p w:rsidR="00104E95" w:rsidRDefault="00104E95">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1.1.1 - 1.1.11, 1.1.13, 1.2.1 - 1.2.5, 1.3.1 - 1.3.4, 2.1.1, 2.1.2, 2.2.1</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w:t>
            </w:r>
            <w:hyperlink r:id="rId267"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63.</w:t>
            </w:r>
          </w:p>
        </w:tc>
        <w:tc>
          <w:tcPr>
            <w:tcW w:w="5783" w:type="dxa"/>
          </w:tcPr>
          <w:p w:rsidR="00104E95" w:rsidRDefault="00104E95">
            <w:pPr>
              <w:pStyle w:val="ConsPlusNormal"/>
            </w:pPr>
            <w:r>
              <w:t>Мероприятие 19.</w:t>
            </w:r>
          </w:p>
          <w:p w:rsidR="00104E95" w:rsidRDefault="00104E95">
            <w:pPr>
              <w:pStyle w:val="ConsPlusNormal"/>
            </w:pPr>
            <w:r>
              <w:t>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1.1.1, 1.1.2, 1.1.4, 1.3.1, 1.3.2</w:t>
            </w:r>
          </w:p>
        </w:tc>
      </w:tr>
      <w:tr w:rsidR="00104E95">
        <w:tc>
          <w:tcPr>
            <w:tcW w:w="907" w:type="dxa"/>
          </w:tcPr>
          <w:p w:rsidR="00104E95" w:rsidRDefault="00104E95">
            <w:pPr>
              <w:pStyle w:val="ConsPlusNormal"/>
              <w:jc w:val="center"/>
            </w:pPr>
            <w:r>
              <w:t>64.</w:t>
            </w:r>
          </w:p>
        </w:tc>
        <w:tc>
          <w:tcPr>
            <w:tcW w:w="5783" w:type="dxa"/>
          </w:tcPr>
          <w:p w:rsidR="00104E95" w:rsidRDefault="00104E95">
            <w:pPr>
              <w:pStyle w:val="ConsPlusNormal"/>
            </w:pPr>
            <w:r>
              <w:t>Мероприятие 20.</w:t>
            </w:r>
          </w:p>
          <w:p w:rsidR="00104E95" w:rsidRDefault="00104E95">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1.1.1, 1.1.2, 1.1.4, 1.2.1</w:t>
            </w:r>
          </w:p>
        </w:tc>
      </w:tr>
      <w:tr w:rsidR="00104E95">
        <w:tc>
          <w:tcPr>
            <w:tcW w:w="907" w:type="dxa"/>
          </w:tcPr>
          <w:p w:rsidR="00104E95" w:rsidRDefault="00104E95">
            <w:pPr>
              <w:pStyle w:val="ConsPlusNormal"/>
              <w:jc w:val="center"/>
            </w:pPr>
            <w:r>
              <w:t>65.</w:t>
            </w:r>
          </w:p>
        </w:tc>
        <w:tc>
          <w:tcPr>
            <w:tcW w:w="12699" w:type="dxa"/>
            <w:gridSpan w:val="6"/>
          </w:tcPr>
          <w:p w:rsidR="00104E95" w:rsidRDefault="00104E95">
            <w:pPr>
              <w:pStyle w:val="ConsPlusNormal"/>
              <w:jc w:val="center"/>
              <w:outlineLvl w:val="3"/>
            </w:pPr>
            <w:r>
              <w:t>Подпрограмма 1 "Формирование комфортной городской среды на территории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t>66.</w:t>
            </w:r>
          </w:p>
        </w:tc>
        <w:tc>
          <w:tcPr>
            <w:tcW w:w="5783" w:type="dxa"/>
            <w:tcBorders>
              <w:bottom w:val="nil"/>
            </w:tcBorders>
          </w:tcPr>
          <w:p w:rsidR="00104E95" w:rsidRDefault="00104E95">
            <w:pPr>
              <w:pStyle w:val="ConsPlusNormal"/>
            </w:pPr>
            <w:r>
              <w:t>Всего по подпрограмме 1 "Формирование комфортной городской среды на территории Свердловской области"</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8593414,0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8593414,0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(п. 66 в ред. </w:t>
            </w:r>
            <w:hyperlink r:id="rId268"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67.</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1998455,3</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1998455,3</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68.</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349347,2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349347,2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68 в ред. </w:t>
            </w:r>
            <w:hyperlink r:id="rId269"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69.</w:t>
            </w:r>
          </w:p>
        </w:tc>
        <w:tc>
          <w:tcPr>
            <w:tcW w:w="5783" w:type="dxa"/>
            <w:tcBorders>
              <w:bottom w:val="nil"/>
            </w:tcBorders>
          </w:tcPr>
          <w:p w:rsidR="00104E95" w:rsidRDefault="00104E95">
            <w:pPr>
              <w:pStyle w:val="ConsPlusNormal"/>
            </w:pPr>
            <w:r>
              <w:t>в том числе субсидии местным бюджетам</w:t>
            </w:r>
          </w:p>
        </w:tc>
        <w:tc>
          <w:tcPr>
            <w:tcW w:w="1417" w:type="dxa"/>
            <w:tcBorders>
              <w:bottom w:val="nil"/>
            </w:tcBorders>
          </w:tcPr>
          <w:p w:rsidR="00104E95" w:rsidRDefault="00104E95">
            <w:pPr>
              <w:pStyle w:val="ConsPlusNormal"/>
              <w:jc w:val="center"/>
            </w:pPr>
            <w:r>
              <w:t>349347,2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349347,2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69 в ред. </w:t>
            </w:r>
            <w:hyperlink r:id="rId270"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70.</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265395,6</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265395,6</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70 в ред. </w:t>
            </w:r>
            <w:hyperlink r:id="rId271"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71.</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5980215,9</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5980215,9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71 в ред. </w:t>
            </w:r>
            <w:hyperlink r:id="rId272"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72.</w:t>
            </w:r>
          </w:p>
        </w:tc>
        <w:tc>
          <w:tcPr>
            <w:tcW w:w="12699" w:type="dxa"/>
            <w:gridSpan w:val="6"/>
          </w:tcPr>
          <w:p w:rsidR="00104E95" w:rsidRDefault="00104E95">
            <w:pPr>
              <w:pStyle w:val="ConsPlusNormal"/>
              <w:jc w:val="center"/>
              <w:outlineLvl w:val="4"/>
            </w:pPr>
            <w:r>
              <w:t>"Прочие нужды"</w:t>
            </w:r>
          </w:p>
        </w:tc>
      </w:tr>
      <w:tr w:rsidR="00104E95">
        <w:tblPrEx>
          <w:tblBorders>
            <w:insideH w:val="nil"/>
          </w:tblBorders>
        </w:tblPrEx>
        <w:tc>
          <w:tcPr>
            <w:tcW w:w="907" w:type="dxa"/>
            <w:tcBorders>
              <w:bottom w:val="nil"/>
            </w:tcBorders>
          </w:tcPr>
          <w:p w:rsidR="00104E95" w:rsidRDefault="00104E95">
            <w:pPr>
              <w:pStyle w:val="ConsPlusNormal"/>
              <w:jc w:val="center"/>
            </w:pPr>
            <w:r>
              <w:t>73.</w:t>
            </w:r>
          </w:p>
        </w:tc>
        <w:tc>
          <w:tcPr>
            <w:tcW w:w="5783" w:type="dxa"/>
            <w:tcBorders>
              <w:bottom w:val="nil"/>
            </w:tcBorders>
          </w:tcPr>
          <w:p w:rsidR="00104E95" w:rsidRDefault="00104E95">
            <w:pPr>
              <w:pStyle w:val="ConsPlusNormal"/>
            </w:pPr>
            <w:r>
              <w:t>Всего по направлению "Прочие нужды"</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8593414,0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8593414,0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73 в ред. </w:t>
            </w:r>
            <w:hyperlink r:id="rId273"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74.</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1998455,3</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1998455,3</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75.</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349347,2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349347,2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(п. 75 в ред. </w:t>
            </w:r>
            <w:hyperlink r:id="rId274"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76.</w:t>
            </w:r>
          </w:p>
        </w:tc>
        <w:tc>
          <w:tcPr>
            <w:tcW w:w="5783" w:type="dxa"/>
            <w:tcBorders>
              <w:bottom w:val="nil"/>
            </w:tcBorders>
          </w:tcPr>
          <w:p w:rsidR="00104E95" w:rsidRDefault="00104E95">
            <w:pPr>
              <w:pStyle w:val="ConsPlusNormal"/>
            </w:pPr>
            <w:r>
              <w:t>в том числе субсидии местным бюджетам</w:t>
            </w:r>
          </w:p>
        </w:tc>
        <w:tc>
          <w:tcPr>
            <w:tcW w:w="1417" w:type="dxa"/>
            <w:tcBorders>
              <w:bottom w:val="nil"/>
            </w:tcBorders>
          </w:tcPr>
          <w:p w:rsidR="00104E95" w:rsidRDefault="00104E95">
            <w:pPr>
              <w:pStyle w:val="ConsPlusNormal"/>
              <w:jc w:val="center"/>
            </w:pPr>
            <w:r>
              <w:t>349347,2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349347,2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76 в ред. </w:t>
            </w:r>
            <w:hyperlink r:id="rId275"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77.</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265395,6</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265395,6</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77 в ред. </w:t>
            </w:r>
            <w:hyperlink r:id="rId276"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78.</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5980215,9</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5980215,9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78 в ред. </w:t>
            </w:r>
            <w:hyperlink r:id="rId277"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79.</w:t>
            </w:r>
          </w:p>
        </w:tc>
        <w:tc>
          <w:tcPr>
            <w:tcW w:w="5783" w:type="dxa"/>
            <w:tcBorders>
              <w:bottom w:val="nil"/>
            </w:tcBorders>
          </w:tcPr>
          <w:p w:rsidR="00104E95" w:rsidRDefault="00104E95">
            <w:pPr>
              <w:pStyle w:val="ConsPlusNormal"/>
            </w:pPr>
            <w:r>
              <w:t>Мероприятие 21.</w:t>
            </w:r>
          </w:p>
          <w:p w:rsidR="00104E95" w:rsidRDefault="00104E95">
            <w:pPr>
              <w:pStyle w:val="ConsPlusNormal"/>
            </w:pPr>
            <w:r>
              <w:t xml:space="preserve">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 </w:t>
            </w:r>
            <w:hyperlink w:anchor="P2023" w:history="1">
              <w:r>
                <w:rPr>
                  <w:color w:val="0000FF"/>
                </w:rPr>
                <w:t>&lt;2&gt;</w:t>
              </w:r>
            </w:hyperlink>
            <w:r>
              <w:t>,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t>1901683,3</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1901683,3</w:t>
            </w:r>
          </w:p>
        </w:tc>
        <w:tc>
          <w:tcPr>
            <w:tcW w:w="1587" w:type="dxa"/>
            <w:tcBorders>
              <w:bottom w:val="nil"/>
            </w:tcBorders>
          </w:tcPr>
          <w:p w:rsidR="00104E95" w:rsidRDefault="00104E95">
            <w:pPr>
              <w:pStyle w:val="ConsPlusNormal"/>
              <w:jc w:val="center"/>
            </w:pPr>
            <w:r>
              <w:t>1.1.2, 1.1.4, 1.1.5, 1.1.8 - 1.1.13, 1.2.5</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Постановлений Правительства Свердловской области от 24.12.2020 </w:t>
            </w:r>
            <w:hyperlink r:id="rId278" w:history="1">
              <w:r>
                <w:rPr>
                  <w:color w:val="0000FF"/>
                </w:rPr>
                <w:t>N 968-ПП</w:t>
              </w:r>
            </w:hyperlink>
            <w:r>
              <w:t>,</w:t>
            </w:r>
          </w:p>
          <w:p w:rsidR="00104E95" w:rsidRDefault="00104E95">
            <w:pPr>
              <w:pStyle w:val="ConsPlusNormal"/>
              <w:jc w:val="both"/>
            </w:pPr>
            <w:r>
              <w:t xml:space="preserve">от 14.10.2021 </w:t>
            </w:r>
            <w:hyperlink r:id="rId279" w:history="1">
              <w:r>
                <w:rPr>
                  <w:color w:val="0000FF"/>
                </w:rPr>
                <w:t>N 667-ПП</w:t>
              </w:r>
            </w:hyperlink>
            <w:r>
              <w:t>)</w:t>
            </w:r>
          </w:p>
        </w:tc>
      </w:tr>
      <w:tr w:rsidR="00104E95">
        <w:tc>
          <w:tcPr>
            <w:tcW w:w="907" w:type="dxa"/>
          </w:tcPr>
          <w:p w:rsidR="00104E95" w:rsidRDefault="00104E95">
            <w:pPr>
              <w:pStyle w:val="ConsPlusNormal"/>
              <w:jc w:val="center"/>
            </w:pPr>
            <w:r>
              <w:t>80.</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1629455,2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1629455,2</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81.</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122647,2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122647,2</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82.</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122647,2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122647,2</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83.</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84421,5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84421,5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(п. 83 в ред. </w:t>
            </w:r>
            <w:hyperlink r:id="rId280"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84.</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65159,4</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65159,4</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84 в ред. </w:t>
            </w:r>
            <w:hyperlink r:id="rId281"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85.</w:t>
            </w:r>
          </w:p>
        </w:tc>
        <w:tc>
          <w:tcPr>
            <w:tcW w:w="5783" w:type="dxa"/>
          </w:tcPr>
          <w:p w:rsidR="00104E95" w:rsidRDefault="00104E95">
            <w:pPr>
              <w:pStyle w:val="ConsPlusNormal"/>
            </w:pPr>
            <w:r>
              <w:t>Мероприятие 22.</w:t>
            </w:r>
          </w:p>
          <w:p w:rsidR="00104E95" w:rsidRDefault="00104E95">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104E95" w:rsidRDefault="00104E95">
            <w:pPr>
              <w:pStyle w:val="ConsPlusNormal"/>
            </w:pPr>
            <w:r>
              <w:t>из них</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86.</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87.</w:t>
            </w:r>
          </w:p>
        </w:tc>
        <w:tc>
          <w:tcPr>
            <w:tcW w:w="5783" w:type="dxa"/>
          </w:tcPr>
          <w:p w:rsidR="00104E95" w:rsidRDefault="00104E95">
            <w:pPr>
              <w:pStyle w:val="ConsPlusNormal"/>
            </w:pPr>
            <w:r>
              <w:t>Мероприятие 23.</w:t>
            </w:r>
          </w:p>
          <w:p w:rsidR="00104E95" w:rsidRDefault="00104E95">
            <w:pPr>
              <w:pStyle w:val="ConsPlusNormal"/>
            </w:pPr>
            <w:r>
              <w:t xml:space="preserve">Актуализация Региональной </w:t>
            </w:r>
            <w:hyperlink r:id="rId282"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88.</w:t>
            </w:r>
          </w:p>
        </w:tc>
        <w:tc>
          <w:tcPr>
            <w:tcW w:w="5783" w:type="dxa"/>
          </w:tcPr>
          <w:p w:rsidR="00104E95" w:rsidRDefault="00104E95">
            <w:pPr>
              <w:pStyle w:val="ConsPlusNormal"/>
            </w:pPr>
            <w:r>
              <w:t>Мероприятие 24.</w:t>
            </w:r>
          </w:p>
          <w:p w:rsidR="00104E95" w:rsidRDefault="00104E95">
            <w:pPr>
              <w:pStyle w:val="ConsPlusNormal"/>
            </w:pPr>
            <w:r>
              <w:t xml:space="preserve">Внесение изменений в нормативные правовые акты Свердловской области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283" w:history="1">
              <w:r>
                <w:rPr>
                  <w:color w:val="0000FF"/>
                </w:rPr>
                <w:t>кодексом</w:t>
              </w:r>
            </w:hyperlink>
            <w:r>
              <w:t xml:space="preserve"> Российской Федерации</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89.</w:t>
            </w:r>
          </w:p>
        </w:tc>
        <w:tc>
          <w:tcPr>
            <w:tcW w:w="5783" w:type="dxa"/>
          </w:tcPr>
          <w:p w:rsidR="00104E95" w:rsidRDefault="00104E95">
            <w:pPr>
              <w:pStyle w:val="ConsPlusNormal"/>
            </w:pPr>
            <w:r>
              <w:t>Мероприятие 25.</w:t>
            </w:r>
          </w:p>
          <w:p w:rsidR="00104E95" w:rsidRDefault="00104E95">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1.2.1, 1.2.3, 1.2.4</w:t>
            </w:r>
          </w:p>
        </w:tc>
      </w:tr>
      <w:tr w:rsidR="00104E95">
        <w:tc>
          <w:tcPr>
            <w:tcW w:w="907" w:type="dxa"/>
          </w:tcPr>
          <w:p w:rsidR="00104E95" w:rsidRDefault="00104E95">
            <w:pPr>
              <w:pStyle w:val="ConsPlusNormal"/>
              <w:jc w:val="center"/>
            </w:pPr>
            <w:r>
              <w:lastRenderedPageBreak/>
              <w:t>90.</w:t>
            </w:r>
          </w:p>
        </w:tc>
        <w:tc>
          <w:tcPr>
            <w:tcW w:w="5783" w:type="dxa"/>
          </w:tcPr>
          <w:p w:rsidR="00104E95" w:rsidRDefault="00104E95">
            <w:pPr>
              <w:pStyle w:val="ConsPlusNormal"/>
            </w:pPr>
            <w:r>
              <w:t>Мероприятие 26.</w:t>
            </w:r>
          </w:p>
          <w:p w:rsidR="00104E95" w:rsidRDefault="00104E95">
            <w:pPr>
              <w:pStyle w:val="ConsPlusNormal"/>
            </w:pPr>
            <w:r>
              <w:t xml:space="preserve">Обеспечение реализации Региональной </w:t>
            </w:r>
            <w:hyperlink r:id="rId284"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blPrEx>
          <w:tblBorders>
            <w:insideH w:val="nil"/>
          </w:tblBorders>
        </w:tblPrEx>
        <w:tc>
          <w:tcPr>
            <w:tcW w:w="907" w:type="dxa"/>
            <w:tcBorders>
              <w:bottom w:val="nil"/>
            </w:tcBorders>
          </w:tcPr>
          <w:p w:rsidR="00104E95" w:rsidRDefault="00104E95">
            <w:pPr>
              <w:pStyle w:val="ConsPlusNormal"/>
              <w:jc w:val="center"/>
            </w:pPr>
            <w:r>
              <w:t>91.</w:t>
            </w:r>
          </w:p>
        </w:tc>
        <w:tc>
          <w:tcPr>
            <w:tcW w:w="5783" w:type="dxa"/>
            <w:tcBorders>
              <w:bottom w:val="nil"/>
            </w:tcBorders>
          </w:tcPr>
          <w:p w:rsidR="00104E95" w:rsidRDefault="00104E95">
            <w:pPr>
              <w:pStyle w:val="ConsPlusNormal"/>
            </w:pPr>
            <w:r>
              <w:t>Мероприятие 27.</w:t>
            </w:r>
          </w:p>
          <w:p w:rsidR="00104E95" w:rsidRDefault="00104E95">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w:t>
            </w:r>
            <w:hyperlink r:id="rId28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92.</w:t>
            </w:r>
          </w:p>
        </w:tc>
        <w:tc>
          <w:tcPr>
            <w:tcW w:w="5783" w:type="dxa"/>
            <w:tcBorders>
              <w:bottom w:val="nil"/>
            </w:tcBorders>
          </w:tcPr>
          <w:p w:rsidR="00104E95" w:rsidRDefault="00104E95">
            <w:pPr>
              <w:pStyle w:val="ConsPlusNormal"/>
            </w:pPr>
            <w:r>
              <w:t>Мероприятие 28.</w:t>
            </w:r>
          </w:p>
          <w:p w:rsidR="00104E95" w:rsidRDefault="00104E95">
            <w:pPr>
              <w:pStyle w:val="ConsPlusNormal"/>
            </w:pPr>
            <w:r>
              <w:t>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1.1.3, 1.1.5, 1.1.6</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92 в ред. </w:t>
            </w:r>
            <w:hyperlink r:id="rId286"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93.</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93 в ред. </w:t>
            </w:r>
            <w:hyperlink r:id="rId287"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94.</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(п. 94 в ред. </w:t>
            </w:r>
            <w:hyperlink r:id="rId288"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95.</w:t>
            </w:r>
          </w:p>
        </w:tc>
        <w:tc>
          <w:tcPr>
            <w:tcW w:w="5783" w:type="dxa"/>
          </w:tcPr>
          <w:p w:rsidR="00104E95" w:rsidRDefault="00104E95">
            <w:pPr>
              <w:pStyle w:val="ConsPlusNormal"/>
            </w:pPr>
            <w:r>
              <w:t>Мероприятие 29.</w:t>
            </w:r>
          </w:p>
          <w:p w:rsidR="00104E95" w:rsidRDefault="00104E95">
            <w:pPr>
              <w:pStyle w:val="ConsPlusNormal"/>
            </w:pPr>
            <w:r>
              <w:t>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104E95" w:rsidRDefault="00104E95">
            <w:pPr>
              <w:pStyle w:val="ConsPlusNormal"/>
            </w:pPr>
            <w:r>
              <w:t>из них:</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1.3.3</w:t>
            </w:r>
          </w:p>
        </w:tc>
      </w:tr>
      <w:tr w:rsidR="00104E95">
        <w:tc>
          <w:tcPr>
            <w:tcW w:w="907" w:type="dxa"/>
          </w:tcPr>
          <w:p w:rsidR="00104E95" w:rsidRDefault="00104E95">
            <w:pPr>
              <w:pStyle w:val="ConsPlusNormal"/>
              <w:jc w:val="center"/>
            </w:pPr>
            <w:r>
              <w:t>96.</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97.</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98.</w:t>
            </w:r>
          </w:p>
        </w:tc>
        <w:tc>
          <w:tcPr>
            <w:tcW w:w="5783" w:type="dxa"/>
            <w:tcBorders>
              <w:bottom w:val="nil"/>
            </w:tcBorders>
          </w:tcPr>
          <w:p w:rsidR="00104E95" w:rsidRDefault="00104E95">
            <w:pPr>
              <w:pStyle w:val="ConsPlusNormal"/>
            </w:pPr>
            <w:r>
              <w:t>Мероприятие 30.</w:t>
            </w:r>
          </w:p>
          <w:p w:rsidR="00104E95" w:rsidRDefault="00104E95">
            <w:pPr>
              <w:pStyle w:val="ConsPlusNormal"/>
            </w:pPr>
            <w:r>
              <w:t>Капитальный ремонт общего имущества в многоквартирных домах Свердловской области,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t>5745775,2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5745775,2</w:t>
            </w:r>
          </w:p>
        </w:tc>
        <w:tc>
          <w:tcPr>
            <w:tcW w:w="1587" w:type="dxa"/>
            <w:tcBorders>
              <w:bottom w:val="nil"/>
            </w:tcBorders>
          </w:tcPr>
          <w:p w:rsidR="00104E95" w:rsidRDefault="00104E95">
            <w:pPr>
              <w:pStyle w:val="ConsPlusNormal"/>
              <w:jc w:val="center"/>
            </w:pPr>
            <w:r>
              <w:t>1.3.1, 1.3.2</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98 в ред. </w:t>
            </w:r>
            <w:hyperlink r:id="rId289"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99.</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5745775,2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5745775,2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99 в ред. </w:t>
            </w:r>
            <w:hyperlink r:id="rId290"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100.</w:t>
            </w:r>
          </w:p>
        </w:tc>
        <w:tc>
          <w:tcPr>
            <w:tcW w:w="5783" w:type="dxa"/>
          </w:tcPr>
          <w:p w:rsidR="00104E95" w:rsidRDefault="00104E95">
            <w:pPr>
              <w:pStyle w:val="ConsPlusNormal"/>
            </w:pPr>
            <w:r>
              <w:t>Мероприятие 31.</w:t>
            </w:r>
          </w:p>
          <w:p w:rsidR="00104E95" w:rsidRDefault="00104E95">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1.1.2, 1.1.4</w:t>
            </w:r>
          </w:p>
        </w:tc>
      </w:tr>
      <w:tr w:rsidR="00104E95">
        <w:tblPrEx>
          <w:tblBorders>
            <w:insideH w:val="nil"/>
          </w:tblBorders>
        </w:tblPrEx>
        <w:tc>
          <w:tcPr>
            <w:tcW w:w="907" w:type="dxa"/>
            <w:tcBorders>
              <w:bottom w:val="nil"/>
            </w:tcBorders>
          </w:tcPr>
          <w:p w:rsidR="00104E95" w:rsidRDefault="00104E95">
            <w:pPr>
              <w:pStyle w:val="ConsPlusNormal"/>
              <w:jc w:val="center"/>
            </w:pPr>
            <w:r>
              <w:t>101.</w:t>
            </w:r>
          </w:p>
        </w:tc>
        <w:tc>
          <w:tcPr>
            <w:tcW w:w="5783" w:type="dxa"/>
            <w:tcBorders>
              <w:bottom w:val="nil"/>
            </w:tcBorders>
          </w:tcPr>
          <w:p w:rsidR="00104E95" w:rsidRDefault="00104E95">
            <w:pPr>
              <w:pStyle w:val="ConsPlusNormal"/>
            </w:pPr>
            <w:r>
              <w:t>Мероприятие 32.</w:t>
            </w:r>
          </w:p>
          <w:p w:rsidR="00104E95" w:rsidRDefault="00104E95">
            <w:pPr>
              <w:pStyle w:val="ConsPlusNormal"/>
            </w:pPr>
            <w:r>
              <w:t xml:space="preserve">Создание комфортной городской среды в малых городах и исторических поселениях - победителях Всероссийского </w:t>
            </w:r>
            <w:r>
              <w:lastRenderedPageBreak/>
              <w:t xml:space="preserve">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27" w:history="1">
              <w:r>
                <w:rPr>
                  <w:color w:val="0000FF"/>
                </w:rPr>
                <w:t>&lt;4&gt;</w:t>
              </w:r>
            </w:hyperlink>
            <w:r>
              <w:t>,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lastRenderedPageBreak/>
              <w:t>231500,0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 xml:space="preserve">231500,0 </w:t>
            </w:r>
            <w:hyperlink w:anchor="P2028" w:history="1">
              <w:r>
                <w:rPr>
                  <w:color w:val="0000FF"/>
                </w:rPr>
                <w:t>&lt;5&gt;</w:t>
              </w:r>
            </w:hyperlink>
          </w:p>
        </w:tc>
        <w:tc>
          <w:tcPr>
            <w:tcW w:w="1587" w:type="dxa"/>
            <w:tcBorders>
              <w:bottom w:val="nil"/>
            </w:tcBorders>
          </w:tcPr>
          <w:p w:rsidR="00104E95" w:rsidRDefault="00104E95">
            <w:pPr>
              <w:pStyle w:val="ConsPlusNormal"/>
              <w:jc w:val="center"/>
            </w:pPr>
            <w:r>
              <w:t>1.1.7</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101 в ред. </w:t>
            </w:r>
            <w:hyperlink r:id="rId291" w:history="1">
              <w:r>
                <w:rPr>
                  <w:color w:val="0000FF"/>
                </w:rPr>
                <w:t>Постановления</w:t>
              </w:r>
            </w:hyperlink>
            <w:r>
              <w:t xml:space="preserve"> Правительства Свердловской области от 03.12.2020</w:t>
            </w:r>
          </w:p>
          <w:p w:rsidR="00104E95" w:rsidRDefault="00104E95">
            <w:pPr>
              <w:pStyle w:val="ConsPlusNormal"/>
              <w:jc w:val="both"/>
            </w:pPr>
            <w:r>
              <w:t>N 878-ПП)</w:t>
            </w:r>
          </w:p>
        </w:tc>
      </w:tr>
      <w:tr w:rsidR="00104E95">
        <w:tc>
          <w:tcPr>
            <w:tcW w:w="907" w:type="dxa"/>
          </w:tcPr>
          <w:p w:rsidR="00104E95" w:rsidRDefault="00104E95">
            <w:pPr>
              <w:pStyle w:val="ConsPlusNormal"/>
              <w:jc w:val="center"/>
            </w:pPr>
            <w:r>
              <w:t>102.</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230000,0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 xml:space="preserve">230000,0 </w:t>
            </w:r>
            <w:hyperlink w:anchor="P2028" w:history="1">
              <w:r>
                <w:rPr>
                  <w:color w:val="0000FF"/>
                </w:rPr>
                <w:t>&lt;5&gt;</w:t>
              </w:r>
            </w:hyperlink>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103.</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1500,0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1500,0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103 в ред. </w:t>
            </w:r>
            <w:hyperlink r:id="rId292" w:history="1">
              <w:r>
                <w:rPr>
                  <w:color w:val="0000FF"/>
                </w:rPr>
                <w:t>Постановления</w:t>
              </w:r>
            </w:hyperlink>
            <w:r>
              <w:t xml:space="preserve"> Правительства Свердловской области от 03.12.2020</w:t>
            </w:r>
          </w:p>
          <w:p w:rsidR="00104E95" w:rsidRDefault="00104E95">
            <w:pPr>
              <w:pStyle w:val="ConsPlusNormal"/>
              <w:jc w:val="both"/>
            </w:pPr>
            <w:r>
              <w:t>N 878-ПП)</w:t>
            </w:r>
          </w:p>
        </w:tc>
      </w:tr>
      <w:tr w:rsidR="00104E95">
        <w:tc>
          <w:tcPr>
            <w:tcW w:w="907" w:type="dxa"/>
          </w:tcPr>
          <w:p w:rsidR="00104E95" w:rsidRDefault="00104E95">
            <w:pPr>
              <w:pStyle w:val="ConsPlusNormal"/>
              <w:jc w:val="center"/>
            </w:pPr>
            <w:r>
              <w:t>104.</w:t>
            </w:r>
          </w:p>
        </w:tc>
        <w:tc>
          <w:tcPr>
            <w:tcW w:w="5783" w:type="dxa"/>
          </w:tcPr>
          <w:p w:rsidR="00104E95" w:rsidRDefault="00104E95">
            <w:pPr>
              <w:pStyle w:val="ConsPlusNormal"/>
            </w:pPr>
            <w:bookmarkStart w:id="9" w:name="P1716"/>
            <w:bookmarkEnd w:id="9"/>
            <w:r>
              <w:t>Мероприятие 32-1.</w:t>
            </w:r>
          </w:p>
          <w:p w:rsidR="00104E95" w:rsidRDefault="00104E95">
            <w:pPr>
              <w:pStyle w:val="ConsPlusNormal"/>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27" w:history="1">
              <w:r>
                <w:rPr>
                  <w:color w:val="0000FF"/>
                </w:rPr>
                <w:t>&lt;4&gt;</w:t>
              </w:r>
            </w:hyperlink>
            <w:r>
              <w:t>, всего</w:t>
            </w:r>
          </w:p>
          <w:p w:rsidR="00104E95" w:rsidRDefault="00104E95">
            <w:pPr>
              <w:pStyle w:val="ConsPlusNormal"/>
            </w:pPr>
            <w:r>
              <w:t>из них:</w:t>
            </w:r>
          </w:p>
        </w:tc>
        <w:tc>
          <w:tcPr>
            <w:tcW w:w="1417" w:type="dxa"/>
          </w:tcPr>
          <w:p w:rsidR="00104E95" w:rsidRDefault="00104E95">
            <w:pPr>
              <w:pStyle w:val="ConsPlusNormal"/>
              <w:jc w:val="center"/>
            </w:pPr>
            <w:r>
              <w:t>140023,2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140023,2</w:t>
            </w:r>
          </w:p>
        </w:tc>
        <w:tc>
          <w:tcPr>
            <w:tcW w:w="1587" w:type="dxa"/>
          </w:tcPr>
          <w:p w:rsidR="00104E95" w:rsidRDefault="00104E95">
            <w:pPr>
              <w:pStyle w:val="ConsPlusNormal"/>
              <w:jc w:val="center"/>
            </w:pPr>
            <w:r>
              <w:t>1.1.7</w:t>
            </w:r>
          </w:p>
        </w:tc>
      </w:tr>
      <w:tr w:rsidR="00104E95">
        <w:tc>
          <w:tcPr>
            <w:tcW w:w="907" w:type="dxa"/>
          </w:tcPr>
          <w:p w:rsidR="00104E95" w:rsidRDefault="00104E95">
            <w:pPr>
              <w:pStyle w:val="ConsPlusNormal"/>
              <w:jc w:val="center"/>
            </w:pPr>
            <w:r>
              <w:t>105.</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139000,1</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 xml:space="preserve">139000,1 </w:t>
            </w:r>
            <w:hyperlink w:anchor="P2029" w:history="1">
              <w:r>
                <w:rPr>
                  <w:color w:val="0000FF"/>
                </w:rPr>
                <w:t>&lt;6&gt;</w:t>
              </w:r>
            </w:hyperlink>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106.</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1023,1</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1023,1</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107.</w:t>
            </w:r>
          </w:p>
        </w:tc>
        <w:tc>
          <w:tcPr>
            <w:tcW w:w="5783" w:type="dxa"/>
            <w:tcBorders>
              <w:bottom w:val="nil"/>
            </w:tcBorders>
          </w:tcPr>
          <w:p w:rsidR="00104E95" w:rsidRDefault="00104E95">
            <w:pPr>
              <w:pStyle w:val="ConsPlusNormal"/>
            </w:pPr>
            <w:r>
              <w:t>Мероприятие 33.</w:t>
            </w:r>
          </w:p>
          <w:p w:rsidR="00104E95" w:rsidRDefault="00104E95">
            <w:pPr>
              <w:pStyle w:val="ConsPlusNormal"/>
            </w:pPr>
            <w:r>
              <w:t>Реализация мероприятий по замене лифтов в многоквартирных домах,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t>574432,3</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574432,3</w:t>
            </w:r>
          </w:p>
        </w:tc>
        <w:tc>
          <w:tcPr>
            <w:tcW w:w="1587" w:type="dxa"/>
            <w:tcBorders>
              <w:bottom w:val="nil"/>
            </w:tcBorders>
          </w:tcPr>
          <w:p w:rsidR="00104E95" w:rsidRDefault="00104E95">
            <w:pPr>
              <w:pStyle w:val="ConsPlusNormal"/>
              <w:jc w:val="center"/>
            </w:pPr>
            <w:r>
              <w:t>1.3.4</w:t>
            </w:r>
          </w:p>
        </w:tc>
      </w:tr>
      <w:tr w:rsidR="00104E95">
        <w:tblPrEx>
          <w:tblBorders>
            <w:insideH w:val="nil"/>
          </w:tblBorders>
        </w:tblPrEx>
        <w:tc>
          <w:tcPr>
            <w:tcW w:w="13606" w:type="dxa"/>
            <w:gridSpan w:val="7"/>
            <w:tcBorders>
              <w:top w:val="nil"/>
            </w:tcBorders>
          </w:tcPr>
          <w:p w:rsidR="00104E95" w:rsidRDefault="00104E95">
            <w:pPr>
              <w:pStyle w:val="ConsPlusNormal"/>
              <w:jc w:val="both"/>
            </w:pPr>
            <w:r>
              <w:lastRenderedPageBreak/>
              <w:t xml:space="preserve">(п. 107 в ред. </w:t>
            </w:r>
            <w:hyperlink r:id="rId293"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108.</w:t>
            </w:r>
          </w:p>
        </w:tc>
        <w:tc>
          <w:tcPr>
            <w:tcW w:w="5783" w:type="dxa"/>
            <w:tcBorders>
              <w:bottom w:val="nil"/>
            </w:tcBorders>
          </w:tcPr>
          <w:p w:rsidR="00104E95" w:rsidRDefault="00104E95">
            <w:pPr>
              <w:pStyle w:val="ConsPlusNormal"/>
            </w:pPr>
            <w:r>
              <w:t>областной бюджет</w:t>
            </w:r>
          </w:p>
        </w:tc>
        <w:tc>
          <w:tcPr>
            <w:tcW w:w="1417" w:type="dxa"/>
            <w:tcBorders>
              <w:bottom w:val="nil"/>
            </w:tcBorders>
          </w:tcPr>
          <w:p w:rsidR="00104E95" w:rsidRDefault="00104E95">
            <w:pPr>
              <w:pStyle w:val="ConsPlusNormal"/>
              <w:jc w:val="center"/>
            </w:pPr>
            <w:r>
              <w:t>226700,0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226700,0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108 в ред. </w:t>
            </w:r>
            <w:hyperlink r:id="rId294"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109.</w:t>
            </w:r>
          </w:p>
        </w:tc>
        <w:tc>
          <w:tcPr>
            <w:tcW w:w="5783" w:type="dxa"/>
            <w:tcBorders>
              <w:bottom w:val="nil"/>
            </w:tcBorders>
          </w:tcPr>
          <w:p w:rsidR="00104E95" w:rsidRDefault="00104E95">
            <w:pPr>
              <w:pStyle w:val="ConsPlusNormal"/>
            </w:pPr>
            <w:r>
              <w:t>в том числе субсидии местным бюджетам</w:t>
            </w:r>
          </w:p>
        </w:tc>
        <w:tc>
          <w:tcPr>
            <w:tcW w:w="1417" w:type="dxa"/>
            <w:tcBorders>
              <w:bottom w:val="nil"/>
            </w:tcBorders>
          </w:tcPr>
          <w:p w:rsidR="00104E95" w:rsidRDefault="00104E95">
            <w:pPr>
              <w:pStyle w:val="ConsPlusNormal"/>
              <w:jc w:val="center"/>
            </w:pPr>
            <w:r>
              <w:t>226700,0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226700,0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109 в ред. </w:t>
            </w:r>
            <w:hyperlink r:id="rId295"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110.</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178451,0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178451,0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110 в ред. </w:t>
            </w:r>
            <w:hyperlink r:id="rId296"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111.</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169281,3</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169281,3</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111 в ред. </w:t>
            </w:r>
            <w:hyperlink r:id="rId297"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112.</w:t>
            </w:r>
          </w:p>
        </w:tc>
        <w:tc>
          <w:tcPr>
            <w:tcW w:w="5783" w:type="dxa"/>
          </w:tcPr>
          <w:p w:rsidR="00104E95" w:rsidRDefault="00104E95">
            <w:pPr>
              <w:pStyle w:val="ConsPlusNormal"/>
            </w:pPr>
            <w:r>
              <w:t>Мероприятие 33-1.</w:t>
            </w:r>
          </w:p>
          <w:p w:rsidR="00104E95" w:rsidRDefault="00104E95">
            <w:pPr>
              <w:pStyle w:val="ConsPlusNormal"/>
            </w:pPr>
            <w:r>
              <w:t>Обустройство мест отдыха населения в Свердловской области, всего</w:t>
            </w:r>
          </w:p>
          <w:p w:rsidR="00104E95" w:rsidRDefault="00104E95">
            <w:pPr>
              <w:pStyle w:val="ConsPlusNormal"/>
            </w:pPr>
            <w:r>
              <w:t>из них:</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1.1.4</w:t>
            </w:r>
          </w:p>
        </w:tc>
      </w:tr>
      <w:tr w:rsidR="00104E95">
        <w:tc>
          <w:tcPr>
            <w:tcW w:w="907" w:type="dxa"/>
          </w:tcPr>
          <w:p w:rsidR="00104E95" w:rsidRDefault="00104E95">
            <w:pPr>
              <w:pStyle w:val="ConsPlusNormal"/>
              <w:jc w:val="center"/>
            </w:pPr>
            <w:r>
              <w:t>113.</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114.</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115.</w:t>
            </w:r>
          </w:p>
        </w:tc>
        <w:tc>
          <w:tcPr>
            <w:tcW w:w="5783" w:type="dxa"/>
          </w:tcPr>
          <w:p w:rsidR="00104E95" w:rsidRDefault="00104E95">
            <w:pPr>
              <w:pStyle w:val="ConsPlusNormal"/>
            </w:pPr>
            <w:r>
              <w:t>местный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116.</w:t>
            </w:r>
          </w:p>
        </w:tc>
        <w:tc>
          <w:tcPr>
            <w:tcW w:w="5783" w:type="dxa"/>
          </w:tcPr>
          <w:p w:rsidR="00104E95" w:rsidRDefault="00104E95">
            <w:pPr>
              <w:pStyle w:val="ConsPlusNormal"/>
            </w:pPr>
            <w:r>
              <w:t>Мероприятие 33-2.</w:t>
            </w:r>
          </w:p>
          <w:p w:rsidR="00104E95" w:rsidRDefault="00104E95">
            <w:pPr>
              <w:pStyle w:val="ConsPlusNormal"/>
            </w:pPr>
            <w:r>
              <w:t xml:space="preserve">Проведение конкурса работ, программ, проектов, создание </w:t>
            </w:r>
            <w:r>
              <w:lastRenderedPageBreak/>
              <w:t>и распространение социальной рекламы о комфортной городской среде, всего</w:t>
            </w:r>
          </w:p>
          <w:p w:rsidR="00104E95" w:rsidRDefault="00104E95">
            <w:pPr>
              <w:pStyle w:val="ConsPlusNormal"/>
            </w:pPr>
            <w:r>
              <w:t>из них</w:t>
            </w:r>
          </w:p>
        </w:tc>
        <w:tc>
          <w:tcPr>
            <w:tcW w:w="1417" w:type="dxa"/>
          </w:tcPr>
          <w:p w:rsidR="00104E95" w:rsidRDefault="00104E95">
            <w:pPr>
              <w:pStyle w:val="ConsPlusNormal"/>
              <w:jc w:val="center"/>
            </w:pPr>
            <w:r>
              <w:lastRenderedPageBreak/>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jc w:val="center"/>
            </w:pPr>
            <w:r>
              <w:t>1.2.4, 1.2.5</w:t>
            </w:r>
          </w:p>
        </w:tc>
      </w:tr>
      <w:tr w:rsidR="00104E95">
        <w:tc>
          <w:tcPr>
            <w:tcW w:w="907" w:type="dxa"/>
          </w:tcPr>
          <w:p w:rsidR="00104E95" w:rsidRDefault="00104E95">
            <w:pPr>
              <w:pStyle w:val="ConsPlusNormal"/>
              <w:jc w:val="center"/>
            </w:pPr>
            <w:r>
              <w:t>117.</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118.</w:t>
            </w:r>
          </w:p>
        </w:tc>
        <w:tc>
          <w:tcPr>
            <w:tcW w:w="12699" w:type="dxa"/>
            <w:gridSpan w:val="6"/>
          </w:tcPr>
          <w:p w:rsidR="00104E95" w:rsidRDefault="00104E95">
            <w:pPr>
              <w:pStyle w:val="ConsPlusNormal"/>
              <w:jc w:val="center"/>
              <w:outlineLvl w:val="3"/>
            </w:pPr>
            <w:r>
              <w:t>Подпрограмма 2 "Увековечение памяти погибших при защите Отечества"</w:t>
            </w:r>
          </w:p>
        </w:tc>
      </w:tr>
      <w:tr w:rsidR="00104E95">
        <w:tblPrEx>
          <w:tblBorders>
            <w:insideH w:val="nil"/>
          </w:tblBorders>
        </w:tblPrEx>
        <w:tc>
          <w:tcPr>
            <w:tcW w:w="907" w:type="dxa"/>
            <w:tcBorders>
              <w:bottom w:val="nil"/>
            </w:tcBorders>
          </w:tcPr>
          <w:p w:rsidR="00104E95" w:rsidRDefault="00104E95">
            <w:pPr>
              <w:pStyle w:val="ConsPlusNormal"/>
              <w:jc w:val="center"/>
            </w:pPr>
            <w:r>
              <w:t>119.</w:t>
            </w:r>
          </w:p>
        </w:tc>
        <w:tc>
          <w:tcPr>
            <w:tcW w:w="5783" w:type="dxa"/>
            <w:tcBorders>
              <w:bottom w:val="nil"/>
            </w:tcBorders>
          </w:tcPr>
          <w:p w:rsidR="00104E95" w:rsidRDefault="00104E95">
            <w:pPr>
              <w:pStyle w:val="ConsPlusNormal"/>
            </w:pPr>
            <w:r>
              <w:t>Всего по подпрограмме 2 "Увековечение памяти погибших при защите Отечества"</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29440,5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29440,5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119 в ред. </w:t>
            </w:r>
            <w:hyperlink r:id="rId298"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120.</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3220,2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3220,2</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121.</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122.</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123.</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4310,5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4310,5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123 в ред. </w:t>
            </w:r>
            <w:hyperlink r:id="rId299"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124.</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125.</w:t>
            </w:r>
          </w:p>
        </w:tc>
        <w:tc>
          <w:tcPr>
            <w:tcW w:w="5783" w:type="dxa"/>
            <w:tcBorders>
              <w:bottom w:val="nil"/>
            </w:tcBorders>
          </w:tcPr>
          <w:p w:rsidR="00104E95" w:rsidRDefault="00104E95">
            <w:pPr>
              <w:pStyle w:val="ConsPlusNormal"/>
            </w:pPr>
            <w:r>
              <w:t>Всего по направлению "Прочие нужды"</w:t>
            </w:r>
          </w:p>
          <w:p w:rsidR="00104E95" w:rsidRDefault="00104E95">
            <w:pPr>
              <w:pStyle w:val="ConsPlusNormal"/>
            </w:pPr>
            <w:r>
              <w:t>в том числе:</w:t>
            </w:r>
          </w:p>
        </w:tc>
        <w:tc>
          <w:tcPr>
            <w:tcW w:w="1417" w:type="dxa"/>
            <w:tcBorders>
              <w:bottom w:val="nil"/>
            </w:tcBorders>
          </w:tcPr>
          <w:p w:rsidR="00104E95" w:rsidRDefault="00104E95">
            <w:pPr>
              <w:pStyle w:val="ConsPlusNormal"/>
              <w:jc w:val="center"/>
            </w:pPr>
            <w:r>
              <w:t>29440,5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29440,5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125 в ред. </w:t>
            </w:r>
            <w:hyperlink r:id="rId300"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126.</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3220,2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3220,2</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127.</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lastRenderedPageBreak/>
              <w:t>128.</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129.</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4310,5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4310,5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129 в ред. </w:t>
            </w:r>
            <w:hyperlink r:id="rId301"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130.</w:t>
            </w:r>
          </w:p>
        </w:tc>
        <w:tc>
          <w:tcPr>
            <w:tcW w:w="5783" w:type="dxa"/>
            <w:tcBorders>
              <w:bottom w:val="nil"/>
            </w:tcBorders>
          </w:tcPr>
          <w:p w:rsidR="00104E95" w:rsidRDefault="00104E95">
            <w:pPr>
              <w:pStyle w:val="ConsPlusNormal"/>
            </w:pPr>
            <w:r>
              <w:t>внебюджетные источники</w:t>
            </w: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130 в ред. </w:t>
            </w:r>
            <w:hyperlink r:id="rId302"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131.</w:t>
            </w:r>
          </w:p>
        </w:tc>
        <w:tc>
          <w:tcPr>
            <w:tcW w:w="5783" w:type="dxa"/>
            <w:tcBorders>
              <w:bottom w:val="nil"/>
            </w:tcBorders>
          </w:tcPr>
          <w:p w:rsidR="00104E95" w:rsidRDefault="00104E95">
            <w:pPr>
              <w:pStyle w:val="ConsPlusNormal"/>
            </w:pPr>
            <w:r>
              <w:t>Мероприятие 34.</w:t>
            </w:r>
          </w:p>
          <w:p w:rsidR="00104E95" w:rsidRDefault="00104E95">
            <w:pPr>
              <w:pStyle w:val="ConsPlusNormal"/>
            </w:pPr>
            <w:r>
              <w:t>Восстановление воинских захоронений, всего</w:t>
            </w:r>
          </w:p>
          <w:p w:rsidR="00104E95" w:rsidRDefault="00104E95">
            <w:pPr>
              <w:pStyle w:val="ConsPlusNormal"/>
            </w:pPr>
            <w:r>
              <w:t>из них:</w:t>
            </w:r>
          </w:p>
        </w:tc>
        <w:tc>
          <w:tcPr>
            <w:tcW w:w="1417" w:type="dxa"/>
            <w:tcBorders>
              <w:bottom w:val="nil"/>
            </w:tcBorders>
          </w:tcPr>
          <w:p w:rsidR="00104E95" w:rsidRDefault="00104E95">
            <w:pPr>
              <w:pStyle w:val="ConsPlusNormal"/>
              <w:jc w:val="center"/>
            </w:pPr>
            <w:r>
              <w:t>29440,5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29440,5</w:t>
            </w:r>
          </w:p>
        </w:tc>
        <w:tc>
          <w:tcPr>
            <w:tcW w:w="1587" w:type="dxa"/>
            <w:tcBorders>
              <w:bottom w:val="nil"/>
            </w:tcBorders>
          </w:tcPr>
          <w:p w:rsidR="00104E95" w:rsidRDefault="00104E95">
            <w:pPr>
              <w:pStyle w:val="ConsPlusNormal"/>
              <w:jc w:val="center"/>
            </w:pPr>
            <w:r>
              <w:t>2.1.1, 2.1.2, 2.2.1</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131 в ред. </w:t>
            </w:r>
            <w:hyperlink r:id="rId303"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132.</w:t>
            </w:r>
          </w:p>
        </w:tc>
        <w:tc>
          <w:tcPr>
            <w:tcW w:w="5783" w:type="dxa"/>
          </w:tcPr>
          <w:p w:rsidR="00104E95" w:rsidRDefault="00104E95">
            <w:pPr>
              <w:pStyle w:val="ConsPlusNormal"/>
            </w:pPr>
            <w:r>
              <w:t>федеральный бюджет</w:t>
            </w:r>
          </w:p>
        </w:tc>
        <w:tc>
          <w:tcPr>
            <w:tcW w:w="1417" w:type="dxa"/>
          </w:tcPr>
          <w:p w:rsidR="00104E95" w:rsidRDefault="00104E95">
            <w:pPr>
              <w:pStyle w:val="ConsPlusNormal"/>
              <w:jc w:val="center"/>
            </w:pPr>
            <w:r>
              <w:t>3220,2</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3220,2</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133.</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134.</w:t>
            </w:r>
          </w:p>
        </w:tc>
        <w:tc>
          <w:tcPr>
            <w:tcW w:w="5783" w:type="dxa"/>
          </w:tcPr>
          <w:p w:rsidR="00104E95" w:rsidRDefault="00104E95">
            <w:pPr>
              <w:pStyle w:val="ConsPlusNormal"/>
            </w:pPr>
            <w:r>
              <w:t>в том числе субсидии местным бюджетам</w:t>
            </w:r>
          </w:p>
        </w:tc>
        <w:tc>
          <w:tcPr>
            <w:tcW w:w="1417" w:type="dxa"/>
          </w:tcPr>
          <w:p w:rsidR="00104E95" w:rsidRDefault="00104E95">
            <w:pPr>
              <w:pStyle w:val="ConsPlusNormal"/>
              <w:jc w:val="center"/>
            </w:pPr>
            <w:r>
              <w:t>21909,8</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21909,8</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135.</w:t>
            </w:r>
          </w:p>
        </w:tc>
        <w:tc>
          <w:tcPr>
            <w:tcW w:w="5783" w:type="dxa"/>
            <w:tcBorders>
              <w:bottom w:val="nil"/>
            </w:tcBorders>
          </w:tcPr>
          <w:p w:rsidR="00104E95" w:rsidRDefault="00104E95">
            <w:pPr>
              <w:pStyle w:val="ConsPlusNormal"/>
            </w:pPr>
            <w:r>
              <w:t>местный бюджет</w:t>
            </w:r>
          </w:p>
        </w:tc>
        <w:tc>
          <w:tcPr>
            <w:tcW w:w="1417" w:type="dxa"/>
            <w:tcBorders>
              <w:bottom w:val="nil"/>
            </w:tcBorders>
          </w:tcPr>
          <w:p w:rsidR="00104E95" w:rsidRDefault="00104E95">
            <w:pPr>
              <w:pStyle w:val="ConsPlusNormal"/>
              <w:jc w:val="center"/>
            </w:pPr>
            <w:r>
              <w:t>4310,5</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4310,5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(п. 135 в ред. </w:t>
            </w:r>
            <w:hyperlink r:id="rId304"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136.</w:t>
            </w:r>
          </w:p>
        </w:tc>
        <w:tc>
          <w:tcPr>
            <w:tcW w:w="5783" w:type="dxa"/>
          </w:tcPr>
          <w:p w:rsidR="00104E95" w:rsidRDefault="00104E95">
            <w:pPr>
              <w:pStyle w:val="ConsPlusNormal"/>
            </w:pPr>
            <w:r>
              <w:t>внебюджетные источники</w:t>
            </w: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137.</w:t>
            </w:r>
          </w:p>
        </w:tc>
        <w:tc>
          <w:tcPr>
            <w:tcW w:w="12699" w:type="dxa"/>
            <w:gridSpan w:val="6"/>
          </w:tcPr>
          <w:p w:rsidR="00104E95" w:rsidRDefault="00104E95">
            <w:pPr>
              <w:pStyle w:val="ConsPlusNormal"/>
              <w:jc w:val="center"/>
              <w:outlineLvl w:val="3"/>
            </w:pPr>
            <w:r>
              <w:t xml:space="preserve">Подпрограмма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w:t>
            </w:r>
            <w:hyperlink w:anchor="P2030" w:history="1">
              <w:r>
                <w:rPr>
                  <w:color w:val="0000FF"/>
                </w:rPr>
                <w:t>&lt;7&gt;</w:t>
              </w:r>
            </w:hyperlink>
          </w:p>
        </w:tc>
      </w:tr>
      <w:tr w:rsidR="00104E95">
        <w:tc>
          <w:tcPr>
            <w:tcW w:w="907" w:type="dxa"/>
          </w:tcPr>
          <w:p w:rsidR="00104E95" w:rsidRDefault="00104E95">
            <w:pPr>
              <w:pStyle w:val="ConsPlusNormal"/>
              <w:jc w:val="center"/>
            </w:pPr>
            <w:r>
              <w:t>138.</w:t>
            </w:r>
          </w:p>
        </w:tc>
        <w:tc>
          <w:tcPr>
            <w:tcW w:w="5783" w:type="dxa"/>
          </w:tcPr>
          <w:p w:rsidR="00104E95" w:rsidRDefault="00104E95">
            <w:pPr>
              <w:pStyle w:val="ConsPlusNormal"/>
            </w:pPr>
            <w:r>
              <w:t xml:space="preserve">Всего по подпрограмме 3 "Обеспечение реализации государственной программы Свердловской области </w:t>
            </w:r>
            <w:r>
              <w:lastRenderedPageBreak/>
              <w:t>"Формирование современной городской среды на территории Свердловской области на 2018 - 2024 годы"</w:t>
            </w:r>
          </w:p>
          <w:p w:rsidR="00104E95" w:rsidRDefault="00104E95">
            <w:pPr>
              <w:pStyle w:val="ConsPlusNormal"/>
            </w:pPr>
            <w:r>
              <w:t>в том числе</w:t>
            </w:r>
          </w:p>
        </w:tc>
        <w:tc>
          <w:tcPr>
            <w:tcW w:w="1417" w:type="dxa"/>
          </w:tcPr>
          <w:p w:rsidR="00104E95" w:rsidRDefault="00104E95">
            <w:pPr>
              <w:pStyle w:val="ConsPlusNormal"/>
              <w:jc w:val="center"/>
            </w:pPr>
            <w:r>
              <w:lastRenderedPageBreak/>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139.</w:t>
            </w:r>
          </w:p>
        </w:tc>
        <w:tc>
          <w:tcPr>
            <w:tcW w:w="5783" w:type="dxa"/>
          </w:tcPr>
          <w:p w:rsidR="00104E95" w:rsidRDefault="00104E95">
            <w:pPr>
              <w:pStyle w:val="ConsPlusNormal"/>
            </w:pPr>
            <w:r>
              <w:t>областной бюджет</w:t>
            </w: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140.</w:t>
            </w:r>
          </w:p>
        </w:tc>
        <w:tc>
          <w:tcPr>
            <w:tcW w:w="5783" w:type="dxa"/>
            <w:tcBorders>
              <w:bottom w:val="nil"/>
            </w:tcBorders>
          </w:tcPr>
          <w:p w:rsidR="00104E95" w:rsidRDefault="00104E95">
            <w:pPr>
              <w:pStyle w:val="ConsPlusNormal"/>
            </w:pPr>
            <w:r>
              <w:t>Мероприятие 35.</w:t>
            </w:r>
          </w:p>
          <w:p w:rsidR="00104E95" w:rsidRDefault="00104E95">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1.1.2 - 1.1.5, 1.1.7 - 1.1.13, 1.2.1, 1.2.3 - 1.2.5, 1.3.1 - 1.3.4, 2.1.1, 2.1.2, 2.2.1</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w:t>
            </w:r>
            <w:hyperlink r:id="rId30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141.</w:t>
            </w:r>
          </w:p>
        </w:tc>
        <w:tc>
          <w:tcPr>
            <w:tcW w:w="5783" w:type="dxa"/>
            <w:tcBorders>
              <w:bottom w:val="nil"/>
            </w:tcBorders>
          </w:tcPr>
          <w:p w:rsidR="00104E95" w:rsidRDefault="00104E95">
            <w:pPr>
              <w:pStyle w:val="ConsPlusNormal"/>
            </w:pPr>
            <w:r>
              <w:t>Мероприятие 36.</w:t>
            </w:r>
          </w:p>
          <w:p w:rsidR="00104E95" w:rsidRDefault="00104E95">
            <w:pPr>
              <w:pStyle w:val="ConsPlusNormal"/>
            </w:pPr>
            <w:r>
              <w:t>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1.1.2, 1.1.4, 1.3.1, 1.3.2, 2.1.1, 2.1.2, 2.2.1</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w:t>
            </w:r>
            <w:hyperlink r:id="rId30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142.</w:t>
            </w:r>
          </w:p>
        </w:tc>
        <w:tc>
          <w:tcPr>
            <w:tcW w:w="5783" w:type="dxa"/>
            <w:tcBorders>
              <w:bottom w:val="nil"/>
            </w:tcBorders>
          </w:tcPr>
          <w:p w:rsidR="00104E95" w:rsidRDefault="00104E95">
            <w:pPr>
              <w:pStyle w:val="ConsPlusNormal"/>
            </w:pPr>
            <w:r>
              <w:t>Мероприятие 37.</w:t>
            </w:r>
          </w:p>
          <w:p w:rsidR="00104E95" w:rsidRDefault="00104E95">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1.1.2, 1.1.4, 1.2.1</w:t>
            </w:r>
          </w:p>
        </w:tc>
      </w:tr>
      <w:tr w:rsidR="00104E95">
        <w:tblPrEx>
          <w:tblBorders>
            <w:insideH w:val="nil"/>
          </w:tblBorders>
        </w:tblPrEx>
        <w:tc>
          <w:tcPr>
            <w:tcW w:w="13606" w:type="dxa"/>
            <w:gridSpan w:val="7"/>
            <w:tcBorders>
              <w:top w:val="nil"/>
            </w:tcBorders>
          </w:tcPr>
          <w:p w:rsidR="00104E95" w:rsidRDefault="00104E95">
            <w:pPr>
              <w:pStyle w:val="ConsPlusNormal"/>
              <w:jc w:val="both"/>
            </w:pPr>
            <w:r>
              <w:t xml:space="preserve">(в ред. </w:t>
            </w:r>
            <w:hyperlink r:id="rId307" w:history="1">
              <w:r>
                <w:rPr>
                  <w:color w:val="0000FF"/>
                </w:rPr>
                <w:t>Постановления</w:t>
              </w:r>
            </w:hyperlink>
            <w:r>
              <w:t xml:space="preserve"> Правительства Свердловской области от 14.10.2021 N 667-ПП)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10" w:name="P2023"/>
      <w:bookmarkEnd w:id="10"/>
      <w:r>
        <w:t>&lt;2&gt; Объем средств определяется правовыми актами Российской Федерации, предусматривающими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правовыми актами Свердловской области. Объем расходов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104E95" w:rsidRDefault="00104E95">
      <w:pPr>
        <w:pStyle w:val="ConsPlusNormal"/>
        <w:spacing w:before="220"/>
        <w:ind w:firstLine="540"/>
        <w:jc w:val="both"/>
      </w:pPr>
      <w:hyperlink w:anchor="P7234" w:history="1">
        <w:r>
          <w:rPr>
            <w:color w:val="0000FF"/>
          </w:rPr>
          <w:t>Паспорт</w:t>
        </w:r>
      </w:hyperlink>
      <w:r>
        <w:t xml:space="preserve"> регионального проекта "Формирование комфортной городской среды на территории Свердловской области", в рамках которого реализуется данное мероприятие, приведен в приложении N 17 к государственной программе.</w:t>
      </w:r>
    </w:p>
    <w:p w:rsidR="00104E95" w:rsidRDefault="00104E95">
      <w:pPr>
        <w:pStyle w:val="ConsPlusNormal"/>
        <w:spacing w:before="220"/>
        <w:ind w:firstLine="540"/>
        <w:jc w:val="both"/>
      </w:pPr>
      <w:r>
        <w:t xml:space="preserve">В соответствии с </w:t>
      </w:r>
      <w:hyperlink r:id="rId308"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адресные перечни дворовых и общественных территорий, запланированных к благоустройству, приведены в </w:t>
      </w:r>
      <w:hyperlink w:anchor="P8629" w:history="1">
        <w:r>
          <w:rPr>
            <w:color w:val="0000FF"/>
          </w:rPr>
          <w:t>приложениях N 18</w:t>
        </w:r>
      </w:hyperlink>
      <w:r>
        <w:t xml:space="preserve"> и </w:t>
      </w:r>
      <w:hyperlink w:anchor="P9575" w:history="1">
        <w:r>
          <w:rPr>
            <w:color w:val="0000FF"/>
          </w:rPr>
          <w:t>19</w:t>
        </w:r>
      </w:hyperlink>
      <w:r>
        <w:t xml:space="preserve"> к государственной программе.</w:t>
      </w:r>
    </w:p>
    <w:p w:rsidR="00104E95" w:rsidRDefault="00104E95">
      <w:pPr>
        <w:pStyle w:val="ConsPlusNormal"/>
        <w:spacing w:before="220"/>
        <w:ind w:firstLine="540"/>
        <w:jc w:val="both"/>
      </w:pPr>
      <w:bookmarkStart w:id="11" w:name="P2026"/>
      <w:bookmarkEnd w:id="11"/>
      <w:r>
        <w:t xml:space="preserve">&lt;3&gt; В соответствии с </w:t>
      </w:r>
      <w:hyperlink r:id="rId309"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реализация мероприятия в 2018 - 2019 годах осуществлялась в соответствии с </w:t>
      </w:r>
      <w:hyperlink w:anchor="P7083" w:history="1">
        <w:r>
          <w:rPr>
            <w:color w:val="0000FF"/>
          </w:rPr>
          <w:t>графиком</w:t>
        </w:r>
      </w:hyperlink>
      <w:r>
        <w:t xml:space="preserve"> выполнения мероприятий получателем дотации - победителем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 приведенным в приложении N 16 к государственной программе.</w:t>
      </w:r>
    </w:p>
    <w:p w:rsidR="00104E95" w:rsidRDefault="00104E95">
      <w:pPr>
        <w:pStyle w:val="ConsPlusNormal"/>
        <w:spacing w:before="220"/>
        <w:ind w:firstLine="540"/>
        <w:jc w:val="both"/>
      </w:pPr>
      <w:bookmarkStart w:id="12" w:name="P2027"/>
      <w:bookmarkEnd w:id="12"/>
      <w:r>
        <w:t xml:space="preserve">&lt;4&gt; </w:t>
      </w:r>
      <w:hyperlink w:anchor="P7234" w:history="1">
        <w:r>
          <w:rPr>
            <w:color w:val="0000FF"/>
          </w:rPr>
          <w:t>Паспорт</w:t>
        </w:r>
      </w:hyperlink>
      <w:r>
        <w:t xml:space="preserve"> регионального проекта "Формирование комфортной городской среды на территории Свердловской области", в рамках которого реализуется данное мероприятие, приведен в приложении N 17 к государственной программе.</w:t>
      </w:r>
    </w:p>
    <w:p w:rsidR="00104E95" w:rsidRDefault="00104E95">
      <w:pPr>
        <w:pStyle w:val="ConsPlusNormal"/>
        <w:spacing w:before="220"/>
        <w:ind w:firstLine="540"/>
        <w:jc w:val="both"/>
      </w:pPr>
      <w:bookmarkStart w:id="13" w:name="P2028"/>
      <w:bookmarkEnd w:id="13"/>
      <w:r>
        <w:t xml:space="preserve">&lt;5&gt; В соответствии с </w:t>
      </w:r>
      <w:hyperlink r:id="rId310"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hyperlink w:anchor="P9831" w:history="1">
        <w:r>
          <w:rPr>
            <w:color w:val="0000FF"/>
          </w:rPr>
          <w:t>перечень</w:t>
        </w:r>
      </w:hyperlink>
      <w:r>
        <w:t xml:space="preserve"> муниципальных образований, расположенных на территории Свердловской области, - победителей Всероссийского конкурса лучших проектов создания комфортной городской среды в малых городах и исторических поселениях, а также реализуемых мероприятий приведен в приложении N 21 к государственной программе.</w:t>
      </w:r>
    </w:p>
    <w:p w:rsidR="00104E95" w:rsidRDefault="00104E95">
      <w:pPr>
        <w:pStyle w:val="ConsPlusNormal"/>
        <w:spacing w:before="220"/>
        <w:ind w:firstLine="540"/>
        <w:jc w:val="both"/>
      </w:pPr>
      <w:bookmarkStart w:id="14" w:name="P2029"/>
      <w:bookmarkEnd w:id="14"/>
      <w:r>
        <w:t>&lt;6&gt; В соответствии с дополнительным соглашением от 09.04.2020 N 069-17-2019-074/1 к Соглашению о предоставлении иного межбюджетного трансферта, имеющего целевое назначение, из федерального бюджета бюджету субъекта Российской Федерации от 08.12.2019 N 069-17-2019-074 указаны остатки неиспользованных ассигнований отчетного 2019 финансового года.</w:t>
      </w:r>
    </w:p>
    <w:p w:rsidR="00104E95" w:rsidRDefault="00104E95">
      <w:pPr>
        <w:pStyle w:val="ConsPlusNormal"/>
        <w:spacing w:before="220"/>
        <w:ind w:firstLine="540"/>
        <w:jc w:val="both"/>
      </w:pPr>
      <w:bookmarkStart w:id="15" w:name="P2030"/>
      <w:bookmarkEnd w:id="15"/>
      <w:r>
        <w:t xml:space="preserve">&lt;7&gt; Ресурсное обеспечение по подпрограмме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предусмотрено в </w:t>
      </w:r>
      <w:hyperlink r:id="rId311" w:history="1">
        <w:r>
          <w:rPr>
            <w:color w:val="0000FF"/>
          </w:rPr>
          <w:t>подпрограмме 5</w:t>
        </w:r>
      </w:hyperlink>
      <w:r>
        <w:t xml:space="preserve">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государственной </w:t>
      </w:r>
      <w:r>
        <w:lastRenderedPageBreak/>
        <w:t>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104E95" w:rsidRDefault="00104E95">
      <w:pPr>
        <w:pStyle w:val="ConsPlusNormal"/>
      </w:pPr>
    </w:p>
    <w:p w:rsidR="00104E95" w:rsidRDefault="00104E95">
      <w:pPr>
        <w:pStyle w:val="ConsPlusNormal"/>
        <w:jc w:val="right"/>
        <w:outlineLvl w:val="2"/>
      </w:pPr>
      <w:r>
        <w:t>Таблица 2</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5"/>
        <w:gridCol w:w="1644"/>
        <w:gridCol w:w="1417"/>
        <w:gridCol w:w="1304"/>
        <w:gridCol w:w="1304"/>
        <w:gridCol w:w="1304"/>
        <w:gridCol w:w="1304"/>
        <w:gridCol w:w="1587"/>
      </w:tblGrid>
      <w:tr w:rsidR="00104E95">
        <w:tc>
          <w:tcPr>
            <w:tcW w:w="907" w:type="dxa"/>
            <w:vMerge w:val="restart"/>
          </w:tcPr>
          <w:p w:rsidR="00104E95" w:rsidRDefault="00104E95">
            <w:pPr>
              <w:pStyle w:val="ConsPlusNormal"/>
              <w:jc w:val="center"/>
            </w:pPr>
            <w:r>
              <w:lastRenderedPageBreak/>
              <w:t>Номер строки</w:t>
            </w:r>
          </w:p>
        </w:tc>
        <w:tc>
          <w:tcPr>
            <w:tcW w:w="2835" w:type="dxa"/>
            <w:vMerge w:val="restart"/>
          </w:tcPr>
          <w:p w:rsidR="00104E95" w:rsidRDefault="00104E95">
            <w:pPr>
              <w:pStyle w:val="ConsPlusNormal"/>
              <w:jc w:val="center"/>
            </w:pPr>
            <w:r>
              <w:t>Наименование мероприятия, источники ресурсного обеспечения</w:t>
            </w:r>
          </w:p>
        </w:tc>
        <w:tc>
          <w:tcPr>
            <w:tcW w:w="1644" w:type="dxa"/>
            <w:vMerge w:val="restart"/>
          </w:tcPr>
          <w:p w:rsidR="00104E95" w:rsidRDefault="00104E95">
            <w:pPr>
              <w:pStyle w:val="ConsPlusNormal"/>
              <w:jc w:val="center"/>
            </w:pPr>
            <w:r>
              <w:t>Код федерального проекта</w:t>
            </w:r>
          </w:p>
        </w:tc>
        <w:tc>
          <w:tcPr>
            <w:tcW w:w="6633" w:type="dxa"/>
            <w:gridSpan w:val="5"/>
          </w:tcPr>
          <w:p w:rsidR="00104E95" w:rsidRDefault="00104E95">
            <w:pPr>
              <w:pStyle w:val="ConsPlusNormal"/>
              <w:jc w:val="center"/>
            </w:pPr>
            <w:r>
              <w:t>Объем расходов за счет всех источников ресурсного обеспечения (тыс. рублей)</w:t>
            </w:r>
          </w:p>
        </w:tc>
        <w:tc>
          <w:tcPr>
            <w:tcW w:w="1587" w:type="dxa"/>
            <w:vMerge w:val="restart"/>
          </w:tcPr>
          <w:p w:rsidR="00104E95" w:rsidRDefault="00104E95">
            <w:pPr>
              <w:pStyle w:val="ConsPlusNormal"/>
              <w:jc w:val="center"/>
            </w:pPr>
            <w:r>
              <w:t>Номера целевых показателей, на достижение которых направлены мероприятия</w:t>
            </w:r>
          </w:p>
        </w:tc>
      </w:tr>
      <w:tr w:rsidR="00104E95">
        <w:tc>
          <w:tcPr>
            <w:tcW w:w="907" w:type="dxa"/>
            <w:vMerge/>
          </w:tcPr>
          <w:p w:rsidR="00104E95" w:rsidRDefault="00104E95">
            <w:pPr>
              <w:spacing w:after="1" w:line="0" w:lineRule="atLeast"/>
            </w:pPr>
          </w:p>
        </w:tc>
        <w:tc>
          <w:tcPr>
            <w:tcW w:w="2835" w:type="dxa"/>
            <w:vMerge/>
          </w:tcPr>
          <w:p w:rsidR="00104E95" w:rsidRDefault="00104E95">
            <w:pPr>
              <w:spacing w:after="1" w:line="0" w:lineRule="atLeast"/>
            </w:pPr>
          </w:p>
        </w:tc>
        <w:tc>
          <w:tcPr>
            <w:tcW w:w="1644" w:type="dxa"/>
            <w:vMerge/>
          </w:tcPr>
          <w:p w:rsidR="00104E95" w:rsidRDefault="00104E95">
            <w:pPr>
              <w:spacing w:after="1" w:line="0" w:lineRule="atLeast"/>
            </w:pPr>
          </w:p>
        </w:tc>
        <w:tc>
          <w:tcPr>
            <w:tcW w:w="1417" w:type="dxa"/>
          </w:tcPr>
          <w:p w:rsidR="00104E95" w:rsidRDefault="00104E95">
            <w:pPr>
              <w:pStyle w:val="ConsPlusNormal"/>
              <w:jc w:val="center"/>
            </w:pPr>
            <w:r>
              <w:t>всего</w:t>
            </w:r>
          </w:p>
        </w:tc>
        <w:tc>
          <w:tcPr>
            <w:tcW w:w="1304" w:type="dxa"/>
          </w:tcPr>
          <w:p w:rsidR="00104E95" w:rsidRDefault="00104E95">
            <w:pPr>
              <w:pStyle w:val="ConsPlusNormal"/>
              <w:jc w:val="center"/>
            </w:pPr>
            <w:r>
              <w:t>2021 год</w:t>
            </w:r>
          </w:p>
        </w:tc>
        <w:tc>
          <w:tcPr>
            <w:tcW w:w="1304" w:type="dxa"/>
          </w:tcPr>
          <w:p w:rsidR="00104E95" w:rsidRDefault="00104E95">
            <w:pPr>
              <w:pStyle w:val="ConsPlusNormal"/>
              <w:jc w:val="center"/>
            </w:pPr>
            <w:r>
              <w:t>2022 год</w:t>
            </w:r>
          </w:p>
        </w:tc>
        <w:tc>
          <w:tcPr>
            <w:tcW w:w="1304" w:type="dxa"/>
          </w:tcPr>
          <w:p w:rsidR="00104E95" w:rsidRDefault="00104E95">
            <w:pPr>
              <w:pStyle w:val="ConsPlusNormal"/>
              <w:jc w:val="center"/>
            </w:pPr>
            <w:r>
              <w:t>2023 год</w:t>
            </w:r>
          </w:p>
        </w:tc>
        <w:tc>
          <w:tcPr>
            <w:tcW w:w="1304" w:type="dxa"/>
          </w:tcPr>
          <w:p w:rsidR="00104E95" w:rsidRDefault="00104E95">
            <w:pPr>
              <w:pStyle w:val="ConsPlusNormal"/>
              <w:jc w:val="center"/>
            </w:pPr>
            <w:r>
              <w:t>2024 год</w:t>
            </w:r>
          </w:p>
        </w:tc>
        <w:tc>
          <w:tcPr>
            <w:tcW w:w="1587" w:type="dxa"/>
            <w:vMerge/>
          </w:tcPr>
          <w:p w:rsidR="00104E95" w:rsidRDefault="00104E95">
            <w:pPr>
              <w:spacing w:after="1" w:line="0" w:lineRule="atLeast"/>
            </w:pPr>
          </w:p>
        </w:tc>
      </w:tr>
      <w:tr w:rsidR="00104E95">
        <w:tc>
          <w:tcPr>
            <w:tcW w:w="907" w:type="dxa"/>
          </w:tcPr>
          <w:p w:rsidR="00104E95" w:rsidRDefault="00104E95">
            <w:pPr>
              <w:pStyle w:val="ConsPlusNormal"/>
              <w:jc w:val="center"/>
            </w:pPr>
            <w:r>
              <w:t>1</w:t>
            </w:r>
          </w:p>
        </w:tc>
        <w:tc>
          <w:tcPr>
            <w:tcW w:w="2835" w:type="dxa"/>
          </w:tcPr>
          <w:p w:rsidR="00104E95" w:rsidRDefault="00104E95">
            <w:pPr>
              <w:pStyle w:val="ConsPlusNormal"/>
              <w:jc w:val="center"/>
            </w:pPr>
            <w:r>
              <w:t>2</w:t>
            </w:r>
          </w:p>
        </w:tc>
        <w:tc>
          <w:tcPr>
            <w:tcW w:w="1644" w:type="dxa"/>
          </w:tcPr>
          <w:p w:rsidR="00104E95" w:rsidRDefault="00104E95">
            <w:pPr>
              <w:pStyle w:val="ConsPlusNormal"/>
              <w:jc w:val="center"/>
            </w:pPr>
            <w:r>
              <w:t>3</w:t>
            </w:r>
          </w:p>
        </w:tc>
        <w:tc>
          <w:tcPr>
            <w:tcW w:w="1417" w:type="dxa"/>
          </w:tcPr>
          <w:p w:rsidR="00104E95" w:rsidRDefault="00104E95">
            <w:pPr>
              <w:pStyle w:val="ConsPlusNormal"/>
              <w:jc w:val="center"/>
            </w:pPr>
            <w:r>
              <w:t>4</w:t>
            </w:r>
          </w:p>
        </w:tc>
        <w:tc>
          <w:tcPr>
            <w:tcW w:w="1304" w:type="dxa"/>
          </w:tcPr>
          <w:p w:rsidR="00104E95" w:rsidRDefault="00104E95">
            <w:pPr>
              <w:pStyle w:val="ConsPlusNormal"/>
              <w:jc w:val="center"/>
            </w:pPr>
            <w:r>
              <w:t>5</w:t>
            </w:r>
          </w:p>
        </w:tc>
        <w:tc>
          <w:tcPr>
            <w:tcW w:w="1304" w:type="dxa"/>
          </w:tcPr>
          <w:p w:rsidR="00104E95" w:rsidRDefault="00104E95">
            <w:pPr>
              <w:pStyle w:val="ConsPlusNormal"/>
              <w:jc w:val="center"/>
            </w:pPr>
            <w:r>
              <w:t>6</w:t>
            </w:r>
          </w:p>
        </w:tc>
        <w:tc>
          <w:tcPr>
            <w:tcW w:w="1304" w:type="dxa"/>
          </w:tcPr>
          <w:p w:rsidR="00104E95" w:rsidRDefault="00104E95">
            <w:pPr>
              <w:pStyle w:val="ConsPlusNormal"/>
              <w:jc w:val="center"/>
            </w:pPr>
            <w:r>
              <w:t>7</w:t>
            </w:r>
          </w:p>
        </w:tc>
        <w:tc>
          <w:tcPr>
            <w:tcW w:w="1304" w:type="dxa"/>
          </w:tcPr>
          <w:p w:rsidR="00104E95" w:rsidRDefault="00104E95">
            <w:pPr>
              <w:pStyle w:val="ConsPlusNormal"/>
              <w:jc w:val="center"/>
            </w:pPr>
            <w:r>
              <w:t>8</w:t>
            </w:r>
          </w:p>
        </w:tc>
        <w:tc>
          <w:tcPr>
            <w:tcW w:w="1587" w:type="dxa"/>
          </w:tcPr>
          <w:p w:rsidR="00104E95" w:rsidRDefault="00104E95">
            <w:pPr>
              <w:pStyle w:val="ConsPlusNormal"/>
              <w:jc w:val="center"/>
            </w:pPr>
            <w:r>
              <w:t>9</w:t>
            </w:r>
          </w:p>
        </w:tc>
      </w:tr>
      <w:tr w:rsidR="00104E95">
        <w:tblPrEx>
          <w:tblBorders>
            <w:insideH w:val="nil"/>
          </w:tblBorders>
        </w:tblPrEx>
        <w:tc>
          <w:tcPr>
            <w:tcW w:w="907" w:type="dxa"/>
            <w:tcBorders>
              <w:bottom w:val="nil"/>
            </w:tcBorders>
          </w:tcPr>
          <w:p w:rsidR="00104E95" w:rsidRDefault="00104E95">
            <w:pPr>
              <w:pStyle w:val="ConsPlusNormal"/>
              <w:jc w:val="center"/>
            </w:pPr>
            <w:r>
              <w:t>1.</w:t>
            </w:r>
          </w:p>
        </w:tc>
        <w:tc>
          <w:tcPr>
            <w:tcW w:w="2835" w:type="dxa"/>
            <w:tcBorders>
              <w:bottom w:val="nil"/>
            </w:tcBorders>
          </w:tcPr>
          <w:p w:rsidR="00104E95" w:rsidRDefault="00104E95">
            <w:pPr>
              <w:pStyle w:val="ConsPlusNormal"/>
            </w:pPr>
            <w:r>
              <w:t>Всего по государственной программе Свердловской области "Формирование современной городской среды на территории Свердловской области на 2018 - 2024 годы" в 2021 - 2024 годах</w:t>
            </w:r>
          </w:p>
          <w:p w:rsidR="00104E95" w:rsidRDefault="00104E95">
            <w:pPr>
              <w:pStyle w:val="ConsPlusNormal"/>
            </w:pPr>
            <w:r>
              <w:t>в том числе:</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41208949,7</w:t>
            </w:r>
          </w:p>
        </w:tc>
        <w:tc>
          <w:tcPr>
            <w:tcW w:w="1304" w:type="dxa"/>
            <w:tcBorders>
              <w:bottom w:val="nil"/>
            </w:tcBorders>
          </w:tcPr>
          <w:p w:rsidR="00104E95" w:rsidRDefault="00104E95">
            <w:pPr>
              <w:pStyle w:val="ConsPlusNormal"/>
              <w:jc w:val="center"/>
            </w:pPr>
            <w:r>
              <w:t>11390991,4</w:t>
            </w:r>
          </w:p>
        </w:tc>
        <w:tc>
          <w:tcPr>
            <w:tcW w:w="1304" w:type="dxa"/>
            <w:tcBorders>
              <w:bottom w:val="nil"/>
            </w:tcBorders>
          </w:tcPr>
          <w:p w:rsidR="00104E95" w:rsidRDefault="00104E95">
            <w:pPr>
              <w:pStyle w:val="ConsPlusNormal"/>
              <w:jc w:val="center"/>
            </w:pPr>
            <w:r>
              <w:t>9988680,3</w:t>
            </w:r>
          </w:p>
        </w:tc>
        <w:tc>
          <w:tcPr>
            <w:tcW w:w="1304" w:type="dxa"/>
            <w:tcBorders>
              <w:bottom w:val="nil"/>
            </w:tcBorders>
          </w:tcPr>
          <w:p w:rsidR="00104E95" w:rsidRDefault="00104E95">
            <w:pPr>
              <w:pStyle w:val="ConsPlusNormal"/>
              <w:jc w:val="center"/>
            </w:pPr>
            <w:r>
              <w:t>12099201,9</w:t>
            </w:r>
          </w:p>
        </w:tc>
        <w:tc>
          <w:tcPr>
            <w:tcW w:w="1304" w:type="dxa"/>
            <w:tcBorders>
              <w:bottom w:val="nil"/>
            </w:tcBorders>
          </w:tcPr>
          <w:p w:rsidR="00104E95" w:rsidRDefault="00104E95">
            <w:pPr>
              <w:pStyle w:val="ConsPlusNormal"/>
              <w:jc w:val="center"/>
            </w:pPr>
            <w:r>
              <w:t>7730076,1</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 в ред. </w:t>
            </w:r>
            <w:hyperlink r:id="rId312"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2.</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6874283,2</w:t>
            </w:r>
          </w:p>
        </w:tc>
        <w:tc>
          <w:tcPr>
            <w:tcW w:w="1304" w:type="dxa"/>
            <w:tcBorders>
              <w:bottom w:val="nil"/>
            </w:tcBorders>
          </w:tcPr>
          <w:p w:rsidR="00104E95" w:rsidRDefault="00104E95">
            <w:pPr>
              <w:pStyle w:val="ConsPlusNormal"/>
              <w:jc w:val="center"/>
            </w:pPr>
            <w:r>
              <w:t>1886218,2</w:t>
            </w:r>
          </w:p>
        </w:tc>
        <w:tc>
          <w:tcPr>
            <w:tcW w:w="1304" w:type="dxa"/>
            <w:tcBorders>
              <w:bottom w:val="nil"/>
            </w:tcBorders>
          </w:tcPr>
          <w:p w:rsidR="00104E95" w:rsidRDefault="00104E95">
            <w:pPr>
              <w:pStyle w:val="ConsPlusNormal"/>
              <w:jc w:val="center"/>
            </w:pPr>
            <w:r>
              <w:t>1540255,1</w:t>
            </w:r>
          </w:p>
        </w:tc>
        <w:tc>
          <w:tcPr>
            <w:tcW w:w="1304" w:type="dxa"/>
            <w:tcBorders>
              <w:bottom w:val="nil"/>
            </w:tcBorders>
          </w:tcPr>
          <w:p w:rsidR="00104E95" w:rsidRDefault="00104E95">
            <w:pPr>
              <w:pStyle w:val="ConsPlusNormal"/>
              <w:jc w:val="center"/>
            </w:pPr>
            <w:r>
              <w:t>1534219,9</w:t>
            </w:r>
          </w:p>
        </w:tc>
        <w:tc>
          <w:tcPr>
            <w:tcW w:w="1304" w:type="dxa"/>
            <w:tcBorders>
              <w:bottom w:val="nil"/>
            </w:tcBorders>
          </w:tcPr>
          <w:p w:rsidR="00104E95" w:rsidRDefault="00104E95">
            <w:pPr>
              <w:pStyle w:val="ConsPlusNormal"/>
              <w:jc w:val="center"/>
            </w:pPr>
            <w:r>
              <w:t>1913590,0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 в ред. </w:t>
            </w:r>
            <w:hyperlink r:id="rId313" w:history="1">
              <w:r>
                <w:rPr>
                  <w:color w:val="0000FF"/>
                </w:rPr>
                <w:t>Постановления</w:t>
              </w:r>
            </w:hyperlink>
            <w:r>
              <w:t xml:space="preserve"> Правительства Свердловской области от 14.01.2021 N 1-ПП)</w:t>
            </w:r>
          </w:p>
        </w:tc>
      </w:tr>
      <w:tr w:rsidR="00104E95">
        <w:tblPrEx>
          <w:tblBorders>
            <w:insideH w:val="nil"/>
          </w:tblBorders>
        </w:tblPrEx>
        <w:tc>
          <w:tcPr>
            <w:tcW w:w="907" w:type="dxa"/>
            <w:tcBorders>
              <w:bottom w:val="nil"/>
            </w:tcBorders>
          </w:tcPr>
          <w:p w:rsidR="00104E95" w:rsidRDefault="00104E95">
            <w:pPr>
              <w:pStyle w:val="ConsPlusNormal"/>
              <w:jc w:val="center"/>
            </w:pPr>
            <w:r>
              <w:t>3.</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2207484,8</w:t>
            </w:r>
          </w:p>
        </w:tc>
        <w:tc>
          <w:tcPr>
            <w:tcW w:w="1304" w:type="dxa"/>
            <w:tcBorders>
              <w:bottom w:val="nil"/>
            </w:tcBorders>
          </w:tcPr>
          <w:p w:rsidR="00104E95" w:rsidRDefault="00104E95">
            <w:pPr>
              <w:pStyle w:val="ConsPlusNormal"/>
              <w:jc w:val="center"/>
            </w:pPr>
            <w:r>
              <w:t>445179,3</w:t>
            </w:r>
          </w:p>
        </w:tc>
        <w:tc>
          <w:tcPr>
            <w:tcW w:w="1304" w:type="dxa"/>
            <w:tcBorders>
              <w:bottom w:val="nil"/>
            </w:tcBorders>
          </w:tcPr>
          <w:p w:rsidR="00104E95" w:rsidRDefault="00104E95">
            <w:pPr>
              <w:pStyle w:val="ConsPlusNormal"/>
              <w:jc w:val="center"/>
            </w:pPr>
            <w:r>
              <w:t>348400,4</w:t>
            </w:r>
          </w:p>
        </w:tc>
        <w:tc>
          <w:tcPr>
            <w:tcW w:w="1304" w:type="dxa"/>
            <w:tcBorders>
              <w:bottom w:val="nil"/>
            </w:tcBorders>
          </w:tcPr>
          <w:p w:rsidR="00104E95" w:rsidRDefault="00104E95">
            <w:pPr>
              <w:pStyle w:val="ConsPlusNormal"/>
              <w:jc w:val="center"/>
            </w:pPr>
            <w:r>
              <w:t>783856,9</w:t>
            </w:r>
          </w:p>
        </w:tc>
        <w:tc>
          <w:tcPr>
            <w:tcW w:w="1304" w:type="dxa"/>
            <w:tcBorders>
              <w:bottom w:val="nil"/>
            </w:tcBorders>
          </w:tcPr>
          <w:p w:rsidR="00104E95" w:rsidRDefault="00104E95">
            <w:pPr>
              <w:pStyle w:val="ConsPlusNormal"/>
              <w:jc w:val="center"/>
            </w:pPr>
            <w:r>
              <w:t>630048,2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 в ред. </w:t>
            </w:r>
            <w:hyperlink r:id="rId314"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4.</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1904132,3</w:t>
            </w:r>
          </w:p>
        </w:tc>
        <w:tc>
          <w:tcPr>
            <w:tcW w:w="1304" w:type="dxa"/>
            <w:tcBorders>
              <w:bottom w:val="nil"/>
            </w:tcBorders>
          </w:tcPr>
          <w:p w:rsidR="00104E95" w:rsidRDefault="00104E95">
            <w:pPr>
              <w:pStyle w:val="ConsPlusNormal"/>
              <w:jc w:val="center"/>
            </w:pPr>
            <w:r>
              <w:t>370826,8</w:t>
            </w:r>
          </w:p>
        </w:tc>
        <w:tc>
          <w:tcPr>
            <w:tcW w:w="1304" w:type="dxa"/>
            <w:tcBorders>
              <w:bottom w:val="nil"/>
            </w:tcBorders>
          </w:tcPr>
          <w:p w:rsidR="00104E95" w:rsidRDefault="00104E95">
            <w:pPr>
              <w:pStyle w:val="ConsPlusNormal"/>
              <w:jc w:val="center"/>
            </w:pPr>
            <w:r>
              <w:t>348400,4</w:t>
            </w:r>
          </w:p>
        </w:tc>
        <w:tc>
          <w:tcPr>
            <w:tcW w:w="1304" w:type="dxa"/>
            <w:tcBorders>
              <w:bottom w:val="nil"/>
            </w:tcBorders>
          </w:tcPr>
          <w:p w:rsidR="00104E95" w:rsidRDefault="00104E95">
            <w:pPr>
              <w:pStyle w:val="ConsPlusNormal"/>
              <w:jc w:val="center"/>
            </w:pPr>
            <w:r>
              <w:t>683856,9</w:t>
            </w:r>
          </w:p>
        </w:tc>
        <w:tc>
          <w:tcPr>
            <w:tcW w:w="1304" w:type="dxa"/>
            <w:tcBorders>
              <w:bottom w:val="nil"/>
            </w:tcBorders>
          </w:tcPr>
          <w:p w:rsidR="00104E95" w:rsidRDefault="00104E95">
            <w:pPr>
              <w:pStyle w:val="ConsPlusNormal"/>
              <w:jc w:val="center"/>
            </w:pPr>
            <w:r>
              <w:t>501048,2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 в ред. </w:t>
            </w:r>
            <w:hyperlink r:id="rId315"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lastRenderedPageBreak/>
              <w:t>N 452-ПП)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5.</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429240,9</w:t>
            </w:r>
          </w:p>
        </w:tc>
        <w:tc>
          <w:tcPr>
            <w:tcW w:w="1304" w:type="dxa"/>
            <w:tcBorders>
              <w:bottom w:val="nil"/>
            </w:tcBorders>
          </w:tcPr>
          <w:p w:rsidR="00104E95" w:rsidRDefault="00104E95">
            <w:pPr>
              <w:pStyle w:val="ConsPlusNormal"/>
              <w:jc w:val="center"/>
            </w:pPr>
            <w:r>
              <w:t>111713,8</w:t>
            </w:r>
          </w:p>
        </w:tc>
        <w:tc>
          <w:tcPr>
            <w:tcW w:w="1304" w:type="dxa"/>
            <w:tcBorders>
              <w:bottom w:val="nil"/>
            </w:tcBorders>
          </w:tcPr>
          <w:p w:rsidR="00104E95" w:rsidRDefault="00104E95">
            <w:pPr>
              <w:pStyle w:val="ConsPlusNormal"/>
              <w:jc w:val="center"/>
            </w:pPr>
            <w:r>
              <w:t>91843,9</w:t>
            </w:r>
          </w:p>
        </w:tc>
        <w:tc>
          <w:tcPr>
            <w:tcW w:w="1304" w:type="dxa"/>
            <w:tcBorders>
              <w:bottom w:val="nil"/>
            </w:tcBorders>
          </w:tcPr>
          <w:p w:rsidR="00104E95" w:rsidRDefault="00104E95">
            <w:pPr>
              <w:pStyle w:val="ConsPlusNormal"/>
              <w:jc w:val="center"/>
            </w:pPr>
            <w:r>
              <w:t>123529,7</w:t>
            </w:r>
          </w:p>
        </w:tc>
        <w:tc>
          <w:tcPr>
            <w:tcW w:w="1304" w:type="dxa"/>
            <w:tcBorders>
              <w:bottom w:val="nil"/>
            </w:tcBorders>
          </w:tcPr>
          <w:p w:rsidR="00104E95" w:rsidRDefault="00104E95">
            <w:pPr>
              <w:pStyle w:val="ConsPlusNormal"/>
              <w:jc w:val="center"/>
            </w:pPr>
            <w:r>
              <w:t>102153,5</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5 в ред. </w:t>
            </w:r>
            <w:hyperlink r:id="rId316"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6.</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31697940,8</w:t>
            </w:r>
          </w:p>
        </w:tc>
        <w:tc>
          <w:tcPr>
            <w:tcW w:w="1304" w:type="dxa"/>
            <w:tcBorders>
              <w:bottom w:val="nil"/>
            </w:tcBorders>
          </w:tcPr>
          <w:p w:rsidR="00104E95" w:rsidRDefault="00104E95">
            <w:pPr>
              <w:pStyle w:val="ConsPlusNormal"/>
              <w:jc w:val="center"/>
            </w:pPr>
            <w:r>
              <w:t>8947880,1</w:t>
            </w:r>
          </w:p>
        </w:tc>
        <w:tc>
          <w:tcPr>
            <w:tcW w:w="1304" w:type="dxa"/>
            <w:tcBorders>
              <w:bottom w:val="nil"/>
            </w:tcBorders>
          </w:tcPr>
          <w:p w:rsidR="00104E95" w:rsidRDefault="00104E95">
            <w:pPr>
              <w:pStyle w:val="ConsPlusNormal"/>
              <w:jc w:val="center"/>
            </w:pPr>
            <w:r>
              <w:t>8008180,9</w:t>
            </w:r>
          </w:p>
        </w:tc>
        <w:tc>
          <w:tcPr>
            <w:tcW w:w="1304" w:type="dxa"/>
            <w:tcBorders>
              <w:bottom w:val="nil"/>
            </w:tcBorders>
          </w:tcPr>
          <w:p w:rsidR="00104E95" w:rsidRDefault="00104E95">
            <w:pPr>
              <w:pStyle w:val="ConsPlusNormal"/>
              <w:jc w:val="center"/>
            </w:pPr>
            <w:r>
              <w:t>9657595,4</w:t>
            </w:r>
          </w:p>
        </w:tc>
        <w:tc>
          <w:tcPr>
            <w:tcW w:w="1304" w:type="dxa"/>
            <w:tcBorders>
              <w:bottom w:val="nil"/>
            </w:tcBorders>
          </w:tcPr>
          <w:p w:rsidR="00104E95" w:rsidRDefault="00104E95">
            <w:pPr>
              <w:pStyle w:val="ConsPlusNormal"/>
              <w:jc w:val="center"/>
            </w:pPr>
            <w:r>
              <w:t>5084284,4</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 в ред. </w:t>
            </w:r>
            <w:hyperlink r:id="rId317" w:history="1">
              <w:r>
                <w:rPr>
                  <w:color w:val="0000FF"/>
                </w:rPr>
                <w:t>Постановления</w:t>
              </w:r>
            </w:hyperlink>
            <w:r>
              <w:t xml:space="preserve"> Правительства Свердловской области от 14.01.2021 N 1-ПП)</w:t>
            </w:r>
          </w:p>
        </w:tc>
      </w:tr>
      <w:tr w:rsidR="00104E95">
        <w:tblPrEx>
          <w:tblBorders>
            <w:insideH w:val="nil"/>
          </w:tblBorders>
        </w:tblPrEx>
        <w:tc>
          <w:tcPr>
            <w:tcW w:w="907" w:type="dxa"/>
            <w:tcBorders>
              <w:bottom w:val="nil"/>
            </w:tcBorders>
          </w:tcPr>
          <w:p w:rsidR="00104E95" w:rsidRDefault="00104E95">
            <w:pPr>
              <w:pStyle w:val="ConsPlusNormal"/>
              <w:jc w:val="center"/>
            </w:pPr>
            <w:r>
              <w:t>7.</w:t>
            </w:r>
          </w:p>
        </w:tc>
        <w:tc>
          <w:tcPr>
            <w:tcW w:w="2835" w:type="dxa"/>
            <w:tcBorders>
              <w:bottom w:val="nil"/>
            </w:tcBorders>
          </w:tcPr>
          <w:p w:rsidR="00104E95" w:rsidRDefault="00104E95">
            <w:pPr>
              <w:pStyle w:val="ConsPlusNormal"/>
            </w:pPr>
            <w:r>
              <w:t>В том числе на реализацию регионального проекта "Формирование комфортной городской среды на территории Свердловской области"</w:t>
            </w:r>
          </w:p>
        </w:tc>
        <w:tc>
          <w:tcPr>
            <w:tcW w:w="1644" w:type="dxa"/>
            <w:tcBorders>
              <w:bottom w:val="nil"/>
            </w:tcBorders>
          </w:tcPr>
          <w:p w:rsidR="00104E95" w:rsidRDefault="00104E95">
            <w:pPr>
              <w:pStyle w:val="ConsPlusNormal"/>
              <w:jc w:val="center"/>
            </w:pPr>
            <w:r>
              <w:t>F2</w:t>
            </w:r>
          </w:p>
        </w:tc>
        <w:tc>
          <w:tcPr>
            <w:tcW w:w="1417" w:type="dxa"/>
            <w:tcBorders>
              <w:bottom w:val="nil"/>
            </w:tcBorders>
          </w:tcPr>
          <w:p w:rsidR="00104E95" w:rsidRDefault="00104E95">
            <w:pPr>
              <w:pStyle w:val="ConsPlusNormal"/>
              <w:jc w:val="center"/>
            </w:pPr>
            <w:r>
              <w:t>7694628,1</w:t>
            </w:r>
          </w:p>
        </w:tc>
        <w:tc>
          <w:tcPr>
            <w:tcW w:w="1304" w:type="dxa"/>
            <w:tcBorders>
              <w:bottom w:val="nil"/>
            </w:tcBorders>
          </w:tcPr>
          <w:p w:rsidR="00104E95" w:rsidRDefault="00104E95">
            <w:pPr>
              <w:pStyle w:val="ConsPlusNormal"/>
              <w:jc w:val="center"/>
            </w:pPr>
            <w:r>
              <w:t>2121797,3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2129790,2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 в ред. </w:t>
            </w:r>
            <w:hyperlink r:id="rId318" w:history="1">
              <w:r>
                <w:rPr>
                  <w:color w:val="0000FF"/>
                </w:rPr>
                <w:t>Постановления</w:t>
              </w:r>
            </w:hyperlink>
            <w:r>
              <w:t xml:space="preserve"> Правительства Свердловской области от 14.01.2021 N 1-ПП)</w:t>
            </w:r>
          </w:p>
        </w:tc>
      </w:tr>
      <w:tr w:rsidR="00104E95">
        <w:tblPrEx>
          <w:tblBorders>
            <w:insideH w:val="nil"/>
          </w:tblBorders>
        </w:tblPrEx>
        <w:tc>
          <w:tcPr>
            <w:tcW w:w="907" w:type="dxa"/>
            <w:tcBorders>
              <w:bottom w:val="nil"/>
            </w:tcBorders>
          </w:tcPr>
          <w:p w:rsidR="00104E95" w:rsidRDefault="00104E95">
            <w:pPr>
              <w:pStyle w:val="ConsPlusNormal"/>
              <w:jc w:val="center"/>
            </w:pPr>
            <w:r>
              <w:t>8.</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6846362,7</w:t>
            </w:r>
          </w:p>
        </w:tc>
        <w:tc>
          <w:tcPr>
            <w:tcW w:w="1304" w:type="dxa"/>
            <w:tcBorders>
              <w:bottom w:val="nil"/>
            </w:tcBorders>
          </w:tcPr>
          <w:p w:rsidR="00104E95" w:rsidRDefault="00104E95">
            <w:pPr>
              <w:pStyle w:val="ConsPlusNormal"/>
              <w:jc w:val="center"/>
            </w:pPr>
            <w:r>
              <w:t>1873324,3</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1910806,8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 в ред. </w:t>
            </w:r>
            <w:hyperlink r:id="rId319" w:history="1">
              <w:r>
                <w:rPr>
                  <w:color w:val="0000FF"/>
                </w:rPr>
                <w:t>Постановления</w:t>
              </w:r>
            </w:hyperlink>
            <w:r>
              <w:t xml:space="preserve"> Правительства Свердловской области от 14.01.2021 N 1-ПП)</w:t>
            </w:r>
          </w:p>
        </w:tc>
      </w:tr>
      <w:tr w:rsidR="00104E95">
        <w:tblPrEx>
          <w:tblBorders>
            <w:insideH w:val="nil"/>
          </w:tblBorders>
        </w:tblPrEx>
        <w:tc>
          <w:tcPr>
            <w:tcW w:w="907" w:type="dxa"/>
            <w:tcBorders>
              <w:bottom w:val="nil"/>
            </w:tcBorders>
          </w:tcPr>
          <w:p w:rsidR="00104E95" w:rsidRDefault="00104E95">
            <w:pPr>
              <w:pStyle w:val="ConsPlusNormal"/>
              <w:jc w:val="center"/>
            </w:pPr>
            <w:r>
              <w:t>9.</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9 в ред. </w:t>
            </w:r>
            <w:hyperlink r:id="rId320" w:history="1">
              <w:r>
                <w:rPr>
                  <w:color w:val="0000FF"/>
                </w:rPr>
                <w:t>Постановления</w:t>
              </w:r>
            </w:hyperlink>
            <w:r>
              <w:t xml:space="preserve"> Правительства Свердловской области от 14.01.2021 N 1-ПП)</w:t>
            </w:r>
          </w:p>
        </w:tc>
      </w:tr>
      <w:tr w:rsidR="00104E95">
        <w:tblPrEx>
          <w:tblBorders>
            <w:insideH w:val="nil"/>
          </w:tblBorders>
        </w:tblPrEx>
        <w:tc>
          <w:tcPr>
            <w:tcW w:w="907" w:type="dxa"/>
            <w:tcBorders>
              <w:bottom w:val="nil"/>
            </w:tcBorders>
          </w:tcPr>
          <w:p w:rsidR="00104E95" w:rsidRDefault="00104E95">
            <w:pPr>
              <w:pStyle w:val="ConsPlusNormal"/>
              <w:jc w:val="center"/>
            </w:pPr>
            <w:r>
              <w:t>10.</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10 в ред. </w:t>
            </w:r>
            <w:hyperlink r:id="rId32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308788,5</w:t>
            </w:r>
          </w:p>
        </w:tc>
        <w:tc>
          <w:tcPr>
            <w:tcW w:w="1304" w:type="dxa"/>
            <w:tcBorders>
              <w:bottom w:val="nil"/>
            </w:tcBorders>
          </w:tcPr>
          <w:p w:rsidR="00104E95" w:rsidRDefault="00104E95">
            <w:pPr>
              <w:pStyle w:val="ConsPlusNormal"/>
              <w:jc w:val="center"/>
            </w:pPr>
            <w:r>
              <w:t>83310,9</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11 в ред. </w:t>
            </w:r>
            <w:hyperlink r:id="rId322"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lastRenderedPageBreak/>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12.</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12 в ред. </w:t>
            </w:r>
            <w:hyperlink r:id="rId323"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c>
          <w:tcPr>
            <w:tcW w:w="907" w:type="dxa"/>
          </w:tcPr>
          <w:p w:rsidR="00104E95" w:rsidRDefault="00104E95">
            <w:pPr>
              <w:pStyle w:val="ConsPlusNormal"/>
              <w:jc w:val="center"/>
            </w:pPr>
            <w:r>
              <w:t>13.</w:t>
            </w:r>
          </w:p>
        </w:tc>
        <w:tc>
          <w:tcPr>
            <w:tcW w:w="12699" w:type="dxa"/>
            <w:gridSpan w:val="8"/>
            <w:vAlign w:val="center"/>
          </w:tcPr>
          <w:p w:rsidR="00104E95" w:rsidRDefault="00104E95">
            <w:pPr>
              <w:pStyle w:val="ConsPlusNormal"/>
              <w:jc w:val="center"/>
              <w:outlineLvl w:val="3"/>
            </w:pPr>
            <w:r>
              <w:t>Подпрограмма 1 "Формирование комфортной городской среды на территории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t>14.</w:t>
            </w:r>
          </w:p>
        </w:tc>
        <w:tc>
          <w:tcPr>
            <w:tcW w:w="2835" w:type="dxa"/>
            <w:tcBorders>
              <w:bottom w:val="nil"/>
            </w:tcBorders>
          </w:tcPr>
          <w:p w:rsidR="00104E95" w:rsidRDefault="00104E95">
            <w:pPr>
              <w:pStyle w:val="ConsPlusNormal"/>
            </w:pPr>
            <w:r>
              <w:t>Всего по подпрограмме 1 "Формирование комфортной городской среды на территории Свердловской области"</w:t>
            </w:r>
          </w:p>
          <w:p w:rsidR="00104E95" w:rsidRDefault="00104E95">
            <w:pPr>
              <w:pStyle w:val="ConsPlusNormal"/>
            </w:pPr>
            <w:r>
              <w:t>в том числе:</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41111072,9</w:t>
            </w:r>
          </w:p>
        </w:tc>
        <w:tc>
          <w:tcPr>
            <w:tcW w:w="1304" w:type="dxa"/>
            <w:tcBorders>
              <w:bottom w:val="nil"/>
            </w:tcBorders>
          </w:tcPr>
          <w:p w:rsidR="00104E95" w:rsidRDefault="00104E95">
            <w:pPr>
              <w:pStyle w:val="ConsPlusNormal"/>
              <w:jc w:val="center"/>
            </w:pPr>
            <w:r>
              <w:t>11359918,1</w:t>
            </w:r>
          </w:p>
        </w:tc>
        <w:tc>
          <w:tcPr>
            <w:tcW w:w="1304" w:type="dxa"/>
            <w:tcBorders>
              <w:bottom w:val="nil"/>
            </w:tcBorders>
          </w:tcPr>
          <w:p w:rsidR="00104E95" w:rsidRDefault="00104E95">
            <w:pPr>
              <w:pStyle w:val="ConsPlusNormal"/>
              <w:jc w:val="center"/>
            </w:pPr>
            <w:r>
              <w:t>9960812,3</w:t>
            </w:r>
          </w:p>
        </w:tc>
        <w:tc>
          <w:tcPr>
            <w:tcW w:w="1304" w:type="dxa"/>
            <w:tcBorders>
              <w:bottom w:val="nil"/>
            </w:tcBorders>
          </w:tcPr>
          <w:p w:rsidR="00104E95" w:rsidRDefault="00104E95">
            <w:pPr>
              <w:pStyle w:val="ConsPlusNormal"/>
              <w:jc w:val="center"/>
            </w:pPr>
            <w:r>
              <w:t>12072057,3</w:t>
            </w:r>
          </w:p>
        </w:tc>
        <w:tc>
          <w:tcPr>
            <w:tcW w:w="1304" w:type="dxa"/>
            <w:tcBorders>
              <w:bottom w:val="nil"/>
            </w:tcBorders>
          </w:tcPr>
          <w:p w:rsidR="00104E95" w:rsidRDefault="00104E95">
            <w:pPr>
              <w:pStyle w:val="ConsPlusNormal"/>
              <w:jc w:val="center"/>
            </w:pPr>
            <w:r>
              <w:t>7718285,2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14 в ред. </w:t>
            </w:r>
            <w:hyperlink r:id="rId324"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15.</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6846362,7</w:t>
            </w:r>
          </w:p>
        </w:tc>
        <w:tc>
          <w:tcPr>
            <w:tcW w:w="1304" w:type="dxa"/>
            <w:tcBorders>
              <w:bottom w:val="nil"/>
            </w:tcBorders>
          </w:tcPr>
          <w:p w:rsidR="00104E95" w:rsidRDefault="00104E95">
            <w:pPr>
              <w:pStyle w:val="ConsPlusNormal"/>
              <w:jc w:val="center"/>
            </w:pPr>
            <w:r>
              <w:t>1873324,3</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1910806,8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15 в ред. </w:t>
            </w:r>
            <w:hyperlink r:id="rId325"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16.</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2156495,4</w:t>
            </w:r>
          </w:p>
        </w:tc>
        <w:tc>
          <w:tcPr>
            <w:tcW w:w="1304" w:type="dxa"/>
            <w:tcBorders>
              <w:bottom w:val="nil"/>
            </w:tcBorders>
          </w:tcPr>
          <w:p w:rsidR="00104E95" w:rsidRDefault="00104E95">
            <w:pPr>
              <w:pStyle w:val="ConsPlusNormal"/>
              <w:jc w:val="center"/>
            </w:pPr>
            <w:r>
              <w:t>433180,6</w:t>
            </w:r>
          </w:p>
        </w:tc>
        <w:tc>
          <w:tcPr>
            <w:tcW w:w="1304" w:type="dxa"/>
            <w:tcBorders>
              <w:bottom w:val="nil"/>
            </w:tcBorders>
          </w:tcPr>
          <w:p w:rsidR="00104E95" w:rsidRDefault="00104E95">
            <w:pPr>
              <w:pStyle w:val="ConsPlusNormal"/>
              <w:jc w:val="center"/>
            </w:pPr>
            <w:r>
              <w:t>335245,3</w:t>
            </w:r>
          </w:p>
        </w:tc>
        <w:tc>
          <w:tcPr>
            <w:tcW w:w="1304" w:type="dxa"/>
            <w:tcBorders>
              <w:bottom w:val="nil"/>
            </w:tcBorders>
          </w:tcPr>
          <w:p w:rsidR="00104E95" w:rsidRDefault="00104E95">
            <w:pPr>
              <w:pStyle w:val="ConsPlusNormal"/>
              <w:jc w:val="center"/>
            </w:pPr>
            <w:r>
              <w:t>765245,3</w:t>
            </w:r>
          </w:p>
        </w:tc>
        <w:tc>
          <w:tcPr>
            <w:tcW w:w="1304" w:type="dxa"/>
            <w:tcBorders>
              <w:bottom w:val="nil"/>
            </w:tcBorders>
          </w:tcPr>
          <w:p w:rsidR="00104E95" w:rsidRDefault="00104E95">
            <w:pPr>
              <w:pStyle w:val="ConsPlusNormal"/>
              <w:jc w:val="center"/>
            </w:pPr>
            <w:r>
              <w:t>622824,2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16 в ред. </w:t>
            </w:r>
            <w:hyperlink r:id="rId326"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17.</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1853142,9</w:t>
            </w:r>
          </w:p>
        </w:tc>
        <w:tc>
          <w:tcPr>
            <w:tcW w:w="1304" w:type="dxa"/>
            <w:tcBorders>
              <w:bottom w:val="nil"/>
            </w:tcBorders>
          </w:tcPr>
          <w:p w:rsidR="00104E95" w:rsidRDefault="00104E95">
            <w:pPr>
              <w:pStyle w:val="ConsPlusNormal"/>
              <w:jc w:val="center"/>
            </w:pPr>
            <w:r>
              <w:t>358828,1</w:t>
            </w:r>
          </w:p>
        </w:tc>
        <w:tc>
          <w:tcPr>
            <w:tcW w:w="1304" w:type="dxa"/>
            <w:tcBorders>
              <w:bottom w:val="nil"/>
            </w:tcBorders>
          </w:tcPr>
          <w:p w:rsidR="00104E95" w:rsidRDefault="00104E95">
            <w:pPr>
              <w:pStyle w:val="ConsPlusNormal"/>
              <w:jc w:val="center"/>
            </w:pPr>
            <w:r>
              <w:t>335245,3</w:t>
            </w:r>
          </w:p>
        </w:tc>
        <w:tc>
          <w:tcPr>
            <w:tcW w:w="1304" w:type="dxa"/>
            <w:tcBorders>
              <w:bottom w:val="nil"/>
            </w:tcBorders>
          </w:tcPr>
          <w:p w:rsidR="00104E95" w:rsidRDefault="00104E95">
            <w:pPr>
              <w:pStyle w:val="ConsPlusNormal"/>
              <w:jc w:val="center"/>
            </w:pPr>
            <w:r>
              <w:t>665245,3</w:t>
            </w:r>
          </w:p>
        </w:tc>
        <w:tc>
          <w:tcPr>
            <w:tcW w:w="1304" w:type="dxa"/>
            <w:tcBorders>
              <w:bottom w:val="nil"/>
            </w:tcBorders>
          </w:tcPr>
          <w:p w:rsidR="00104E95" w:rsidRDefault="00104E95">
            <w:pPr>
              <w:pStyle w:val="ConsPlusNormal"/>
              <w:jc w:val="center"/>
            </w:pPr>
            <w:r>
              <w:t>493824,2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17 в ред. </w:t>
            </w:r>
            <w:hyperlink r:id="rId327" w:history="1">
              <w:r>
                <w:rPr>
                  <w:color w:val="0000FF"/>
                </w:rPr>
                <w:t>Постановления</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18.</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410274,0</w:t>
            </w:r>
          </w:p>
        </w:tc>
        <w:tc>
          <w:tcPr>
            <w:tcW w:w="1304" w:type="dxa"/>
            <w:tcBorders>
              <w:bottom w:val="nil"/>
            </w:tcBorders>
          </w:tcPr>
          <w:p w:rsidR="00104E95" w:rsidRDefault="00104E95">
            <w:pPr>
              <w:pStyle w:val="ConsPlusNormal"/>
              <w:jc w:val="center"/>
            </w:pPr>
            <w:r>
              <w:t>105533,1</w:t>
            </w:r>
          </w:p>
        </w:tc>
        <w:tc>
          <w:tcPr>
            <w:tcW w:w="1304" w:type="dxa"/>
            <w:tcBorders>
              <w:bottom w:val="nil"/>
            </w:tcBorders>
          </w:tcPr>
          <w:p w:rsidR="00104E95" w:rsidRDefault="00104E95">
            <w:pPr>
              <w:pStyle w:val="ConsPlusNormal"/>
              <w:jc w:val="center"/>
            </w:pPr>
            <w:r>
              <w:t>86270,3</w:t>
            </w:r>
          </w:p>
        </w:tc>
        <w:tc>
          <w:tcPr>
            <w:tcW w:w="1304" w:type="dxa"/>
            <w:tcBorders>
              <w:bottom w:val="nil"/>
            </w:tcBorders>
          </w:tcPr>
          <w:p w:rsidR="00104E95" w:rsidRDefault="00104E95">
            <w:pPr>
              <w:pStyle w:val="ConsPlusNormal"/>
              <w:jc w:val="center"/>
            </w:pPr>
            <w:r>
              <w:t>118100,8</w:t>
            </w:r>
          </w:p>
        </w:tc>
        <w:tc>
          <w:tcPr>
            <w:tcW w:w="1304" w:type="dxa"/>
            <w:tcBorders>
              <w:bottom w:val="nil"/>
            </w:tcBorders>
          </w:tcPr>
          <w:p w:rsidR="00104E95" w:rsidRDefault="00104E95">
            <w:pPr>
              <w:pStyle w:val="ConsPlusNormal"/>
              <w:jc w:val="center"/>
            </w:pPr>
            <w:r>
              <w:t>100369,8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lastRenderedPageBreak/>
              <w:t xml:space="preserve">(п. 18 в ред. </w:t>
            </w:r>
            <w:hyperlink r:id="rId328"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19.</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31697940,8</w:t>
            </w:r>
          </w:p>
        </w:tc>
        <w:tc>
          <w:tcPr>
            <w:tcW w:w="1304" w:type="dxa"/>
            <w:tcBorders>
              <w:bottom w:val="nil"/>
            </w:tcBorders>
          </w:tcPr>
          <w:p w:rsidR="00104E95" w:rsidRDefault="00104E95">
            <w:pPr>
              <w:pStyle w:val="ConsPlusNormal"/>
              <w:jc w:val="center"/>
            </w:pPr>
            <w:r>
              <w:t>8947880,1</w:t>
            </w:r>
          </w:p>
        </w:tc>
        <w:tc>
          <w:tcPr>
            <w:tcW w:w="1304" w:type="dxa"/>
            <w:tcBorders>
              <w:bottom w:val="nil"/>
            </w:tcBorders>
          </w:tcPr>
          <w:p w:rsidR="00104E95" w:rsidRDefault="00104E95">
            <w:pPr>
              <w:pStyle w:val="ConsPlusNormal"/>
              <w:jc w:val="center"/>
            </w:pPr>
            <w:r>
              <w:t>8008180,9</w:t>
            </w:r>
          </w:p>
        </w:tc>
        <w:tc>
          <w:tcPr>
            <w:tcW w:w="1304" w:type="dxa"/>
            <w:tcBorders>
              <w:bottom w:val="nil"/>
            </w:tcBorders>
          </w:tcPr>
          <w:p w:rsidR="00104E95" w:rsidRDefault="00104E95">
            <w:pPr>
              <w:pStyle w:val="ConsPlusNormal"/>
              <w:jc w:val="center"/>
            </w:pPr>
            <w:r>
              <w:t>9657595,4</w:t>
            </w:r>
          </w:p>
        </w:tc>
        <w:tc>
          <w:tcPr>
            <w:tcW w:w="1304" w:type="dxa"/>
            <w:tcBorders>
              <w:bottom w:val="nil"/>
            </w:tcBorders>
          </w:tcPr>
          <w:p w:rsidR="00104E95" w:rsidRDefault="00104E95">
            <w:pPr>
              <w:pStyle w:val="ConsPlusNormal"/>
              <w:jc w:val="center"/>
            </w:pPr>
            <w:r>
              <w:t>5084284,4</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19 в ред. </w:t>
            </w:r>
            <w:hyperlink r:id="rId32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20.</w:t>
            </w:r>
          </w:p>
        </w:tc>
        <w:tc>
          <w:tcPr>
            <w:tcW w:w="2835" w:type="dxa"/>
            <w:tcBorders>
              <w:bottom w:val="nil"/>
            </w:tcBorders>
          </w:tcPr>
          <w:p w:rsidR="00104E95" w:rsidRDefault="00104E95">
            <w:pPr>
              <w:pStyle w:val="ConsPlusNormal"/>
            </w:pPr>
            <w:r>
              <w:t>В том числе региональный проект "Формирование комфортной городской среды на территории Свердловской области"</w:t>
            </w:r>
          </w:p>
        </w:tc>
        <w:tc>
          <w:tcPr>
            <w:tcW w:w="1644" w:type="dxa"/>
            <w:tcBorders>
              <w:bottom w:val="nil"/>
            </w:tcBorders>
          </w:tcPr>
          <w:p w:rsidR="00104E95" w:rsidRDefault="00104E95">
            <w:pPr>
              <w:pStyle w:val="ConsPlusNormal"/>
              <w:jc w:val="center"/>
            </w:pPr>
            <w:r>
              <w:t>F2</w:t>
            </w:r>
          </w:p>
        </w:tc>
        <w:tc>
          <w:tcPr>
            <w:tcW w:w="1417" w:type="dxa"/>
            <w:tcBorders>
              <w:bottom w:val="nil"/>
            </w:tcBorders>
          </w:tcPr>
          <w:p w:rsidR="00104E95" w:rsidRDefault="00104E95">
            <w:pPr>
              <w:pStyle w:val="ConsPlusNormal"/>
              <w:jc w:val="center"/>
            </w:pPr>
            <w:r>
              <w:t>7694628,1</w:t>
            </w:r>
          </w:p>
        </w:tc>
        <w:tc>
          <w:tcPr>
            <w:tcW w:w="1304" w:type="dxa"/>
            <w:tcBorders>
              <w:bottom w:val="nil"/>
            </w:tcBorders>
          </w:tcPr>
          <w:p w:rsidR="00104E95" w:rsidRDefault="00104E95">
            <w:pPr>
              <w:pStyle w:val="ConsPlusNormal"/>
              <w:jc w:val="center"/>
            </w:pPr>
            <w:r>
              <w:t>2121797,3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2129790,2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20 в ред. </w:t>
            </w:r>
            <w:hyperlink r:id="rId33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21.</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6846362,7</w:t>
            </w:r>
          </w:p>
        </w:tc>
        <w:tc>
          <w:tcPr>
            <w:tcW w:w="1304" w:type="dxa"/>
            <w:tcBorders>
              <w:bottom w:val="nil"/>
            </w:tcBorders>
          </w:tcPr>
          <w:p w:rsidR="00104E95" w:rsidRDefault="00104E95">
            <w:pPr>
              <w:pStyle w:val="ConsPlusNormal"/>
              <w:jc w:val="center"/>
            </w:pPr>
            <w:r>
              <w:t>1873324,3</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1910806,8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21 в ред. </w:t>
            </w:r>
            <w:hyperlink r:id="rId33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22.</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22 в ред. </w:t>
            </w:r>
            <w:hyperlink r:id="rId332"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23.</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23 в ред. </w:t>
            </w:r>
            <w:hyperlink r:id="rId333"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24.</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308788,5</w:t>
            </w:r>
          </w:p>
        </w:tc>
        <w:tc>
          <w:tcPr>
            <w:tcW w:w="1304" w:type="dxa"/>
            <w:tcBorders>
              <w:bottom w:val="nil"/>
            </w:tcBorders>
          </w:tcPr>
          <w:p w:rsidR="00104E95" w:rsidRDefault="00104E95">
            <w:pPr>
              <w:pStyle w:val="ConsPlusNormal"/>
              <w:jc w:val="center"/>
            </w:pPr>
            <w:r>
              <w:t>83310,9</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24 в ред. </w:t>
            </w:r>
            <w:hyperlink r:id="rId334"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lastRenderedPageBreak/>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25.</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25 в ред. </w:t>
            </w:r>
            <w:hyperlink r:id="rId335"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26.</w:t>
            </w:r>
          </w:p>
        </w:tc>
        <w:tc>
          <w:tcPr>
            <w:tcW w:w="2835" w:type="dxa"/>
            <w:tcBorders>
              <w:bottom w:val="nil"/>
            </w:tcBorders>
          </w:tcPr>
          <w:p w:rsidR="00104E95" w:rsidRDefault="00104E95">
            <w:pPr>
              <w:pStyle w:val="ConsPlusNormal"/>
            </w:pPr>
            <w:r>
              <w:t>Результат "Реализованы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 в том числе:</w:t>
            </w:r>
          </w:p>
        </w:tc>
        <w:tc>
          <w:tcPr>
            <w:tcW w:w="1644" w:type="dxa"/>
            <w:tcBorders>
              <w:bottom w:val="nil"/>
            </w:tcBorders>
          </w:tcPr>
          <w:p w:rsidR="00104E95" w:rsidRDefault="00104E95">
            <w:pPr>
              <w:pStyle w:val="ConsPlusNormal"/>
              <w:jc w:val="center"/>
            </w:pPr>
            <w:r>
              <w:t>F2</w:t>
            </w:r>
          </w:p>
        </w:tc>
        <w:tc>
          <w:tcPr>
            <w:tcW w:w="1417" w:type="dxa"/>
            <w:tcBorders>
              <w:bottom w:val="nil"/>
            </w:tcBorders>
          </w:tcPr>
          <w:p w:rsidR="00104E95" w:rsidRDefault="00104E95">
            <w:pPr>
              <w:pStyle w:val="ConsPlusNormal"/>
              <w:jc w:val="center"/>
            </w:pPr>
            <w:r>
              <w:t>7371214,1</w:t>
            </w:r>
          </w:p>
        </w:tc>
        <w:tc>
          <w:tcPr>
            <w:tcW w:w="1304" w:type="dxa"/>
            <w:tcBorders>
              <w:bottom w:val="nil"/>
            </w:tcBorders>
          </w:tcPr>
          <w:p w:rsidR="00104E95" w:rsidRDefault="00104E95">
            <w:pPr>
              <w:pStyle w:val="ConsPlusNormal"/>
              <w:jc w:val="center"/>
            </w:pPr>
            <w:r>
              <w:t>1798383,3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2129790,2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Постановлений Правительства Свердловской области от 14.01.2021 </w:t>
            </w:r>
            <w:hyperlink r:id="rId336" w:history="1">
              <w:r>
                <w:rPr>
                  <w:color w:val="0000FF"/>
                </w:rPr>
                <w:t>N 1-ПП</w:t>
              </w:r>
            </w:hyperlink>
            <w:r>
              <w:t>,</w:t>
            </w:r>
          </w:p>
          <w:p w:rsidR="00104E95" w:rsidRDefault="00104E95">
            <w:pPr>
              <w:pStyle w:val="ConsPlusNormal"/>
              <w:jc w:val="both"/>
            </w:pPr>
            <w:r>
              <w:t xml:space="preserve">от 10.06.2021 </w:t>
            </w:r>
            <w:hyperlink r:id="rId337" w:history="1">
              <w:r>
                <w:rPr>
                  <w:color w:val="0000FF"/>
                </w:rPr>
                <w:t>N 333-ПП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27.</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6526362,7</w:t>
            </w:r>
          </w:p>
        </w:tc>
        <w:tc>
          <w:tcPr>
            <w:tcW w:w="1304" w:type="dxa"/>
            <w:tcBorders>
              <w:bottom w:val="nil"/>
            </w:tcBorders>
          </w:tcPr>
          <w:p w:rsidR="00104E95" w:rsidRDefault="00104E95">
            <w:pPr>
              <w:pStyle w:val="ConsPlusNormal"/>
              <w:jc w:val="center"/>
            </w:pPr>
            <w:r>
              <w:t>1553324,3</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1910806,8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27 в ред. </w:t>
            </w:r>
            <w:hyperlink r:id="rId338"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28.</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28 в ред. </w:t>
            </w:r>
            <w:hyperlink r:id="rId33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29.</w:t>
            </w:r>
          </w:p>
        </w:tc>
        <w:tc>
          <w:tcPr>
            <w:tcW w:w="2835" w:type="dxa"/>
            <w:tcBorders>
              <w:bottom w:val="nil"/>
            </w:tcBorders>
          </w:tcPr>
          <w:p w:rsidR="00104E95" w:rsidRDefault="00104E95">
            <w:pPr>
              <w:pStyle w:val="ConsPlusNormal"/>
            </w:pPr>
            <w:r>
              <w:t xml:space="preserve">в том числе субсидии </w:t>
            </w:r>
            <w:r>
              <w:lastRenderedPageBreak/>
              <w:t>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29 в ред. </w:t>
            </w:r>
            <w:hyperlink r:id="rId34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30.</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305374,5</w:t>
            </w:r>
          </w:p>
        </w:tc>
        <w:tc>
          <w:tcPr>
            <w:tcW w:w="1304" w:type="dxa"/>
            <w:tcBorders>
              <w:bottom w:val="nil"/>
            </w:tcBorders>
          </w:tcPr>
          <w:p w:rsidR="00104E95" w:rsidRDefault="00104E95">
            <w:pPr>
              <w:pStyle w:val="ConsPlusNormal"/>
              <w:jc w:val="center"/>
            </w:pPr>
            <w:r>
              <w:t>79896,9</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30 в ред. </w:t>
            </w:r>
            <w:hyperlink r:id="rId34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31.</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31 в ред. </w:t>
            </w:r>
            <w:hyperlink r:id="rId342"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32.</w:t>
            </w:r>
          </w:p>
        </w:tc>
        <w:tc>
          <w:tcPr>
            <w:tcW w:w="2835" w:type="dxa"/>
            <w:tcBorders>
              <w:bottom w:val="nil"/>
            </w:tcBorders>
          </w:tcPr>
          <w:p w:rsidR="00104E95" w:rsidRDefault="00104E95">
            <w:pPr>
              <w:pStyle w:val="ConsPlusNormal"/>
            </w:pPr>
            <w:r>
              <w:t xml:space="preserve">Мероприятие 1.1. 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 </w:t>
            </w:r>
            <w:hyperlink w:anchor="P2023" w:history="1">
              <w:r>
                <w:rPr>
                  <w:color w:val="0000FF"/>
                </w:rPr>
                <w:t>&lt;2&gt;</w:t>
              </w:r>
            </w:hyperlink>
            <w:r>
              <w:t>, всего</w:t>
            </w:r>
          </w:p>
          <w:p w:rsidR="00104E95" w:rsidRDefault="00104E95">
            <w:pPr>
              <w:pStyle w:val="ConsPlusNormal"/>
            </w:pPr>
            <w:r>
              <w:t>из них:</w:t>
            </w:r>
          </w:p>
        </w:tc>
        <w:tc>
          <w:tcPr>
            <w:tcW w:w="1644" w:type="dxa"/>
            <w:tcBorders>
              <w:bottom w:val="nil"/>
            </w:tcBorders>
          </w:tcPr>
          <w:p w:rsidR="00104E95" w:rsidRDefault="00104E95">
            <w:pPr>
              <w:pStyle w:val="ConsPlusNormal"/>
              <w:jc w:val="center"/>
            </w:pPr>
            <w:r>
              <w:t>F2</w:t>
            </w:r>
          </w:p>
        </w:tc>
        <w:tc>
          <w:tcPr>
            <w:tcW w:w="1417" w:type="dxa"/>
            <w:tcBorders>
              <w:bottom w:val="nil"/>
            </w:tcBorders>
          </w:tcPr>
          <w:p w:rsidR="00104E95" w:rsidRDefault="00104E95">
            <w:pPr>
              <w:pStyle w:val="ConsPlusNormal"/>
              <w:jc w:val="center"/>
            </w:pPr>
            <w:r>
              <w:t>7371214,1</w:t>
            </w:r>
          </w:p>
        </w:tc>
        <w:tc>
          <w:tcPr>
            <w:tcW w:w="1304" w:type="dxa"/>
            <w:tcBorders>
              <w:bottom w:val="nil"/>
            </w:tcBorders>
          </w:tcPr>
          <w:p w:rsidR="00104E95" w:rsidRDefault="00104E95">
            <w:pPr>
              <w:pStyle w:val="ConsPlusNormal"/>
              <w:jc w:val="center"/>
            </w:pPr>
            <w:r>
              <w:t>1798383,3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1721520,3</w:t>
            </w:r>
          </w:p>
        </w:tc>
        <w:tc>
          <w:tcPr>
            <w:tcW w:w="1304" w:type="dxa"/>
            <w:tcBorders>
              <w:bottom w:val="nil"/>
            </w:tcBorders>
          </w:tcPr>
          <w:p w:rsidR="00104E95" w:rsidRDefault="00104E95">
            <w:pPr>
              <w:pStyle w:val="ConsPlusNormal"/>
              <w:jc w:val="center"/>
            </w:pPr>
            <w:r>
              <w:t>2129790,2</w:t>
            </w:r>
          </w:p>
        </w:tc>
        <w:tc>
          <w:tcPr>
            <w:tcW w:w="1587" w:type="dxa"/>
            <w:tcBorders>
              <w:bottom w:val="nil"/>
            </w:tcBorders>
          </w:tcPr>
          <w:p w:rsidR="00104E95" w:rsidRDefault="00104E95">
            <w:pPr>
              <w:pStyle w:val="ConsPlusNormal"/>
              <w:jc w:val="center"/>
            </w:pPr>
            <w:r>
              <w:t>1.1.2, 1.1.4, 1.1.5, 1.1.8-1 - 1.1.10, 1.1.12, 1.1.13, 1.2.5</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Постановлений Правительства Свердловской области от 14.01.2021 </w:t>
            </w:r>
            <w:hyperlink r:id="rId343" w:history="1">
              <w:r>
                <w:rPr>
                  <w:color w:val="0000FF"/>
                </w:rPr>
                <w:t>N 1-ПП</w:t>
              </w:r>
            </w:hyperlink>
            <w:r>
              <w:t>,</w:t>
            </w:r>
          </w:p>
          <w:p w:rsidR="00104E95" w:rsidRDefault="00104E95">
            <w:pPr>
              <w:pStyle w:val="ConsPlusNormal"/>
              <w:jc w:val="both"/>
            </w:pPr>
            <w:r>
              <w:t xml:space="preserve">от 15.04.2021 </w:t>
            </w:r>
            <w:hyperlink r:id="rId344" w:history="1">
              <w:r>
                <w:rPr>
                  <w:color w:val="0000FF"/>
                </w:rPr>
                <w:t>N 195-ПП</w:t>
              </w:r>
            </w:hyperlink>
            <w:r>
              <w:t xml:space="preserve">, от 14.10.2021 </w:t>
            </w:r>
            <w:hyperlink r:id="rId345" w:history="1">
              <w:r>
                <w:rPr>
                  <w:color w:val="0000FF"/>
                </w:rPr>
                <w:t>N 667-ПП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33.</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6526362,7</w:t>
            </w:r>
          </w:p>
        </w:tc>
        <w:tc>
          <w:tcPr>
            <w:tcW w:w="1304" w:type="dxa"/>
            <w:tcBorders>
              <w:bottom w:val="nil"/>
            </w:tcBorders>
          </w:tcPr>
          <w:p w:rsidR="00104E95" w:rsidRDefault="00104E95">
            <w:pPr>
              <w:pStyle w:val="ConsPlusNormal"/>
              <w:jc w:val="center"/>
            </w:pPr>
            <w:r>
              <w:t>1553324,3</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1531115,8</w:t>
            </w:r>
          </w:p>
        </w:tc>
        <w:tc>
          <w:tcPr>
            <w:tcW w:w="1304" w:type="dxa"/>
            <w:tcBorders>
              <w:bottom w:val="nil"/>
            </w:tcBorders>
          </w:tcPr>
          <w:p w:rsidR="00104E95" w:rsidRDefault="00104E95">
            <w:pPr>
              <w:pStyle w:val="ConsPlusNormal"/>
              <w:jc w:val="center"/>
            </w:pPr>
            <w:r>
              <w:t>1910806,8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33 в ред. </w:t>
            </w:r>
            <w:hyperlink r:id="rId346"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34.</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34 в ред. </w:t>
            </w:r>
            <w:hyperlink r:id="rId347"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35.</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491231,7</w:t>
            </w:r>
          </w:p>
        </w:tc>
        <w:tc>
          <w:tcPr>
            <w:tcW w:w="1304" w:type="dxa"/>
            <w:tcBorders>
              <w:bottom w:val="nil"/>
            </w:tcBorders>
          </w:tcPr>
          <w:p w:rsidR="00104E95" w:rsidRDefault="00104E95">
            <w:pPr>
              <w:pStyle w:val="ConsPlusNormal"/>
              <w:jc w:val="center"/>
            </w:pPr>
            <w:r>
              <w:t>116916,9</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115245,3</w:t>
            </w:r>
          </w:p>
        </w:tc>
        <w:tc>
          <w:tcPr>
            <w:tcW w:w="1304" w:type="dxa"/>
            <w:tcBorders>
              <w:bottom w:val="nil"/>
            </w:tcBorders>
          </w:tcPr>
          <w:p w:rsidR="00104E95" w:rsidRDefault="00104E95">
            <w:pPr>
              <w:pStyle w:val="ConsPlusNormal"/>
              <w:jc w:val="center"/>
            </w:pPr>
            <w:r>
              <w:t>143824,2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35 в ред. </w:t>
            </w:r>
            <w:hyperlink r:id="rId348"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36.</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305374,5</w:t>
            </w:r>
          </w:p>
        </w:tc>
        <w:tc>
          <w:tcPr>
            <w:tcW w:w="1304" w:type="dxa"/>
            <w:tcBorders>
              <w:bottom w:val="nil"/>
            </w:tcBorders>
          </w:tcPr>
          <w:p w:rsidR="00104E95" w:rsidRDefault="00104E95">
            <w:pPr>
              <w:pStyle w:val="ConsPlusNormal"/>
              <w:jc w:val="center"/>
            </w:pPr>
            <w:r>
              <w:t>79896,9</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304" w:type="dxa"/>
            <w:tcBorders>
              <w:bottom w:val="nil"/>
            </w:tcBorders>
          </w:tcPr>
          <w:p w:rsidR="00104E95" w:rsidRDefault="00104E95">
            <w:pPr>
              <w:pStyle w:val="ConsPlusNormal"/>
              <w:jc w:val="center"/>
            </w:pPr>
            <w:r>
              <w:t>75159,2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36 в ред. </w:t>
            </w:r>
            <w:hyperlink r:id="rId34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37.</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48245,2</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37 в ред. </w:t>
            </w:r>
            <w:hyperlink r:id="rId35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38.</w:t>
            </w:r>
          </w:p>
        </w:tc>
        <w:tc>
          <w:tcPr>
            <w:tcW w:w="2835" w:type="dxa"/>
            <w:tcBorders>
              <w:bottom w:val="nil"/>
            </w:tcBorders>
          </w:tcPr>
          <w:p w:rsidR="00104E95" w:rsidRDefault="00104E95">
            <w:pPr>
              <w:pStyle w:val="ConsPlusNormal"/>
            </w:pPr>
            <w:r>
              <w:t xml:space="preserve">Результат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w:t>
            </w:r>
            <w:r>
              <w:lastRenderedPageBreak/>
              <w:t>комфортной городской среды в малых городах и исторических поселениях)",</w:t>
            </w:r>
          </w:p>
          <w:p w:rsidR="00104E95" w:rsidRDefault="00104E95">
            <w:pPr>
              <w:pStyle w:val="ConsPlusNormal"/>
            </w:pPr>
            <w:r>
              <w:t>в том числе:</w:t>
            </w:r>
          </w:p>
        </w:tc>
        <w:tc>
          <w:tcPr>
            <w:tcW w:w="1644" w:type="dxa"/>
            <w:tcBorders>
              <w:bottom w:val="nil"/>
            </w:tcBorders>
          </w:tcPr>
          <w:p w:rsidR="00104E95" w:rsidRDefault="00104E95">
            <w:pPr>
              <w:pStyle w:val="ConsPlusNormal"/>
              <w:jc w:val="center"/>
            </w:pPr>
            <w:r>
              <w:lastRenderedPageBreak/>
              <w:t>F2</w:t>
            </w:r>
          </w:p>
        </w:tc>
        <w:tc>
          <w:tcPr>
            <w:tcW w:w="1417" w:type="dxa"/>
            <w:tcBorders>
              <w:bottom w:val="nil"/>
            </w:tcBorders>
          </w:tcPr>
          <w:p w:rsidR="00104E95" w:rsidRDefault="00104E95">
            <w:pPr>
              <w:pStyle w:val="ConsPlusNormal"/>
              <w:jc w:val="center"/>
            </w:pPr>
            <w:r>
              <w:t>323414,0</w:t>
            </w:r>
          </w:p>
        </w:tc>
        <w:tc>
          <w:tcPr>
            <w:tcW w:w="1304" w:type="dxa"/>
            <w:tcBorders>
              <w:bottom w:val="nil"/>
            </w:tcBorders>
          </w:tcPr>
          <w:p w:rsidR="00104E95" w:rsidRDefault="00104E95">
            <w:pPr>
              <w:pStyle w:val="ConsPlusNormal"/>
              <w:jc w:val="center"/>
            </w:pPr>
            <w:r>
              <w:t>323414,0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38 в ред. </w:t>
            </w:r>
            <w:hyperlink r:id="rId35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39.</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39 в ред. </w:t>
            </w:r>
            <w:hyperlink r:id="rId352" w:history="1">
              <w:r>
                <w:rPr>
                  <w:color w:val="0000FF"/>
                </w:rPr>
                <w:t>Постановления</w:t>
              </w:r>
            </w:hyperlink>
            <w:r>
              <w:t xml:space="preserve"> Правительства Свердловской области от 03.12.2020</w:t>
            </w:r>
          </w:p>
          <w:p w:rsidR="00104E95" w:rsidRDefault="00104E95">
            <w:pPr>
              <w:pStyle w:val="ConsPlusNormal"/>
              <w:jc w:val="both"/>
            </w:pPr>
            <w:r>
              <w:t>N 878-ПП)</w:t>
            </w:r>
          </w:p>
        </w:tc>
      </w:tr>
      <w:tr w:rsidR="00104E95">
        <w:tblPrEx>
          <w:tblBorders>
            <w:insideH w:val="nil"/>
          </w:tblBorders>
        </w:tblPrEx>
        <w:tc>
          <w:tcPr>
            <w:tcW w:w="907" w:type="dxa"/>
            <w:tcBorders>
              <w:bottom w:val="nil"/>
            </w:tcBorders>
          </w:tcPr>
          <w:p w:rsidR="00104E95" w:rsidRDefault="00104E95">
            <w:pPr>
              <w:pStyle w:val="ConsPlusNormal"/>
              <w:jc w:val="center"/>
            </w:pPr>
            <w:r>
              <w:t>40.</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3414,0</w:t>
            </w:r>
          </w:p>
        </w:tc>
        <w:tc>
          <w:tcPr>
            <w:tcW w:w="1304" w:type="dxa"/>
            <w:tcBorders>
              <w:bottom w:val="nil"/>
            </w:tcBorders>
          </w:tcPr>
          <w:p w:rsidR="00104E95" w:rsidRDefault="00104E95">
            <w:pPr>
              <w:pStyle w:val="ConsPlusNormal"/>
              <w:jc w:val="center"/>
            </w:pPr>
            <w:r>
              <w:t>3414,0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40 в ред. </w:t>
            </w:r>
            <w:hyperlink r:id="rId353"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41.</w:t>
            </w:r>
          </w:p>
        </w:tc>
        <w:tc>
          <w:tcPr>
            <w:tcW w:w="2835" w:type="dxa"/>
            <w:tcBorders>
              <w:bottom w:val="nil"/>
            </w:tcBorders>
          </w:tcPr>
          <w:p w:rsidR="00104E95" w:rsidRDefault="00104E95">
            <w:pPr>
              <w:pStyle w:val="ConsPlusNormal"/>
            </w:pPr>
            <w:r>
              <w:t xml:space="preserve">Мероприятие 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28" w:history="1">
              <w:r>
                <w:rPr>
                  <w:color w:val="0000FF"/>
                </w:rPr>
                <w:t>&lt;5&gt;</w:t>
              </w:r>
            </w:hyperlink>
            <w:r>
              <w:t>, всего</w:t>
            </w:r>
          </w:p>
          <w:p w:rsidR="00104E95" w:rsidRDefault="00104E95">
            <w:pPr>
              <w:pStyle w:val="ConsPlusNormal"/>
            </w:pPr>
            <w:r>
              <w:t>из них:</w:t>
            </w:r>
          </w:p>
        </w:tc>
        <w:tc>
          <w:tcPr>
            <w:tcW w:w="1644" w:type="dxa"/>
            <w:tcBorders>
              <w:bottom w:val="nil"/>
            </w:tcBorders>
          </w:tcPr>
          <w:p w:rsidR="00104E95" w:rsidRDefault="00104E95">
            <w:pPr>
              <w:pStyle w:val="ConsPlusNormal"/>
              <w:jc w:val="center"/>
            </w:pPr>
            <w:r>
              <w:t>F2</w:t>
            </w:r>
          </w:p>
        </w:tc>
        <w:tc>
          <w:tcPr>
            <w:tcW w:w="1417" w:type="dxa"/>
            <w:tcBorders>
              <w:bottom w:val="nil"/>
            </w:tcBorders>
          </w:tcPr>
          <w:p w:rsidR="00104E95" w:rsidRDefault="00104E95">
            <w:pPr>
              <w:pStyle w:val="ConsPlusNormal"/>
              <w:jc w:val="center"/>
            </w:pPr>
            <w:r>
              <w:t>323414,0</w:t>
            </w:r>
          </w:p>
        </w:tc>
        <w:tc>
          <w:tcPr>
            <w:tcW w:w="1304" w:type="dxa"/>
            <w:tcBorders>
              <w:bottom w:val="nil"/>
            </w:tcBorders>
          </w:tcPr>
          <w:p w:rsidR="00104E95" w:rsidRDefault="00104E95">
            <w:pPr>
              <w:pStyle w:val="ConsPlusNormal"/>
              <w:jc w:val="center"/>
            </w:pPr>
            <w:r>
              <w:t xml:space="preserve">323414,0 </w:t>
            </w:r>
            <w:hyperlink w:anchor="P2028" w:history="1">
              <w:r>
                <w:rPr>
                  <w:color w:val="0000FF"/>
                </w:rPr>
                <w:t>&lt;5&gt;</w:t>
              </w:r>
            </w:hyperlink>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1.1.7</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41 в ред. </w:t>
            </w:r>
            <w:hyperlink r:id="rId354"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lastRenderedPageBreak/>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42.</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 xml:space="preserve">320000,0 </w:t>
            </w:r>
            <w:hyperlink w:anchor="P2028" w:history="1">
              <w:r>
                <w:rPr>
                  <w:color w:val="0000FF"/>
                </w:rPr>
                <w:t>&lt;5&gt;</w:t>
              </w:r>
            </w:hyperlink>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42 в ред. </w:t>
            </w:r>
            <w:hyperlink r:id="rId355" w:history="1">
              <w:r>
                <w:rPr>
                  <w:color w:val="0000FF"/>
                </w:rPr>
                <w:t>Постановления</w:t>
              </w:r>
            </w:hyperlink>
            <w:r>
              <w:t xml:space="preserve"> Правительства Свердловской области от 03.12.2020</w:t>
            </w:r>
          </w:p>
          <w:p w:rsidR="00104E95" w:rsidRDefault="00104E95">
            <w:pPr>
              <w:pStyle w:val="ConsPlusNormal"/>
              <w:jc w:val="both"/>
            </w:pPr>
            <w:r>
              <w:t>N 878-ПП)</w:t>
            </w:r>
          </w:p>
        </w:tc>
      </w:tr>
      <w:tr w:rsidR="00104E95">
        <w:tblPrEx>
          <w:tblBorders>
            <w:insideH w:val="nil"/>
          </w:tblBorders>
        </w:tblPrEx>
        <w:tc>
          <w:tcPr>
            <w:tcW w:w="907" w:type="dxa"/>
            <w:tcBorders>
              <w:bottom w:val="nil"/>
            </w:tcBorders>
          </w:tcPr>
          <w:p w:rsidR="00104E95" w:rsidRDefault="00104E95">
            <w:pPr>
              <w:pStyle w:val="ConsPlusNormal"/>
              <w:jc w:val="center"/>
            </w:pPr>
            <w:r>
              <w:t>43.</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3414,0</w:t>
            </w:r>
          </w:p>
        </w:tc>
        <w:tc>
          <w:tcPr>
            <w:tcW w:w="1304" w:type="dxa"/>
            <w:tcBorders>
              <w:bottom w:val="nil"/>
            </w:tcBorders>
          </w:tcPr>
          <w:p w:rsidR="00104E95" w:rsidRDefault="00104E95">
            <w:pPr>
              <w:pStyle w:val="ConsPlusNormal"/>
              <w:jc w:val="center"/>
            </w:pPr>
            <w:r>
              <w:t>3414,0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43 в ред. </w:t>
            </w:r>
            <w:hyperlink r:id="rId356"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44.</w:t>
            </w:r>
          </w:p>
        </w:tc>
        <w:tc>
          <w:tcPr>
            <w:tcW w:w="2835" w:type="dxa"/>
            <w:tcBorders>
              <w:bottom w:val="nil"/>
            </w:tcBorders>
          </w:tcPr>
          <w:p w:rsidR="00104E95" w:rsidRDefault="00104E95">
            <w:pPr>
              <w:pStyle w:val="ConsPlusNormal"/>
            </w:pPr>
            <w:r>
              <w:t>Всего по мероприятиям, не входящим в состав региональных проектов</w:t>
            </w:r>
          </w:p>
          <w:p w:rsidR="00104E95" w:rsidRDefault="00104E95">
            <w:pPr>
              <w:pStyle w:val="ConsPlusNormal"/>
            </w:pPr>
            <w:r>
              <w:t>в том числе:</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33416444,8</w:t>
            </w:r>
          </w:p>
        </w:tc>
        <w:tc>
          <w:tcPr>
            <w:tcW w:w="1304" w:type="dxa"/>
            <w:tcBorders>
              <w:bottom w:val="nil"/>
            </w:tcBorders>
          </w:tcPr>
          <w:p w:rsidR="00104E95" w:rsidRDefault="00104E95">
            <w:pPr>
              <w:pStyle w:val="ConsPlusNormal"/>
              <w:jc w:val="center"/>
            </w:pPr>
            <w:r>
              <w:t>9238120,8</w:t>
            </w:r>
          </w:p>
        </w:tc>
        <w:tc>
          <w:tcPr>
            <w:tcW w:w="1304" w:type="dxa"/>
            <w:tcBorders>
              <w:bottom w:val="nil"/>
            </w:tcBorders>
          </w:tcPr>
          <w:p w:rsidR="00104E95" w:rsidRDefault="00104E95">
            <w:pPr>
              <w:pStyle w:val="ConsPlusNormal"/>
              <w:jc w:val="center"/>
            </w:pPr>
            <w:r>
              <w:t>8239292,0</w:t>
            </w:r>
          </w:p>
        </w:tc>
        <w:tc>
          <w:tcPr>
            <w:tcW w:w="1304" w:type="dxa"/>
            <w:tcBorders>
              <w:bottom w:val="nil"/>
            </w:tcBorders>
          </w:tcPr>
          <w:p w:rsidR="00104E95" w:rsidRDefault="00104E95">
            <w:pPr>
              <w:pStyle w:val="ConsPlusNormal"/>
              <w:jc w:val="center"/>
            </w:pPr>
            <w:r>
              <w:t>10350537,0</w:t>
            </w:r>
          </w:p>
        </w:tc>
        <w:tc>
          <w:tcPr>
            <w:tcW w:w="1304" w:type="dxa"/>
            <w:tcBorders>
              <w:bottom w:val="nil"/>
            </w:tcBorders>
          </w:tcPr>
          <w:p w:rsidR="00104E95" w:rsidRDefault="00104E95">
            <w:pPr>
              <w:pStyle w:val="ConsPlusNormal"/>
              <w:jc w:val="center"/>
            </w:pPr>
            <w:r>
              <w:t>5588495,0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44 в ред. </w:t>
            </w:r>
            <w:hyperlink r:id="rId357"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45.</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1665263,7</w:t>
            </w:r>
          </w:p>
        </w:tc>
        <w:tc>
          <w:tcPr>
            <w:tcW w:w="1304" w:type="dxa"/>
            <w:tcBorders>
              <w:bottom w:val="nil"/>
            </w:tcBorders>
          </w:tcPr>
          <w:p w:rsidR="00104E95" w:rsidRDefault="00104E95">
            <w:pPr>
              <w:pStyle w:val="ConsPlusNormal"/>
              <w:jc w:val="center"/>
            </w:pPr>
            <w:r>
              <w:t>316263,7</w:t>
            </w:r>
          </w:p>
        </w:tc>
        <w:tc>
          <w:tcPr>
            <w:tcW w:w="1304" w:type="dxa"/>
            <w:tcBorders>
              <w:bottom w:val="nil"/>
            </w:tcBorders>
          </w:tcPr>
          <w:p w:rsidR="00104E95" w:rsidRDefault="00104E95">
            <w:pPr>
              <w:pStyle w:val="ConsPlusNormal"/>
              <w:jc w:val="center"/>
            </w:pPr>
            <w:r>
              <w:t>220000,0</w:t>
            </w:r>
          </w:p>
        </w:tc>
        <w:tc>
          <w:tcPr>
            <w:tcW w:w="1304" w:type="dxa"/>
            <w:tcBorders>
              <w:bottom w:val="nil"/>
            </w:tcBorders>
          </w:tcPr>
          <w:p w:rsidR="00104E95" w:rsidRDefault="00104E95">
            <w:pPr>
              <w:pStyle w:val="ConsPlusNormal"/>
              <w:jc w:val="center"/>
            </w:pPr>
            <w:r>
              <w:t>650000,0</w:t>
            </w:r>
          </w:p>
        </w:tc>
        <w:tc>
          <w:tcPr>
            <w:tcW w:w="1304" w:type="dxa"/>
            <w:tcBorders>
              <w:bottom w:val="nil"/>
            </w:tcBorders>
          </w:tcPr>
          <w:p w:rsidR="00104E95" w:rsidRDefault="00104E95">
            <w:pPr>
              <w:pStyle w:val="ConsPlusNormal"/>
              <w:jc w:val="center"/>
            </w:pPr>
            <w:r>
              <w:t>479000,0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45 в ред. </w:t>
            </w:r>
            <w:hyperlink r:id="rId358" w:history="1">
              <w:r>
                <w:rPr>
                  <w:color w:val="0000FF"/>
                </w:rPr>
                <w:t>Постановления</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46.</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1361911,2</w:t>
            </w:r>
          </w:p>
        </w:tc>
        <w:tc>
          <w:tcPr>
            <w:tcW w:w="1304" w:type="dxa"/>
            <w:tcBorders>
              <w:bottom w:val="nil"/>
            </w:tcBorders>
          </w:tcPr>
          <w:p w:rsidR="00104E95" w:rsidRDefault="00104E95">
            <w:pPr>
              <w:pStyle w:val="ConsPlusNormal"/>
              <w:jc w:val="center"/>
            </w:pPr>
            <w:r>
              <w:t>241911,2</w:t>
            </w:r>
          </w:p>
        </w:tc>
        <w:tc>
          <w:tcPr>
            <w:tcW w:w="1304" w:type="dxa"/>
            <w:tcBorders>
              <w:bottom w:val="nil"/>
            </w:tcBorders>
          </w:tcPr>
          <w:p w:rsidR="00104E95" w:rsidRDefault="00104E95">
            <w:pPr>
              <w:pStyle w:val="ConsPlusNormal"/>
              <w:jc w:val="center"/>
            </w:pPr>
            <w:r>
              <w:t>220000,0</w:t>
            </w:r>
          </w:p>
        </w:tc>
        <w:tc>
          <w:tcPr>
            <w:tcW w:w="1304" w:type="dxa"/>
            <w:tcBorders>
              <w:bottom w:val="nil"/>
            </w:tcBorders>
          </w:tcPr>
          <w:p w:rsidR="00104E95" w:rsidRDefault="00104E95">
            <w:pPr>
              <w:pStyle w:val="ConsPlusNormal"/>
              <w:jc w:val="center"/>
            </w:pPr>
            <w:r>
              <w:t>550000,0</w:t>
            </w:r>
          </w:p>
        </w:tc>
        <w:tc>
          <w:tcPr>
            <w:tcW w:w="1304" w:type="dxa"/>
            <w:tcBorders>
              <w:bottom w:val="nil"/>
            </w:tcBorders>
          </w:tcPr>
          <w:p w:rsidR="00104E95" w:rsidRDefault="00104E95">
            <w:pPr>
              <w:pStyle w:val="ConsPlusNormal"/>
              <w:jc w:val="center"/>
            </w:pPr>
            <w:r>
              <w:t>350000,0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46 в ред. </w:t>
            </w:r>
            <w:hyperlink r:id="rId359" w:history="1">
              <w:r>
                <w:rPr>
                  <w:color w:val="0000FF"/>
                </w:rPr>
                <w:t>Постановления</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47.</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101485,5</w:t>
            </w:r>
          </w:p>
        </w:tc>
        <w:tc>
          <w:tcPr>
            <w:tcW w:w="1304" w:type="dxa"/>
            <w:tcBorders>
              <w:bottom w:val="nil"/>
            </w:tcBorders>
          </w:tcPr>
          <w:p w:rsidR="00104E95" w:rsidRDefault="00104E95">
            <w:pPr>
              <w:pStyle w:val="ConsPlusNormal"/>
              <w:jc w:val="center"/>
            </w:pPr>
            <w:r>
              <w:t>22222,2</w:t>
            </w:r>
          </w:p>
        </w:tc>
        <w:tc>
          <w:tcPr>
            <w:tcW w:w="1304" w:type="dxa"/>
            <w:tcBorders>
              <w:bottom w:val="nil"/>
            </w:tcBorders>
          </w:tcPr>
          <w:p w:rsidR="00104E95" w:rsidRDefault="00104E95">
            <w:pPr>
              <w:pStyle w:val="ConsPlusNormal"/>
              <w:jc w:val="center"/>
            </w:pPr>
            <w:r>
              <w:t>11111,1</w:t>
            </w:r>
          </w:p>
        </w:tc>
        <w:tc>
          <w:tcPr>
            <w:tcW w:w="1304" w:type="dxa"/>
            <w:tcBorders>
              <w:bottom w:val="nil"/>
            </w:tcBorders>
          </w:tcPr>
          <w:p w:rsidR="00104E95" w:rsidRDefault="00104E95">
            <w:pPr>
              <w:pStyle w:val="ConsPlusNormal"/>
              <w:jc w:val="center"/>
            </w:pPr>
            <w:r>
              <w:t>42941,6</w:t>
            </w:r>
          </w:p>
        </w:tc>
        <w:tc>
          <w:tcPr>
            <w:tcW w:w="1304" w:type="dxa"/>
            <w:tcBorders>
              <w:bottom w:val="nil"/>
            </w:tcBorders>
          </w:tcPr>
          <w:p w:rsidR="00104E95" w:rsidRDefault="00104E95">
            <w:pPr>
              <w:pStyle w:val="ConsPlusNormal"/>
              <w:jc w:val="center"/>
            </w:pPr>
            <w:r>
              <w:t>25210,6</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47 в ред. </w:t>
            </w:r>
            <w:hyperlink r:id="rId36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48.</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31649695,6</w:t>
            </w:r>
          </w:p>
        </w:tc>
        <w:tc>
          <w:tcPr>
            <w:tcW w:w="1304" w:type="dxa"/>
            <w:tcBorders>
              <w:bottom w:val="nil"/>
            </w:tcBorders>
          </w:tcPr>
          <w:p w:rsidR="00104E95" w:rsidRDefault="00104E95">
            <w:pPr>
              <w:pStyle w:val="ConsPlusNormal"/>
              <w:jc w:val="center"/>
            </w:pPr>
            <w:r>
              <w:t>8899634,9</w:t>
            </w:r>
          </w:p>
        </w:tc>
        <w:tc>
          <w:tcPr>
            <w:tcW w:w="1304" w:type="dxa"/>
            <w:tcBorders>
              <w:bottom w:val="nil"/>
            </w:tcBorders>
          </w:tcPr>
          <w:p w:rsidR="00104E95" w:rsidRDefault="00104E95">
            <w:pPr>
              <w:pStyle w:val="ConsPlusNormal"/>
              <w:jc w:val="center"/>
            </w:pPr>
            <w:r>
              <w:t>8008180,9</w:t>
            </w:r>
          </w:p>
        </w:tc>
        <w:tc>
          <w:tcPr>
            <w:tcW w:w="1304" w:type="dxa"/>
            <w:tcBorders>
              <w:bottom w:val="nil"/>
            </w:tcBorders>
          </w:tcPr>
          <w:p w:rsidR="00104E95" w:rsidRDefault="00104E95">
            <w:pPr>
              <w:pStyle w:val="ConsPlusNormal"/>
              <w:jc w:val="center"/>
            </w:pPr>
            <w:r>
              <w:t>9657595,4</w:t>
            </w:r>
          </w:p>
        </w:tc>
        <w:tc>
          <w:tcPr>
            <w:tcW w:w="1304" w:type="dxa"/>
            <w:tcBorders>
              <w:bottom w:val="nil"/>
            </w:tcBorders>
          </w:tcPr>
          <w:p w:rsidR="00104E95" w:rsidRDefault="00104E95">
            <w:pPr>
              <w:pStyle w:val="ConsPlusNormal"/>
              <w:jc w:val="center"/>
            </w:pPr>
            <w:r>
              <w:t>5084284,4</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48 в ред. </w:t>
            </w:r>
            <w:hyperlink r:id="rId36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c>
          <w:tcPr>
            <w:tcW w:w="907" w:type="dxa"/>
          </w:tcPr>
          <w:p w:rsidR="00104E95" w:rsidRDefault="00104E95">
            <w:pPr>
              <w:pStyle w:val="ConsPlusNormal"/>
              <w:jc w:val="center"/>
            </w:pPr>
            <w:r>
              <w:t>49.</w:t>
            </w:r>
          </w:p>
        </w:tc>
        <w:tc>
          <w:tcPr>
            <w:tcW w:w="2835" w:type="dxa"/>
          </w:tcPr>
          <w:p w:rsidR="00104E95" w:rsidRDefault="00104E95">
            <w:pPr>
              <w:pStyle w:val="ConsPlusNormal"/>
            </w:pPr>
            <w:r>
              <w:t>Мероприятие 1.3.</w:t>
            </w:r>
          </w:p>
          <w:p w:rsidR="00104E95" w:rsidRDefault="00104E95">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104E95" w:rsidRDefault="00104E95">
            <w:pPr>
              <w:pStyle w:val="ConsPlusNormal"/>
            </w:pPr>
            <w:r>
              <w:t>из них</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50.</w:t>
            </w:r>
          </w:p>
        </w:tc>
        <w:tc>
          <w:tcPr>
            <w:tcW w:w="2835" w:type="dxa"/>
          </w:tcPr>
          <w:p w:rsidR="00104E95" w:rsidRDefault="00104E95">
            <w:pPr>
              <w:pStyle w:val="ConsPlusNormal"/>
            </w:pPr>
            <w:r>
              <w:t>областной бюджет</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51.</w:t>
            </w:r>
          </w:p>
        </w:tc>
        <w:tc>
          <w:tcPr>
            <w:tcW w:w="2835" w:type="dxa"/>
          </w:tcPr>
          <w:p w:rsidR="00104E95" w:rsidRDefault="00104E95">
            <w:pPr>
              <w:pStyle w:val="ConsPlusNormal"/>
            </w:pPr>
            <w:r>
              <w:t>Мероприятие 1.4.</w:t>
            </w:r>
          </w:p>
          <w:p w:rsidR="00104E95" w:rsidRDefault="00104E95">
            <w:pPr>
              <w:pStyle w:val="ConsPlusNormal"/>
            </w:pPr>
            <w:r>
              <w:t xml:space="preserve">Актуализация Региональной </w:t>
            </w:r>
            <w:hyperlink r:id="rId362"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52.</w:t>
            </w:r>
          </w:p>
        </w:tc>
        <w:tc>
          <w:tcPr>
            <w:tcW w:w="2835" w:type="dxa"/>
          </w:tcPr>
          <w:p w:rsidR="00104E95" w:rsidRDefault="00104E95">
            <w:pPr>
              <w:pStyle w:val="ConsPlusNormal"/>
            </w:pPr>
            <w:r>
              <w:t>Мероприятие 1.5.</w:t>
            </w:r>
          </w:p>
          <w:p w:rsidR="00104E95" w:rsidRDefault="00104E95">
            <w:pPr>
              <w:pStyle w:val="ConsPlusNormal"/>
            </w:pPr>
            <w:r>
              <w:t xml:space="preserve">Внесение изменений в нормативные правовые акты Свердловской области в рамках региональной системы капитального ремонта общего имущества в многоквартирных домах Свердловской области в </w:t>
            </w:r>
            <w:r>
              <w:lastRenderedPageBreak/>
              <w:t xml:space="preserve">соответствии с Жилищным </w:t>
            </w:r>
            <w:hyperlink r:id="rId363" w:history="1">
              <w:r>
                <w:rPr>
                  <w:color w:val="0000FF"/>
                </w:rPr>
                <w:t>кодексом</w:t>
              </w:r>
            </w:hyperlink>
            <w:r>
              <w:t xml:space="preserve"> Российской Федерации</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c>
          <w:tcPr>
            <w:tcW w:w="907" w:type="dxa"/>
          </w:tcPr>
          <w:p w:rsidR="00104E95" w:rsidRDefault="00104E95">
            <w:pPr>
              <w:pStyle w:val="ConsPlusNormal"/>
              <w:jc w:val="center"/>
            </w:pPr>
            <w:r>
              <w:t>53.</w:t>
            </w:r>
          </w:p>
        </w:tc>
        <w:tc>
          <w:tcPr>
            <w:tcW w:w="2835" w:type="dxa"/>
          </w:tcPr>
          <w:p w:rsidR="00104E95" w:rsidRDefault="00104E95">
            <w:pPr>
              <w:pStyle w:val="ConsPlusNormal"/>
            </w:pPr>
            <w:r>
              <w:t>Мероприятие 1.6.</w:t>
            </w:r>
          </w:p>
          <w:p w:rsidR="00104E95" w:rsidRDefault="00104E95">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1.2.1, 1.2.3, 1.2.4</w:t>
            </w:r>
          </w:p>
        </w:tc>
      </w:tr>
      <w:tr w:rsidR="00104E95">
        <w:tc>
          <w:tcPr>
            <w:tcW w:w="907" w:type="dxa"/>
          </w:tcPr>
          <w:p w:rsidR="00104E95" w:rsidRDefault="00104E95">
            <w:pPr>
              <w:pStyle w:val="ConsPlusNormal"/>
              <w:jc w:val="center"/>
            </w:pPr>
            <w:r>
              <w:t>54.</w:t>
            </w:r>
          </w:p>
        </w:tc>
        <w:tc>
          <w:tcPr>
            <w:tcW w:w="2835" w:type="dxa"/>
          </w:tcPr>
          <w:p w:rsidR="00104E95" w:rsidRDefault="00104E95">
            <w:pPr>
              <w:pStyle w:val="ConsPlusNormal"/>
            </w:pPr>
            <w:r>
              <w:t>Мероприятие 1.7.</w:t>
            </w:r>
          </w:p>
          <w:p w:rsidR="00104E95" w:rsidRDefault="00104E95">
            <w:pPr>
              <w:pStyle w:val="ConsPlusNormal"/>
            </w:pPr>
            <w:r>
              <w:t xml:space="preserve">Обеспечение реализации Региональной </w:t>
            </w:r>
            <w:hyperlink r:id="rId364"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1.3.1, 1.3.2</w:t>
            </w:r>
          </w:p>
        </w:tc>
      </w:tr>
      <w:tr w:rsidR="00104E95">
        <w:tblPrEx>
          <w:tblBorders>
            <w:insideH w:val="nil"/>
          </w:tblBorders>
        </w:tblPrEx>
        <w:tc>
          <w:tcPr>
            <w:tcW w:w="907" w:type="dxa"/>
            <w:tcBorders>
              <w:bottom w:val="nil"/>
            </w:tcBorders>
          </w:tcPr>
          <w:p w:rsidR="00104E95" w:rsidRDefault="00104E95">
            <w:pPr>
              <w:pStyle w:val="ConsPlusNormal"/>
              <w:jc w:val="center"/>
            </w:pPr>
            <w:r>
              <w:t>55.</w:t>
            </w:r>
          </w:p>
        </w:tc>
        <w:tc>
          <w:tcPr>
            <w:tcW w:w="2835" w:type="dxa"/>
            <w:tcBorders>
              <w:bottom w:val="nil"/>
            </w:tcBorders>
          </w:tcPr>
          <w:p w:rsidR="00104E95" w:rsidRDefault="00104E95">
            <w:pPr>
              <w:pStyle w:val="ConsPlusNormal"/>
            </w:pPr>
            <w:r>
              <w:t>Мероприятие 1.8.</w:t>
            </w:r>
          </w:p>
          <w:p w:rsidR="00104E95" w:rsidRDefault="00104E95">
            <w:pPr>
              <w:pStyle w:val="ConsPlusNormal"/>
            </w:pPr>
            <w:r>
              <w:t xml:space="preserve">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w:t>
            </w:r>
            <w:r>
              <w:lastRenderedPageBreak/>
              <w:t>области, в целях формирования федерального реестра лучших реализованных практик (проектов) по благоустройству</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w:t>
            </w:r>
            <w:hyperlink r:id="rId36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56.</w:t>
            </w:r>
          </w:p>
        </w:tc>
        <w:tc>
          <w:tcPr>
            <w:tcW w:w="2835" w:type="dxa"/>
            <w:tcBorders>
              <w:bottom w:val="nil"/>
            </w:tcBorders>
          </w:tcPr>
          <w:p w:rsidR="00104E95" w:rsidRDefault="00104E95">
            <w:pPr>
              <w:pStyle w:val="ConsPlusNormal"/>
            </w:pPr>
            <w:r>
              <w:t>Мероприятие 1.9.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157894,8</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52631,6</w:t>
            </w:r>
          </w:p>
        </w:tc>
        <w:tc>
          <w:tcPr>
            <w:tcW w:w="1304" w:type="dxa"/>
            <w:tcBorders>
              <w:bottom w:val="nil"/>
            </w:tcBorders>
          </w:tcPr>
          <w:p w:rsidR="00104E95" w:rsidRDefault="00104E95">
            <w:pPr>
              <w:pStyle w:val="ConsPlusNormal"/>
              <w:jc w:val="center"/>
            </w:pPr>
            <w:r>
              <w:t>105263,2</w:t>
            </w:r>
          </w:p>
        </w:tc>
        <w:tc>
          <w:tcPr>
            <w:tcW w:w="1587" w:type="dxa"/>
            <w:tcBorders>
              <w:bottom w:val="nil"/>
            </w:tcBorders>
          </w:tcPr>
          <w:p w:rsidR="00104E95" w:rsidRDefault="00104E95">
            <w:pPr>
              <w:pStyle w:val="ConsPlusNormal"/>
              <w:jc w:val="center"/>
            </w:pPr>
            <w:r>
              <w:t>1.1.3, 1.1.5, 1.1.6</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56 в ред. </w:t>
            </w:r>
            <w:hyperlink r:id="rId366"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57.</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150000,0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50000,0</w:t>
            </w:r>
          </w:p>
        </w:tc>
        <w:tc>
          <w:tcPr>
            <w:tcW w:w="1304" w:type="dxa"/>
            <w:tcBorders>
              <w:bottom w:val="nil"/>
            </w:tcBorders>
          </w:tcPr>
          <w:p w:rsidR="00104E95" w:rsidRDefault="00104E95">
            <w:pPr>
              <w:pStyle w:val="ConsPlusNormal"/>
              <w:jc w:val="center"/>
            </w:pPr>
            <w:r>
              <w:t>100000,0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57 в ред. </w:t>
            </w:r>
            <w:hyperlink r:id="rId367"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58.</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7894,8</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2631,6</w:t>
            </w:r>
          </w:p>
        </w:tc>
        <w:tc>
          <w:tcPr>
            <w:tcW w:w="1304" w:type="dxa"/>
            <w:tcBorders>
              <w:bottom w:val="nil"/>
            </w:tcBorders>
          </w:tcPr>
          <w:p w:rsidR="00104E95" w:rsidRDefault="00104E95">
            <w:pPr>
              <w:pStyle w:val="ConsPlusNormal"/>
              <w:jc w:val="center"/>
            </w:pPr>
            <w:r>
              <w:t>5263,2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58 в ред. </w:t>
            </w:r>
            <w:hyperlink r:id="rId368"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lastRenderedPageBreak/>
              <w:t>N 1-ПП)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59.</w:t>
            </w:r>
          </w:p>
        </w:tc>
        <w:tc>
          <w:tcPr>
            <w:tcW w:w="2835" w:type="dxa"/>
            <w:tcBorders>
              <w:bottom w:val="nil"/>
            </w:tcBorders>
          </w:tcPr>
          <w:p w:rsidR="00104E95" w:rsidRDefault="00104E95">
            <w:pPr>
              <w:pStyle w:val="ConsPlusNormal"/>
            </w:pPr>
            <w:r>
              <w:t>Мероприятие 1.10.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81947,4</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51421,1</w:t>
            </w:r>
          </w:p>
        </w:tc>
        <w:tc>
          <w:tcPr>
            <w:tcW w:w="1304" w:type="dxa"/>
            <w:tcBorders>
              <w:bottom w:val="nil"/>
            </w:tcBorders>
          </w:tcPr>
          <w:p w:rsidR="00104E95" w:rsidRDefault="00104E95">
            <w:pPr>
              <w:pStyle w:val="ConsPlusNormal"/>
              <w:jc w:val="center"/>
            </w:pPr>
            <w:r>
              <w:t>30526,3</w:t>
            </w:r>
          </w:p>
        </w:tc>
        <w:tc>
          <w:tcPr>
            <w:tcW w:w="1587" w:type="dxa"/>
            <w:tcBorders>
              <w:bottom w:val="nil"/>
            </w:tcBorders>
          </w:tcPr>
          <w:p w:rsidR="00104E95" w:rsidRDefault="00104E95">
            <w:pPr>
              <w:pStyle w:val="ConsPlusNormal"/>
              <w:jc w:val="center"/>
            </w:pPr>
            <w:r>
              <w:t>1.3.3</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59 в ред. </w:t>
            </w:r>
            <w:hyperlink r:id="rId36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60.</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79000,0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50000,0</w:t>
            </w:r>
          </w:p>
        </w:tc>
        <w:tc>
          <w:tcPr>
            <w:tcW w:w="1304" w:type="dxa"/>
            <w:tcBorders>
              <w:bottom w:val="nil"/>
            </w:tcBorders>
          </w:tcPr>
          <w:p w:rsidR="00104E95" w:rsidRDefault="00104E95">
            <w:pPr>
              <w:pStyle w:val="ConsPlusNormal"/>
              <w:jc w:val="center"/>
            </w:pPr>
            <w:r>
              <w:t>29000,0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60 в ред. </w:t>
            </w:r>
            <w:hyperlink r:id="rId37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61.</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2947,4</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1421,1</w:t>
            </w:r>
          </w:p>
        </w:tc>
        <w:tc>
          <w:tcPr>
            <w:tcW w:w="1304" w:type="dxa"/>
            <w:tcBorders>
              <w:bottom w:val="nil"/>
            </w:tcBorders>
          </w:tcPr>
          <w:p w:rsidR="00104E95" w:rsidRDefault="00104E95">
            <w:pPr>
              <w:pStyle w:val="ConsPlusNormal"/>
              <w:jc w:val="center"/>
            </w:pPr>
            <w:r>
              <w:t>1526,3</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61 в ред. </w:t>
            </w:r>
            <w:hyperlink r:id="rId37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62.</w:t>
            </w:r>
          </w:p>
        </w:tc>
        <w:tc>
          <w:tcPr>
            <w:tcW w:w="2835" w:type="dxa"/>
            <w:tcBorders>
              <w:bottom w:val="nil"/>
            </w:tcBorders>
          </w:tcPr>
          <w:p w:rsidR="00104E95" w:rsidRDefault="00104E95">
            <w:pPr>
              <w:pStyle w:val="ConsPlusNormal"/>
            </w:pPr>
            <w:r>
              <w:t>Мероприятие 1.11.</w:t>
            </w:r>
          </w:p>
          <w:p w:rsidR="00104E95" w:rsidRDefault="00104E95">
            <w:pPr>
              <w:pStyle w:val="ConsPlusNormal"/>
            </w:pPr>
            <w:r>
              <w:t>Капитальный ремонт общего имущества в многоквартирных домах Свердловской области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31550058,0</w:t>
            </w:r>
          </w:p>
        </w:tc>
        <w:tc>
          <w:tcPr>
            <w:tcW w:w="1304" w:type="dxa"/>
            <w:tcBorders>
              <w:bottom w:val="nil"/>
            </w:tcBorders>
          </w:tcPr>
          <w:p w:rsidR="00104E95" w:rsidRDefault="00104E95">
            <w:pPr>
              <w:pStyle w:val="ConsPlusNormal"/>
              <w:jc w:val="center"/>
            </w:pPr>
            <w:r>
              <w:t>8874943,5</w:t>
            </w:r>
          </w:p>
        </w:tc>
        <w:tc>
          <w:tcPr>
            <w:tcW w:w="1304" w:type="dxa"/>
            <w:tcBorders>
              <w:bottom w:val="nil"/>
            </w:tcBorders>
          </w:tcPr>
          <w:p w:rsidR="00104E95" w:rsidRDefault="00104E95">
            <w:pPr>
              <w:pStyle w:val="ConsPlusNormal"/>
              <w:jc w:val="center"/>
            </w:pPr>
            <w:r>
              <w:t>7995835,2</w:t>
            </w:r>
          </w:p>
        </w:tc>
        <w:tc>
          <w:tcPr>
            <w:tcW w:w="1304" w:type="dxa"/>
            <w:tcBorders>
              <w:bottom w:val="nil"/>
            </w:tcBorders>
          </w:tcPr>
          <w:p w:rsidR="00104E95" w:rsidRDefault="00104E95">
            <w:pPr>
              <w:pStyle w:val="ConsPlusNormal"/>
              <w:jc w:val="center"/>
            </w:pPr>
            <w:r>
              <w:t>9614385,5</w:t>
            </w:r>
          </w:p>
        </w:tc>
        <w:tc>
          <w:tcPr>
            <w:tcW w:w="1304" w:type="dxa"/>
            <w:tcBorders>
              <w:bottom w:val="nil"/>
            </w:tcBorders>
          </w:tcPr>
          <w:p w:rsidR="00104E95" w:rsidRDefault="00104E95">
            <w:pPr>
              <w:pStyle w:val="ConsPlusNormal"/>
              <w:jc w:val="center"/>
            </w:pPr>
            <w:r>
              <w:t>5064893,8</w:t>
            </w:r>
          </w:p>
        </w:tc>
        <w:tc>
          <w:tcPr>
            <w:tcW w:w="1587" w:type="dxa"/>
            <w:tcBorders>
              <w:bottom w:val="nil"/>
            </w:tcBorders>
          </w:tcPr>
          <w:p w:rsidR="00104E95" w:rsidRDefault="00104E95">
            <w:pPr>
              <w:pStyle w:val="ConsPlusNormal"/>
              <w:jc w:val="center"/>
            </w:pPr>
            <w:r>
              <w:t>1.3.1, 1.3.2</w:t>
            </w:r>
          </w:p>
        </w:tc>
      </w:tr>
      <w:tr w:rsidR="00104E95">
        <w:tblPrEx>
          <w:tblBorders>
            <w:insideH w:val="nil"/>
          </w:tblBorders>
        </w:tblPrEx>
        <w:tc>
          <w:tcPr>
            <w:tcW w:w="13606" w:type="dxa"/>
            <w:gridSpan w:val="9"/>
            <w:tcBorders>
              <w:top w:val="nil"/>
            </w:tcBorders>
          </w:tcPr>
          <w:p w:rsidR="00104E95" w:rsidRDefault="00104E95">
            <w:pPr>
              <w:pStyle w:val="ConsPlusNormal"/>
              <w:jc w:val="both"/>
            </w:pPr>
            <w:r>
              <w:lastRenderedPageBreak/>
              <w:t xml:space="preserve">(п. 62 в ред. </w:t>
            </w:r>
            <w:hyperlink r:id="rId372"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63.</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31550058,0</w:t>
            </w:r>
          </w:p>
        </w:tc>
        <w:tc>
          <w:tcPr>
            <w:tcW w:w="1304" w:type="dxa"/>
            <w:tcBorders>
              <w:bottom w:val="nil"/>
            </w:tcBorders>
          </w:tcPr>
          <w:p w:rsidR="00104E95" w:rsidRDefault="00104E95">
            <w:pPr>
              <w:pStyle w:val="ConsPlusNormal"/>
              <w:jc w:val="center"/>
            </w:pPr>
            <w:r>
              <w:t>8874943,5</w:t>
            </w:r>
          </w:p>
        </w:tc>
        <w:tc>
          <w:tcPr>
            <w:tcW w:w="1304" w:type="dxa"/>
            <w:tcBorders>
              <w:bottom w:val="nil"/>
            </w:tcBorders>
          </w:tcPr>
          <w:p w:rsidR="00104E95" w:rsidRDefault="00104E95">
            <w:pPr>
              <w:pStyle w:val="ConsPlusNormal"/>
              <w:jc w:val="center"/>
            </w:pPr>
            <w:r>
              <w:t>7995835,2</w:t>
            </w:r>
          </w:p>
        </w:tc>
        <w:tc>
          <w:tcPr>
            <w:tcW w:w="1304" w:type="dxa"/>
            <w:tcBorders>
              <w:bottom w:val="nil"/>
            </w:tcBorders>
          </w:tcPr>
          <w:p w:rsidR="00104E95" w:rsidRDefault="00104E95">
            <w:pPr>
              <w:pStyle w:val="ConsPlusNormal"/>
              <w:jc w:val="center"/>
            </w:pPr>
            <w:r>
              <w:t>9614385,5</w:t>
            </w:r>
          </w:p>
        </w:tc>
        <w:tc>
          <w:tcPr>
            <w:tcW w:w="1304" w:type="dxa"/>
            <w:tcBorders>
              <w:bottom w:val="nil"/>
            </w:tcBorders>
          </w:tcPr>
          <w:p w:rsidR="00104E95" w:rsidRDefault="00104E95">
            <w:pPr>
              <w:pStyle w:val="ConsPlusNormal"/>
              <w:jc w:val="center"/>
            </w:pPr>
            <w:r>
              <w:t>5064893,8</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63 в ред. </w:t>
            </w:r>
            <w:hyperlink r:id="rId373"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907" w:type="dxa"/>
          </w:tcPr>
          <w:p w:rsidR="00104E95" w:rsidRDefault="00104E95">
            <w:pPr>
              <w:pStyle w:val="ConsPlusNormal"/>
              <w:jc w:val="center"/>
            </w:pPr>
            <w:r>
              <w:t>64.</w:t>
            </w:r>
          </w:p>
        </w:tc>
        <w:tc>
          <w:tcPr>
            <w:tcW w:w="2835" w:type="dxa"/>
          </w:tcPr>
          <w:p w:rsidR="00104E95" w:rsidRDefault="00104E95">
            <w:pPr>
              <w:pStyle w:val="ConsPlusNormal"/>
            </w:pPr>
            <w:r>
              <w:t>Мероприятие 1.12.</w:t>
            </w:r>
          </w:p>
          <w:p w:rsidR="00104E95" w:rsidRDefault="00104E95">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jc w:val="center"/>
            </w:pPr>
            <w:r>
              <w:t>1.1.2, 1.1.4</w:t>
            </w:r>
          </w:p>
        </w:tc>
      </w:tr>
      <w:tr w:rsidR="00104E95">
        <w:tblPrEx>
          <w:tblBorders>
            <w:insideH w:val="nil"/>
          </w:tblBorders>
        </w:tblPrEx>
        <w:tc>
          <w:tcPr>
            <w:tcW w:w="907" w:type="dxa"/>
            <w:tcBorders>
              <w:bottom w:val="nil"/>
            </w:tcBorders>
          </w:tcPr>
          <w:p w:rsidR="00104E95" w:rsidRDefault="00104E95">
            <w:pPr>
              <w:pStyle w:val="ConsPlusNormal"/>
              <w:jc w:val="center"/>
            </w:pPr>
            <w:r>
              <w:t>65.</w:t>
            </w:r>
          </w:p>
        </w:tc>
        <w:tc>
          <w:tcPr>
            <w:tcW w:w="2835" w:type="dxa"/>
            <w:tcBorders>
              <w:bottom w:val="nil"/>
            </w:tcBorders>
          </w:tcPr>
          <w:p w:rsidR="00104E95" w:rsidRDefault="00104E95">
            <w:pPr>
              <w:pStyle w:val="ConsPlusNormal"/>
            </w:pPr>
            <w:r>
              <w:t>Мероприятие 1.13. Реализация мероприятий по замене лифтов в многоквартирных домах,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1232192,1</w:t>
            </w:r>
          </w:p>
        </w:tc>
        <w:tc>
          <w:tcPr>
            <w:tcW w:w="1304" w:type="dxa"/>
            <w:tcBorders>
              <w:bottom w:val="nil"/>
            </w:tcBorders>
          </w:tcPr>
          <w:p w:rsidR="00104E95" w:rsidRDefault="00104E95">
            <w:pPr>
              <w:pStyle w:val="ConsPlusNormal"/>
              <w:jc w:val="center"/>
            </w:pPr>
            <w:r>
              <w:t>288824,8</w:t>
            </w:r>
          </w:p>
        </w:tc>
        <w:tc>
          <w:tcPr>
            <w:tcW w:w="1304" w:type="dxa"/>
            <w:tcBorders>
              <w:bottom w:val="nil"/>
            </w:tcBorders>
          </w:tcPr>
          <w:p w:rsidR="00104E95" w:rsidRDefault="00104E95">
            <w:pPr>
              <w:pStyle w:val="ConsPlusNormal"/>
              <w:jc w:val="center"/>
            </w:pPr>
            <w:r>
              <w:t>123456,8</w:t>
            </w:r>
          </w:p>
        </w:tc>
        <w:tc>
          <w:tcPr>
            <w:tcW w:w="1304" w:type="dxa"/>
            <w:tcBorders>
              <w:bottom w:val="nil"/>
            </w:tcBorders>
          </w:tcPr>
          <w:p w:rsidR="00104E95" w:rsidRDefault="00104E95">
            <w:pPr>
              <w:pStyle w:val="ConsPlusNormal"/>
              <w:jc w:val="center"/>
            </w:pPr>
            <w:r>
              <w:t>432098,8</w:t>
            </w:r>
          </w:p>
        </w:tc>
        <w:tc>
          <w:tcPr>
            <w:tcW w:w="1304" w:type="dxa"/>
            <w:tcBorders>
              <w:bottom w:val="nil"/>
            </w:tcBorders>
          </w:tcPr>
          <w:p w:rsidR="00104E95" w:rsidRDefault="00104E95">
            <w:pPr>
              <w:pStyle w:val="ConsPlusNormal"/>
              <w:jc w:val="center"/>
            </w:pPr>
            <w:r>
              <w:t>387811,7</w:t>
            </w:r>
          </w:p>
        </w:tc>
        <w:tc>
          <w:tcPr>
            <w:tcW w:w="1587" w:type="dxa"/>
            <w:tcBorders>
              <w:bottom w:val="nil"/>
            </w:tcBorders>
          </w:tcPr>
          <w:p w:rsidR="00104E95" w:rsidRDefault="00104E95">
            <w:pPr>
              <w:pStyle w:val="ConsPlusNormal"/>
              <w:jc w:val="center"/>
            </w:pPr>
            <w:r>
              <w:t>1.3.4</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65 в ред. </w:t>
            </w:r>
            <w:hyperlink r:id="rId374" w:history="1">
              <w:r>
                <w:rPr>
                  <w:color w:val="0000FF"/>
                </w:rPr>
                <w:t>Постановления</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66.</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1041911,2</w:t>
            </w:r>
          </w:p>
        </w:tc>
        <w:tc>
          <w:tcPr>
            <w:tcW w:w="1304" w:type="dxa"/>
            <w:tcBorders>
              <w:bottom w:val="nil"/>
            </w:tcBorders>
          </w:tcPr>
          <w:p w:rsidR="00104E95" w:rsidRDefault="00104E95">
            <w:pPr>
              <w:pStyle w:val="ConsPlusNormal"/>
              <w:jc w:val="center"/>
            </w:pPr>
            <w:r>
              <w:t>241911,2</w:t>
            </w:r>
          </w:p>
        </w:tc>
        <w:tc>
          <w:tcPr>
            <w:tcW w:w="1304" w:type="dxa"/>
            <w:tcBorders>
              <w:bottom w:val="nil"/>
            </w:tcBorders>
          </w:tcPr>
          <w:p w:rsidR="00104E95" w:rsidRDefault="00104E95">
            <w:pPr>
              <w:pStyle w:val="ConsPlusNormal"/>
              <w:jc w:val="center"/>
            </w:pPr>
            <w:r>
              <w:t>100000,0</w:t>
            </w:r>
          </w:p>
        </w:tc>
        <w:tc>
          <w:tcPr>
            <w:tcW w:w="1304" w:type="dxa"/>
            <w:tcBorders>
              <w:bottom w:val="nil"/>
            </w:tcBorders>
          </w:tcPr>
          <w:p w:rsidR="00104E95" w:rsidRDefault="00104E95">
            <w:pPr>
              <w:pStyle w:val="ConsPlusNormal"/>
              <w:jc w:val="center"/>
            </w:pPr>
            <w:r>
              <w:t>350000,0</w:t>
            </w:r>
          </w:p>
        </w:tc>
        <w:tc>
          <w:tcPr>
            <w:tcW w:w="1304" w:type="dxa"/>
            <w:tcBorders>
              <w:bottom w:val="nil"/>
            </w:tcBorders>
          </w:tcPr>
          <w:p w:rsidR="00104E95" w:rsidRDefault="00104E95">
            <w:pPr>
              <w:pStyle w:val="ConsPlusNormal"/>
              <w:jc w:val="center"/>
            </w:pPr>
            <w:r>
              <w:t>350000,0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66 в ред. </w:t>
            </w:r>
            <w:hyperlink r:id="rId375" w:history="1">
              <w:r>
                <w:rPr>
                  <w:color w:val="0000FF"/>
                </w:rPr>
                <w:t>Постановления</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67.</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1041911,2</w:t>
            </w:r>
          </w:p>
        </w:tc>
        <w:tc>
          <w:tcPr>
            <w:tcW w:w="1304" w:type="dxa"/>
            <w:tcBorders>
              <w:bottom w:val="nil"/>
            </w:tcBorders>
          </w:tcPr>
          <w:p w:rsidR="00104E95" w:rsidRDefault="00104E95">
            <w:pPr>
              <w:pStyle w:val="ConsPlusNormal"/>
              <w:jc w:val="center"/>
            </w:pPr>
            <w:r>
              <w:t>241911,2</w:t>
            </w:r>
          </w:p>
        </w:tc>
        <w:tc>
          <w:tcPr>
            <w:tcW w:w="1304" w:type="dxa"/>
            <w:tcBorders>
              <w:bottom w:val="nil"/>
            </w:tcBorders>
          </w:tcPr>
          <w:p w:rsidR="00104E95" w:rsidRDefault="00104E95">
            <w:pPr>
              <w:pStyle w:val="ConsPlusNormal"/>
              <w:jc w:val="center"/>
            </w:pPr>
            <w:r>
              <w:t>100000,0</w:t>
            </w:r>
          </w:p>
        </w:tc>
        <w:tc>
          <w:tcPr>
            <w:tcW w:w="1304" w:type="dxa"/>
            <w:tcBorders>
              <w:bottom w:val="nil"/>
            </w:tcBorders>
          </w:tcPr>
          <w:p w:rsidR="00104E95" w:rsidRDefault="00104E95">
            <w:pPr>
              <w:pStyle w:val="ConsPlusNormal"/>
              <w:jc w:val="center"/>
            </w:pPr>
            <w:r>
              <w:t>350000,0</w:t>
            </w:r>
          </w:p>
        </w:tc>
        <w:tc>
          <w:tcPr>
            <w:tcW w:w="1304" w:type="dxa"/>
            <w:tcBorders>
              <w:bottom w:val="nil"/>
            </w:tcBorders>
          </w:tcPr>
          <w:p w:rsidR="00104E95" w:rsidRDefault="00104E95">
            <w:pPr>
              <w:pStyle w:val="ConsPlusNormal"/>
              <w:jc w:val="center"/>
            </w:pPr>
            <w:r>
              <w:t>350000,0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67 в ред. </w:t>
            </w:r>
            <w:hyperlink r:id="rId376" w:history="1">
              <w:r>
                <w:rPr>
                  <w:color w:val="0000FF"/>
                </w:rPr>
                <w:t>Постановления</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68.</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90643,3</w:t>
            </w:r>
          </w:p>
        </w:tc>
        <w:tc>
          <w:tcPr>
            <w:tcW w:w="1304" w:type="dxa"/>
            <w:tcBorders>
              <w:bottom w:val="nil"/>
            </w:tcBorders>
          </w:tcPr>
          <w:p w:rsidR="00104E95" w:rsidRDefault="00104E95">
            <w:pPr>
              <w:pStyle w:val="ConsPlusNormal"/>
              <w:jc w:val="center"/>
            </w:pPr>
            <w:r>
              <w:t>22222,2</w:t>
            </w:r>
          </w:p>
        </w:tc>
        <w:tc>
          <w:tcPr>
            <w:tcW w:w="1304" w:type="dxa"/>
            <w:tcBorders>
              <w:bottom w:val="nil"/>
            </w:tcBorders>
          </w:tcPr>
          <w:p w:rsidR="00104E95" w:rsidRDefault="00104E95">
            <w:pPr>
              <w:pStyle w:val="ConsPlusNormal"/>
              <w:jc w:val="center"/>
            </w:pPr>
            <w:r>
              <w:t>11111,1</w:t>
            </w:r>
          </w:p>
        </w:tc>
        <w:tc>
          <w:tcPr>
            <w:tcW w:w="1304" w:type="dxa"/>
            <w:tcBorders>
              <w:bottom w:val="nil"/>
            </w:tcBorders>
          </w:tcPr>
          <w:p w:rsidR="00104E95" w:rsidRDefault="00104E95">
            <w:pPr>
              <w:pStyle w:val="ConsPlusNormal"/>
              <w:jc w:val="center"/>
            </w:pPr>
            <w:r>
              <w:t>38888,9</w:t>
            </w:r>
          </w:p>
        </w:tc>
        <w:tc>
          <w:tcPr>
            <w:tcW w:w="1304" w:type="dxa"/>
            <w:tcBorders>
              <w:bottom w:val="nil"/>
            </w:tcBorders>
          </w:tcPr>
          <w:p w:rsidR="00104E95" w:rsidRDefault="00104E95">
            <w:pPr>
              <w:pStyle w:val="ConsPlusNormal"/>
              <w:jc w:val="center"/>
            </w:pPr>
            <w:r>
              <w:t>18421,1</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68 в ред. </w:t>
            </w:r>
            <w:hyperlink r:id="rId377"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69.</w:t>
            </w:r>
          </w:p>
        </w:tc>
        <w:tc>
          <w:tcPr>
            <w:tcW w:w="2835" w:type="dxa"/>
            <w:tcBorders>
              <w:bottom w:val="nil"/>
            </w:tcBorders>
          </w:tcPr>
          <w:p w:rsidR="00104E95" w:rsidRDefault="00104E95">
            <w:pPr>
              <w:pStyle w:val="ConsPlusNormal"/>
            </w:pPr>
            <w:r>
              <w:t>внебюджетные источники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99637,6</w:t>
            </w:r>
          </w:p>
        </w:tc>
        <w:tc>
          <w:tcPr>
            <w:tcW w:w="1304" w:type="dxa"/>
            <w:tcBorders>
              <w:bottom w:val="nil"/>
            </w:tcBorders>
          </w:tcPr>
          <w:p w:rsidR="00104E95" w:rsidRDefault="00104E95">
            <w:pPr>
              <w:pStyle w:val="ConsPlusNormal"/>
              <w:jc w:val="center"/>
            </w:pPr>
            <w:r>
              <w:t>24691,4</w:t>
            </w:r>
          </w:p>
        </w:tc>
        <w:tc>
          <w:tcPr>
            <w:tcW w:w="1304" w:type="dxa"/>
            <w:tcBorders>
              <w:bottom w:val="nil"/>
            </w:tcBorders>
          </w:tcPr>
          <w:p w:rsidR="00104E95" w:rsidRDefault="00104E95">
            <w:pPr>
              <w:pStyle w:val="ConsPlusNormal"/>
              <w:jc w:val="center"/>
            </w:pPr>
            <w:r>
              <w:t>12345,7</w:t>
            </w:r>
          </w:p>
        </w:tc>
        <w:tc>
          <w:tcPr>
            <w:tcW w:w="1304" w:type="dxa"/>
            <w:tcBorders>
              <w:bottom w:val="nil"/>
            </w:tcBorders>
          </w:tcPr>
          <w:p w:rsidR="00104E95" w:rsidRDefault="00104E95">
            <w:pPr>
              <w:pStyle w:val="ConsPlusNormal"/>
              <w:jc w:val="center"/>
            </w:pPr>
            <w:r>
              <w:t>43209,9</w:t>
            </w:r>
          </w:p>
        </w:tc>
        <w:tc>
          <w:tcPr>
            <w:tcW w:w="1304" w:type="dxa"/>
            <w:tcBorders>
              <w:bottom w:val="nil"/>
            </w:tcBorders>
          </w:tcPr>
          <w:p w:rsidR="00104E95" w:rsidRDefault="00104E95">
            <w:pPr>
              <w:pStyle w:val="ConsPlusNormal"/>
              <w:jc w:val="center"/>
            </w:pPr>
            <w:r>
              <w:t>19390,6</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69 в ред. </w:t>
            </w:r>
            <w:hyperlink r:id="rId378"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70.</w:t>
            </w:r>
          </w:p>
        </w:tc>
        <w:tc>
          <w:tcPr>
            <w:tcW w:w="2835" w:type="dxa"/>
            <w:tcBorders>
              <w:bottom w:val="nil"/>
            </w:tcBorders>
          </w:tcPr>
          <w:p w:rsidR="00104E95" w:rsidRDefault="00104E95">
            <w:pPr>
              <w:pStyle w:val="ConsPlusNormal"/>
            </w:pPr>
            <w:r>
              <w:t>Мероприятие 1.14. Обустройство мест отдыха населения в Свердловской области,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120000,0</w:t>
            </w:r>
          </w:p>
        </w:tc>
        <w:tc>
          <w:tcPr>
            <w:tcW w:w="1304" w:type="dxa"/>
            <w:tcBorders>
              <w:bottom w:val="nil"/>
            </w:tcBorders>
          </w:tcPr>
          <w:p w:rsidR="00104E95" w:rsidRDefault="00104E95">
            <w:pPr>
              <w:pStyle w:val="ConsPlusNormal"/>
              <w:jc w:val="center"/>
            </w:pPr>
            <w:r>
              <w:t>200000,0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1.1.4</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70 в ред. </w:t>
            </w:r>
            <w:hyperlink r:id="rId37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71.</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120000,0</w:t>
            </w:r>
          </w:p>
        </w:tc>
        <w:tc>
          <w:tcPr>
            <w:tcW w:w="1304" w:type="dxa"/>
            <w:tcBorders>
              <w:bottom w:val="nil"/>
            </w:tcBorders>
          </w:tcPr>
          <w:p w:rsidR="00104E95" w:rsidRDefault="00104E95">
            <w:pPr>
              <w:pStyle w:val="ConsPlusNormal"/>
              <w:jc w:val="center"/>
            </w:pPr>
            <w:r>
              <w:t>200000,0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71 в ред. </w:t>
            </w:r>
            <w:hyperlink r:id="rId380"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72.</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320000,0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120000,0</w:t>
            </w:r>
          </w:p>
        </w:tc>
        <w:tc>
          <w:tcPr>
            <w:tcW w:w="1304" w:type="dxa"/>
            <w:tcBorders>
              <w:bottom w:val="nil"/>
            </w:tcBorders>
          </w:tcPr>
          <w:p w:rsidR="00104E95" w:rsidRDefault="00104E95">
            <w:pPr>
              <w:pStyle w:val="ConsPlusNormal"/>
              <w:jc w:val="center"/>
            </w:pPr>
            <w:r>
              <w:t>200000,0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72 в ред. </w:t>
            </w:r>
            <w:hyperlink r:id="rId381"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c>
          <w:tcPr>
            <w:tcW w:w="907" w:type="dxa"/>
          </w:tcPr>
          <w:p w:rsidR="00104E95" w:rsidRDefault="00104E95">
            <w:pPr>
              <w:pStyle w:val="ConsPlusNormal"/>
              <w:jc w:val="center"/>
            </w:pPr>
            <w:r>
              <w:t>73.</w:t>
            </w:r>
          </w:p>
        </w:tc>
        <w:tc>
          <w:tcPr>
            <w:tcW w:w="2835" w:type="dxa"/>
          </w:tcPr>
          <w:p w:rsidR="00104E95" w:rsidRDefault="00104E95">
            <w:pPr>
              <w:pStyle w:val="ConsPlusNormal"/>
            </w:pPr>
            <w:r>
              <w:t>местный бюджет</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74.</w:t>
            </w:r>
          </w:p>
        </w:tc>
        <w:tc>
          <w:tcPr>
            <w:tcW w:w="2835" w:type="dxa"/>
            <w:tcBorders>
              <w:bottom w:val="nil"/>
            </w:tcBorders>
          </w:tcPr>
          <w:p w:rsidR="00104E95" w:rsidRDefault="00104E95">
            <w:pPr>
              <w:pStyle w:val="ConsPlusNormal"/>
            </w:pPr>
            <w:r>
              <w:t xml:space="preserve">Мероприятие 1.15. Проведение конкурса работ, программ, проектов, создание и </w:t>
            </w:r>
            <w:r>
              <w:lastRenderedPageBreak/>
              <w:t>распространение социальной рекламы о комфортной городской среде,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1.2.4, 1.2.5</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74 в ред. </w:t>
            </w:r>
            <w:hyperlink r:id="rId382"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75.</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75 в ред. </w:t>
            </w:r>
            <w:hyperlink r:id="rId383"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75-1.</w:t>
            </w:r>
          </w:p>
        </w:tc>
        <w:tc>
          <w:tcPr>
            <w:tcW w:w="2835" w:type="dxa"/>
            <w:tcBorders>
              <w:bottom w:val="nil"/>
            </w:tcBorders>
          </w:tcPr>
          <w:p w:rsidR="00104E95" w:rsidRDefault="00104E95">
            <w:pPr>
              <w:pStyle w:val="ConsPlusNormal"/>
            </w:pPr>
            <w:r>
              <w:t>Мероприятие 1.16. Оплата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32338,8</w:t>
            </w:r>
          </w:p>
        </w:tc>
        <w:tc>
          <w:tcPr>
            <w:tcW w:w="1304" w:type="dxa"/>
            <w:tcBorders>
              <w:bottom w:val="nil"/>
            </w:tcBorders>
          </w:tcPr>
          <w:p w:rsidR="00104E95" w:rsidRDefault="00104E95">
            <w:pPr>
              <w:pStyle w:val="ConsPlusNormal"/>
              <w:jc w:val="center"/>
            </w:pPr>
            <w:r>
              <w:t>32338,8</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1.3.5</w:t>
            </w:r>
          </w:p>
        </w:tc>
      </w:tr>
      <w:tr w:rsidR="00104E95">
        <w:tblPrEx>
          <w:tblBorders>
            <w:insideH w:val="nil"/>
          </w:tblBorders>
        </w:tblPrEx>
        <w:tc>
          <w:tcPr>
            <w:tcW w:w="13606" w:type="dxa"/>
            <w:gridSpan w:val="9"/>
            <w:tcBorders>
              <w:top w:val="nil"/>
            </w:tcBorders>
          </w:tcPr>
          <w:p w:rsidR="00104E95" w:rsidRDefault="00104E95">
            <w:pPr>
              <w:pStyle w:val="ConsPlusNormal"/>
              <w:jc w:val="both"/>
            </w:pPr>
            <w:r>
              <w:lastRenderedPageBreak/>
              <w:t xml:space="preserve">(п. 75-1 введен </w:t>
            </w:r>
            <w:hyperlink r:id="rId384" w:history="1">
              <w:r>
                <w:rPr>
                  <w:color w:val="0000FF"/>
                </w:rPr>
                <w:t>Постановлением</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75-2.</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32338,8</w:t>
            </w:r>
          </w:p>
        </w:tc>
        <w:tc>
          <w:tcPr>
            <w:tcW w:w="1304" w:type="dxa"/>
            <w:tcBorders>
              <w:bottom w:val="nil"/>
            </w:tcBorders>
          </w:tcPr>
          <w:p w:rsidR="00104E95" w:rsidRDefault="00104E95">
            <w:pPr>
              <w:pStyle w:val="ConsPlusNormal"/>
              <w:jc w:val="center"/>
            </w:pPr>
            <w:r>
              <w:t>32338,8</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75-2 введен </w:t>
            </w:r>
            <w:hyperlink r:id="rId385" w:history="1">
              <w:r>
                <w:rPr>
                  <w:color w:val="0000FF"/>
                </w:rPr>
                <w:t>Постановлением</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75-3.</w:t>
            </w:r>
          </w:p>
        </w:tc>
        <w:tc>
          <w:tcPr>
            <w:tcW w:w="2835" w:type="dxa"/>
            <w:tcBorders>
              <w:bottom w:val="nil"/>
            </w:tcBorders>
          </w:tcPr>
          <w:p w:rsidR="00104E95" w:rsidRDefault="00104E95">
            <w:pPr>
              <w:pStyle w:val="ConsPlusNormal"/>
            </w:pPr>
            <w:r>
              <w:t>Мероприятие 1.17. Предоставление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42013,7</w:t>
            </w:r>
          </w:p>
        </w:tc>
        <w:tc>
          <w:tcPr>
            <w:tcW w:w="1304" w:type="dxa"/>
            <w:tcBorders>
              <w:bottom w:val="nil"/>
            </w:tcBorders>
          </w:tcPr>
          <w:p w:rsidR="00104E95" w:rsidRDefault="00104E95">
            <w:pPr>
              <w:pStyle w:val="ConsPlusNormal"/>
              <w:jc w:val="center"/>
            </w:pPr>
            <w:r>
              <w:t xml:space="preserve">42013,7 </w:t>
            </w:r>
            <w:hyperlink w:anchor="P3185" w:history="1">
              <w:r>
                <w:rPr>
                  <w:color w:val="0000FF"/>
                </w:rPr>
                <w:t>&lt;*&gt;</w:t>
              </w:r>
            </w:hyperlink>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jc w:val="center"/>
            </w:pPr>
            <w:r>
              <w:t>1.3.6</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75-3 введен </w:t>
            </w:r>
            <w:hyperlink r:id="rId386" w:history="1">
              <w:r>
                <w:rPr>
                  <w:color w:val="0000FF"/>
                </w:rPr>
                <w:t>Постановлением</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75-4.</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42013,7</w:t>
            </w:r>
          </w:p>
        </w:tc>
        <w:tc>
          <w:tcPr>
            <w:tcW w:w="1304" w:type="dxa"/>
            <w:tcBorders>
              <w:bottom w:val="nil"/>
            </w:tcBorders>
          </w:tcPr>
          <w:p w:rsidR="00104E95" w:rsidRDefault="00104E95">
            <w:pPr>
              <w:pStyle w:val="ConsPlusNormal"/>
              <w:jc w:val="center"/>
            </w:pPr>
            <w:r>
              <w:t xml:space="preserve">42013,7 </w:t>
            </w:r>
            <w:hyperlink w:anchor="P3185" w:history="1">
              <w:r>
                <w:rPr>
                  <w:color w:val="0000FF"/>
                </w:rPr>
                <w:t>&lt;*&gt;</w:t>
              </w:r>
            </w:hyperlink>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304" w:type="dxa"/>
            <w:tcBorders>
              <w:bottom w:val="nil"/>
            </w:tcBorders>
          </w:tcPr>
          <w:p w:rsidR="00104E95" w:rsidRDefault="00104E95">
            <w:pPr>
              <w:pStyle w:val="ConsPlusNormal"/>
              <w:jc w:val="center"/>
            </w:pPr>
            <w:r>
              <w:t>0,0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75-4 введен </w:t>
            </w:r>
            <w:hyperlink r:id="rId387" w:history="1">
              <w:r>
                <w:rPr>
                  <w:color w:val="0000FF"/>
                </w:rPr>
                <w:t>Постановлением</w:t>
              </w:r>
            </w:hyperlink>
            <w:r>
              <w:t xml:space="preserve"> Правительства Свердловской области от 30.09.2021</w:t>
            </w:r>
          </w:p>
          <w:p w:rsidR="00104E95" w:rsidRDefault="00104E95">
            <w:pPr>
              <w:pStyle w:val="ConsPlusNormal"/>
              <w:jc w:val="both"/>
            </w:pPr>
            <w:r>
              <w:t>N 638-ПП)</w:t>
            </w:r>
          </w:p>
        </w:tc>
      </w:tr>
      <w:tr w:rsidR="00104E95">
        <w:tc>
          <w:tcPr>
            <w:tcW w:w="907" w:type="dxa"/>
          </w:tcPr>
          <w:p w:rsidR="00104E95" w:rsidRDefault="00104E95">
            <w:pPr>
              <w:pStyle w:val="ConsPlusNormal"/>
              <w:jc w:val="center"/>
            </w:pPr>
            <w:r>
              <w:lastRenderedPageBreak/>
              <w:t>76.</w:t>
            </w:r>
          </w:p>
        </w:tc>
        <w:tc>
          <w:tcPr>
            <w:tcW w:w="12699" w:type="dxa"/>
            <w:gridSpan w:val="8"/>
            <w:vAlign w:val="center"/>
          </w:tcPr>
          <w:p w:rsidR="00104E95" w:rsidRDefault="00104E95">
            <w:pPr>
              <w:pStyle w:val="ConsPlusNormal"/>
              <w:jc w:val="center"/>
              <w:outlineLvl w:val="3"/>
            </w:pPr>
            <w:r>
              <w:t>Подпрограмма 2 "Увековечение памяти погибших при защите Отечества"</w:t>
            </w:r>
          </w:p>
        </w:tc>
      </w:tr>
      <w:tr w:rsidR="00104E95">
        <w:tblPrEx>
          <w:tblBorders>
            <w:insideH w:val="nil"/>
          </w:tblBorders>
        </w:tblPrEx>
        <w:tc>
          <w:tcPr>
            <w:tcW w:w="907" w:type="dxa"/>
            <w:tcBorders>
              <w:bottom w:val="nil"/>
            </w:tcBorders>
          </w:tcPr>
          <w:p w:rsidR="00104E95" w:rsidRDefault="00104E95">
            <w:pPr>
              <w:pStyle w:val="ConsPlusNormal"/>
              <w:jc w:val="center"/>
            </w:pPr>
            <w:r>
              <w:t>77.</w:t>
            </w:r>
          </w:p>
        </w:tc>
        <w:tc>
          <w:tcPr>
            <w:tcW w:w="2835" w:type="dxa"/>
            <w:tcBorders>
              <w:bottom w:val="nil"/>
            </w:tcBorders>
          </w:tcPr>
          <w:p w:rsidR="00104E95" w:rsidRDefault="00104E95">
            <w:pPr>
              <w:pStyle w:val="ConsPlusNormal"/>
            </w:pPr>
            <w:r>
              <w:t>Всего по подпрограмме 2 "Увековечение памяти погибших при защите Отечества"</w:t>
            </w:r>
          </w:p>
          <w:p w:rsidR="00104E95" w:rsidRDefault="00104E95">
            <w:pPr>
              <w:pStyle w:val="ConsPlusNormal"/>
            </w:pPr>
            <w:r>
              <w:t>в том числе:</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97876,8</w:t>
            </w:r>
          </w:p>
        </w:tc>
        <w:tc>
          <w:tcPr>
            <w:tcW w:w="1304" w:type="dxa"/>
            <w:tcBorders>
              <w:bottom w:val="nil"/>
            </w:tcBorders>
          </w:tcPr>
          <w:p w:rsidR="00104E95" w:rsidRDefault="00104E95">
            <w:pPr>
              <w:pStyle w:val="ConsPlusNormal"/>
              <w:jc w:val="center"/>
            </w:pPr>
            <w:r>
              <w:t>31073,3</w:t>
            </w:r>
          </w:p>
        </w:tc>
        <w:tc>
          <w:tcPr>
            <w:tcW w:w="1304" w:type="dxa"/>
            <w:tcBorders>
              <w:bottom w:val="nil"/>
            </w:tcBorders>
          </w:tcPr>
          <w:p w:rsidR="00104E95" w:rsidRDefault="00104E95">
            <w:pPr>
              <w:pStyle w:val="ConsPlusNormal"/>
              <w:jc w:val="center"/>
            </w:pPr>
            <w:r>
              <w:t>27868,0</w:t>
            </w:r>
          </w:p>
        </w:tc>
        <w:tc>
          <w:tcPr>
            <w:tcW w:w="1304" w:type="dxa"/>
            <w:tcBorders>
              <w:bottom w:val="nil"/>
            </w:tcBorders>
          </w:tcPr>
          <w:p w:rsidR="00104E95" w:rsidRDefault="00104E95">
            <w:pPr>
              <w:pStyle w:val="ConsPlusNormal"/>
              <w:jc w:val="center"/>
            </w:pPr>
            <w:r>
              <w:t>27144,6</w:t>
            </w:r>
          </w:p>
        </w:tc>
        <w:tc>
          <w:tcPr>
            <w:tcW w:w="1304" w:type="dxa"/>
            <w:tcBorders>
              <w:bottom w:val="nil"/>
            </w:tcBorders>
          </w:tcPr>
          <w:p w:rsidR="00104E95" w:rsidRDefault="00104E95">
            <w:pPr>
              <w:pStyle w:val="ConsPlusNormal"/>
              <w:jc w:val="center"/>
            </w:pPr>
            <w:r>
              <w:t>11790,9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77 в ред. </w:t>
            </w:r>
            <w:hyperlink r:id="rId388"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78.</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27920,5</w:t>
            </w:r>
          </w:p>
        </w:tc>
        <w:tc>
          <w:tcPr>
            <w:tcW w:w="1304" w:type="dxa"/>
            <w:tcBorders>
              <w:bottom w:val="nil"/>
            </w:tcBorders>
          </w:tcPr>
          <w:p w:rsidR="00104E95" w:rsidRDefault="00104E95">
            <w:pPr>
              <w:pStyle w:val="ConsPlusNormal"/>
              <w:jc w:val="center"/>
            </w:pPr>
            <w:r>
              <w:t>12893,9</w:t>
            </w:r>
          </w:p>
        </w:tc>
        <w:tc>
          <w:tcPr>
            <w:tcW w:w="1304" w:type="dxa"/>
            <w:tcBorders>
              <w:bottom w:val="nil"/>
            </w:tcBorders>
          </w:tcPr>
          <w:p w:rsidR="00104E95" w:rsidRDefault="00104E95">
            <w:pPr>
              <w:pStyle w:val="ConsPlusNormal"/>
              <w:jc w:val="center"/>
            </w:pPr>
            <w:r>
              <w:t>9139,3</w:t>
            </w:r>
          </w:p>
        </w:tc>
        <w:tc>
          <w:tcPr>
            <w:tcW w:w="1304" w:type="dxa"/>
            <w:tcBorders>
              <w:bottom w:val="nil"/>
            </w:tcBorders>
          </w:tcPr>
          <w:p w:rsidR="00104E95" w:rsidRDefault="00104E95">
            <w:pPr>
              <w:pStyle w:val="ConsPlusNormal"/>
              <w:jc w:val="center"/>
            </w:pPr>
            <w:r>
              <w:t>3104,1</w:t>
            </w:r>
          </w:p>
        </w:tc>
        <w:tc>
          <w:tcPr>
            <w:tcW w:w="1304" w:type="dxa"/>
            <w:tcBorders>
              <w:bottom w:val="nil"/>
            </w:tcBorders>
          </w:tcPr>
          <w:p w:rsidR="00104E95" w:rsidRDefault="00104E95">
            <w:pPr>
              <w:pStyle w:val="ConsPlusNormal"/>
              <w:jc w:val="center"/>
            </w:pPr>
            <w:r>
              <w:t>2783,2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78 в ред. </w:t>
            </w:r>
            <w:hyperlink r:id="rId38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79.</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79 в ред. </w:t>
            </w:r>
            <w:hyperlink r:id="rId390"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80.</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80 в ред. </w:t>
            </w:r>
            <w:hyperlink r:id="rId391"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81.</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18966,9</w:t>
            </w:r>
          </w:p>
        </w:tc>
        <w:tc>
          <w:tcPr>
            <w:tcW w:w="1304" w:type="dxa"/>
            <w:tcBorders>
              <w:bottom w:val="nil"/>
            </w:tcBorders>
          </w:tcPr>
          <w:p w:rsidR="00104E95" w:rsidRDefault="00104E95">
            <w:pPr>
              <w:pStyle w:val="ConsPlusNormal"/>
              <w:jc w:val="center"/>
            </w:pPr>
            <w:r>
              <w:t>6180,7</w:t>
            </w:r>
          </w:p>
        </w:tc>
        <w:tc>
          <w:tcPr>
            <w:tcW w:w="1304" w:type="dxa"/>
            <w:tcBorders>
              <w:bottom w:val="nil"/>
            </w:tcBorders>
          </w:tcPr>
          <w:p w:rsidR="00104E95" w:rsidRDefault="00104E95">
            <w:pPr>
              <w:pStyle w:val="ConsPlusNormal"/>
              <w:jc w:val="center"/>
            </w:pPr>
            <w:r>
              <w:t>5573,6</w:t>
            </w:r>
          </w:p>
        </w:tc>
        <w:tc>
          <w:tcPr>
            <w:tcW w:w="1304" w:type="dxa"/>
            <w:tcBorders>
              <w:bottom w:val="nil"/>
            </w:tcBorders>
          </w:tcPr>
          <w:p w:rsidR="00104E95" w:rsidRDefault="00104E95">
            <w:pPr>
              <w:pStyle w:val="ConsPlusNormal"/>
              <w:jc w:val="center"/>
            </w:pPr>
            <w:r>
              <w:t>5428,9</w:t>
            </w:r>
          </w:p>
        </w:tc>
        <w:tc>
          <w:tcPr>
            <w:tcW w:w="1304" w:type="dxa"/>
            <w:tcBorders>
              <w:bottom w:val="nil"/>
            </w:tcBorders>
          </w:tcPr>
          <w:p w:rsidR="00104E95" w:rsidRDefault="00104E95">
            <w:pPr>
              <w:pStyle w:val="ConsPlusNormal"/>
              <w:jc w:val="center"/>
            </w:pPr>
            <w:r>
              <w:t>1783,7</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81 в ред. </w:t>
            </w:r>
            <w:hyperlink r:id="rId392"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c>
          <w:tcPr>
            <w:tcW w:w="907" w:type="dxa"/>
          </w:tcPr>
          <w:p w:rsidR="00104E95" w:rsidRDefault="00104E95">
            <w:pPr>
              <w:pStyle w:val="ConsPlusNormal"/>
              <w:jc w:val="center"/>
            </w:pPr>
            <w:r>
              <w:t>82.</w:t>
            </w:r>
          </w:p>
        </w:tc>
        <w:tc>
          <w:tcPr>
            <w:tcW w:w="2835" w:type="dxa"/>
          </w:tcPr>
          <w:p w:rsidR="00104E95" w:rsidRDefault="00104E95">
            <w:pPr>
              <w:pStyle w:val="ConsPlusNormal"/>
            </w:pPr>
            <w:r>
              <w:t>внебюджетные источники</w:t>
            </w:r>
          </w:p>
        </w:tc>
        <w:tc>
          <w:tcPr>
            <w:tcW w:w="1644" w:type="dxa"/>
          </w:tcPr>
          <w:p w:rsidR="00104E95" w:rsidRDefault="00104E95">
            <w:pPr>
              <w:pStyle w:val="ConsPlusNormal"/>
            </w:pP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83.</w:t>
            </w:r>
          </w:p>
        </w:tc>
        <w:tc>
          <w:tcPr>
            <w:tcW w:w="2835" w:type="dxa"/>
            <w:tcBorders>
              <w:bottom w:val="nil"/>
            </w:tcBorders>
          </w:tcPr>
          <w:p w:rsidR="00104E95" w:rsidRDefault="00104E95">
            <w:pPr>
              <w:pStyle w:val="ConsPlusNormal"/>
            </w:pPr>
            <w:r>
              <w:t xml:space="preserve">Всего по мероприятиям, не входящим в состав </w:t>
            </w:r>
            <w:r>
              <w:lastRenderedPageBreak/>
              <w:t>региональных проектов,</w:t>
            </w:r>
          </w:p>
          <w:p w:rsidR="00104E95" w:rsidRDefault="00104E95">
            <w:pPr>
              <w:pStyle w:val="ConsPlusNormal"/>
            </w:pPr>
            <w:r>
              <w:t>в том числе:</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97876,8</w:t>
            </w:r>
          </w:p>
        </w:tc>
        <w:tc>
          <w:tcPr>
            <w:tcW w:w="1304" w:type="dxa"/>
            <w:tcBorders>
              <w:bottom w:val="nil"/>
            </w:tcBorders>
          </w:tcPr>
          <w:p w:rsidR="00104E95" w:rsidRDefault="00104E95">
            <w:pPr>
              <w:pStyle w:val="ConsPlusNormal"/>
              <w:jc w:val="center"/>
            </w:pPr>
            <w:r>
              <w:t>31073,3</w:t>
            </w:r>
          </w:p>
        </w:tc>
        <w:tc>
          <w:tcPr>
            <w:tcW w:w="1304" w:type="dxa"/>
            <w:tcBorders>
              <w:bottom w:val="nil"/>
            </w:tcBorders>
          </w:tcPr>
          <w:p w:rsidR="00104E95" w:rsidRDefault="00104E95">
            <w:pPr>
              <w:pStyle w:val="ConsPlusNormal"/>
              <w:jc w:val="center"/>
            </w:pPr>
            <w:r>
              <w:t>27868,0</w:t>
            </w:r>
          </w:p>
        </w:tc>
        <w:tc>
          <w:tcPr>
            <w:tcW w:w="1304" w:type="dxa"/>
            <w:tcBorders>
              <w:bottom w:val="nil"/>
            </w:tcBorders>
          </w:tcPr>
          <w:p w:rsidR="00104E95" w:rsidRDefault="00104E95">
            <w:pPr>
              <w:pStyle w:val="ConsPlusNormal"/>
              <w:jc w:val="center"/>
            </w:pPr>
            <w:r>
              <w:t>27144,6</w:t>
            </w:r>
          </w:p>
        </w:tc>
        <w:tc>
          <w:tcPr>
            <w:tcW w:w="1304" w:type="dxa"/>
            <w:tcBorders>
              <w:bottom w:val="nil"/>
            </w:tcBorders>
          </w:tcPr>
          <w:p w:rsidR="00104E95" w:rsidRDefault="00104E95">
            <w:pPr>
              <w:pStyle w:val="ConsPlusNormal"/>
              <w:jc w:val="center"/>
            </w:pPr>
            <w:r>
              <w:t>11790,9</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83 в ред. </w:t>
            </w:r>
            <w:hyperlink r:id="rId393"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84.</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27920,5</w:t>
            </w:r>
          </w:p>
        </w:tc>
        <w:tc>
          <w:tcPr>
            <w:tcW w:w="1304" w:type="dxa"/>
            <w:tcBorders>
              <w:bottom w:val="nil"/>
            </w:tcBorders>
          </w:tcPr>
          <w:p w:rsidR="00104E95" w:rsidRDefault="00104E95">
            <w:pPr>
              <w:pStyle w:val="ConsPlusNormal"/>
              <w:jc w:val="center"/>
            </w:pPr>
            <w:r>
              <w:t>12893,9</w:t>
            </w:r>
          </w:p>
        </w:tc>
        <w:tc>
          <w:tcPr>
            <w:tcW w:w="1304" w:type="dxa"/>
            <w:tcBorders>
              <w:bottom w:val="nil"/>
            </w:tcBorders>
          </w:tcPr>
          <w:p w:rsidR="00104E95" w:rsidRDefault="00104E95">
            <w:pPr>
              <w:pStyle w:val="ConsPlusNormal"/>
              <w:jc w:val="center"/>
            </w:pPr>
            <w:r>
              <w:t>9139,3</w:t>
            </w:r>
          </w:p>
        </w:tc>
        <w:tc>
          <w:tcPr>
            <w:tcW w:w="1304" w:type="dxa"/>
            <w:tcBorders>
              <w:bottom w:val="nil"/>
            </w:tcBorders>
          </w:tcPr>
          <w:p w:rsidR="00104E95" w:rsidRDefault="00104E95">
            <w:pPr>
              <w:pStyle w:val="ConsPlusNormal"/>
              <w:jc w:val="center"/>
            </w:pPr>
            <w:r>
              <w:t>3104,1</w:t>
            </w:r>
          </w:p>
        </w:tc>
        <w:tc>
          <w:tcPr>
            <w:tcW w:w="1304" w:type="dxa"/>
            <w:tcBorders>
              <w:bottom w:val="nil"/>
            </w:tcBorders>
          </w:tcPr>
          <w:p w:rsidR="00104E95" w:rsidRDefault="00104E95">
            <w:pPr>
              <w:pStyle w:val="ConsPlusNormal"/>
              <w:jc w:val="center"/>
            </w:pPr>
            <w:r>
              <w:t>2783,2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84 в ред. </w:t>
            </w:r>
            <w:hyperlink r:id="rId394"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85.</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85 в ред. </w:t>
            </w:r>
            <w:hyperlink r:id="rId395"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86.</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86 в ред. </w:t>
            </w:r>
            <w:hyperlink r:id="rId396"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87</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18966,9</w:t>
            </w:r>
          </w:p>
        </w:tc>
        <w:tc>
          <w:tcPr>
            <w:tcW w:w="1304" w:type="dxa"/>
            <w:tcBorders>
              <w:bottom w:val="nil"/>
            </w:tcBorders>
          </w:tcPr>
          <w:p w:rsidR="00104E95" w:rsidRDefault="00104E95">
            <w:pPr>
              <w:pStyle w:val="ConsPlusNormal"/>
              <w:jc w:val="center"/>
            </w:pPr>
            <w:r>
              <w:t>6180,7</w:t>
            </w:r>
          </w:p>
        </w:tc>
        <w:tc>
          <w:tcPr>
            <w:tcW w:w="1304" w:type="dxa"/>
            <w:tcBorders>
              <w:bottom w:val="nil"/>
            </w:tcBorders>
          </w:tcPr>
          <w:p w:rsidR="00104E95" w:rsidRDefault="00104E95">
            <w:pPr>
              <w:pStyle w:val="ConsPlusNormal"/>
              <w:jc w:val="center"/>
            </w:pPr>
            <w:r>
              <w:t>5573,6</w:t>
            </w:r>
          </w:p>
        </w:tc>
        <w:tc>
          <w:tcPr>
            <w:tcW w:w="1304" w:type="dxa"/>
            <w:tcBorders>
              <w:bottom w:val="nil"/>
            </w:tcBorders>
          </w:tcPr>
          <w:p w:rsidR="00104E95" w:rsidRDefault="00104E95">
            <w:pPr>
              <w:pStyle w:val="ConsPlusNormal"/>
              <w:jc w:val="center"/>
            </w:pPr>
            <w:r>
              <w:t>5428,9</w:t>
            </w:r>
          </w:p>
        </w:tc>
        <w:tc>
          <w:tcPr>
            <w:tcW w:w="1304" w:type="dxa"/>
            <w:tcBorders>
              <w:bottom w:val="nil"/>
            </w:tcBorders>
          </w:tcPr>
          <w:p w:rsidR="00104E95" w:rsidRDefault="00104E95">
            <w:pPr>
              <w:pStyle w:val="ConsPlusNormal"/>
              <w:jc w:val="center"/>
            </w:pPr>
            <w:r>
              <w:t>1783,7</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87 в ред. </w:t>
            </w:r>
            <w:hyperlink r:id="rId397"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c>
          <w:tcPr>
            <w:tcW w:w="907" w:type="dxa"/>
          </w:tcPr>
          <w:p w:rsidR="00104E95" w:rsidRDefault="00104E95">
            <w:pPr>
              <w:pStyle w:val="ConsPlusNormal"/>
              <w:jc w:val="center"/>
            </w:pPr>
            <w:r>
              <w:t>88.</w:t>
            </w:r>
          </w:p>
        </w:tc>
        <w:tc>
          <w:tcPr>
            <w:tcW w:w="2835" w:type="dxa"/>
          </w:tcPr>
          <w:p w:rsidR="00104E95" w:rsidRDefault="00104E95">
            <w:pPr>
              <w:pStyle w:val="ConsPlusNormal"/>
            </w:pPr>
            <w:r>
              <w:t>внебюджетные источники</w:t>
            </w:r>
          </w:p>
        </w:tc>
        <w:tc>
          <w:tcPr>
            <w:tcW w:w="1644" w:type="dxa"/>
          </w:tcPr>
          <w:p w:rsidR="00104E95" w:rsidRDefault="00104E95">
            <w:pPr>
              <w:pStyle w:val="ConsPlusNormal"/>
            </w:pP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89.</w:t>
            </w:r>
          </w:p>
        </w:tc>
        <w:tc>
          <w:tcPr>
            <w:tcW w:w="2835" w:type="dxa"/>
            <w:tcBorders>
              <w:bottom w:val="nil"/>
            </w:tcBorders>
          </w:tcPr>
          <w:p w:rsidR="00104E95" w:rsidRDefault="00104E95">
            <w:pPr>
              <w:pStyle w:val="ConsPlusNormal"/>
            </w:pPr>
            <w:r>
              <w:t>Мероприятие 2.1.</w:t>
            </w:r>
          </w:p>
          <w:p w:rsidR="00104E95" w:rsidRDefault="00104E95">
            <w:pPr>
              <w:pStyle w:val="ConsPlusNormal"/>
            </w:pPr>
            <w:r>
              <w:t>Восстановление воинских захоронений, всего</w:t>
            </w:r>
          </w:p>
          <w:p w:rsidR="00104E95" w:rsidRDefault="00104E95">
            <w:pPr>
              <w:pStyle w:val="ConsPlusNormal"/>
            </w:pPr>
            <w:r>
              <w:t>из них:</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97876,8</w:t>
            </w:r>
          </w:p>
        </w:tc>
        <w:tc>
          <w:tcPr>
            <w:tcW w:w="1304" w:type="dxa"/>
            <w:tcBorders>
              <w:bottom w:val="nil"/>
            </w:tcBorders>
          </w:tcPr>
          <w:p w:rsidR="00104E95" w:rsidRDefault="00104E95">
            <w:pPr>
              <w:pStyle w:val="ConsPlusNormal"/>
              <w:jc w:val="center"/>
            </w:pPr>
            <w:r>
              <w:t>31073,3</w:t>
            </w:r>
          </w:p>
        </w:tc>
        <w:tc>
          <w:tcPr>
            <w:tcW w:w="1304" w:type="dxa"/>
            <w:tcBorders>
              <w:bottom w:val="nil"/>
            </w:tcBorders>
          </w:tcPr>
          <w:p w:rsidR="00104E95" w:rsidRDefault="00104E95">
            <w:pPr>
              <w:pStyle w:val="ConsPlusNormal"/>
              <w:jc w:val="center"/>
            </w:pPr>
            <w:r>
              <w:t>27868,0</w:t>
            </w:r>
          </w:p>
        </w:tc>
        <w:tc>
          <w:tcPr>
            <w:tcW w:w="1304" w:type="dxa"/>
            <w:tcBorders>
              <w:bottom w:val="nil"/>
            </w:tcBorders>
          </w:tcPr>
          <w:p w:rsidR="00104E95" w:rsidRDefault="00104E95">
            <w:pPr>
              <w:pStyle w:val="ConsPlusNormal"/>
              <w:jc w:val="center"/>
            </w:pPr>
            <w:r>
              <w:t>27144,6</w:t>
            </w:r>
          </w:p>
        </w:tc>
        <w:tc>
          <w:tcPr>
            <w:tcW w:w="1304" w:type="dxa"/>
            <w:tcBorders>
              <w:bottom w:val="nil"/>
            </w:tcBorders>
          </w:tcPr>
          <w:p w:rsidR="00104E95" w:rsidRDefault="00104E95">
            <w:pPr>
              <w:pStyle w:val="ConsPlusNormal"/>
              <w:jc w:val="center"/>
            </w:pPr>
            <w:r>
              <w:t>11790,9</w:t>
            </w:r>
          </w:p>
        </w:tc>
        <w:tc>
          <w:tcPr>
            <w:tcW w:w="1587" w:type="dxa"/>
            <w:tcBorders>
              <w:bottom w:val="nil"/>
            </w:tcBorders>
          </w:tcPr>
          <w:p w:rsidR="00104E95" w:rsidRDefault="00104E95">
            <w:pPr>
              <w:pStyle w:val="ConsPlusNormal"/>
              <w:jc w:val="center"/>
            </w:pPr>
            <w:r>
              <w:t>2.1.1, 2.1.2, 2.2.1</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89 в ред. </w:t>
            </w:r>
            <w:hyperlink r:id="rId398"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90.</w:t>
            </w:r>
          </w:p>
        </w:tc>
        <w:tc>
          <w:tcPr>
            <w:tcW w:w="2835" w:type="dxa"/>
            <w:tcBorders>
              <w:bottom w:val="nil"/>
            </w:tcBorders>
          </w:tcPr>
          <w:p w:rsidR="00104E95" w:rsidRDefault="00104E95">
            <w:pPr>
              <w:pStyle w:val="ConsPlusNormal"/>
            </w:pPr>
            <w:r>
              <w:t>федеральный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27920,5</w:t>
            </w:r>
          </w:p>
        </w:tc>
        <w:tc>
          <w:tcPr>
            <w:tcW w:w="1304" w:type="dxa"/>
            <w:tcBorders>
              <w:bottom w:val="nil"/>
            </w:tcBorders>
          </w:tcPr>
          <w:p w:rsidR="00104E95" w:rsidRDefault="00104E95">
            <w:pPr>
              <w:pStyle w:val="ConsPlusNormal"/>
              <w:jc w:val="center"/>
            </w:pPr>
            <w:r>
              <w:t>12893,9</w:t>
            </w:r>
          </w:p>
        </w:tc>
        <w:tc>
          <w:tcPr>
            <w:tcW w:w="1304" w:type="dxa"/>
            <w:tcBorders>
              <w:bottom w:val="nil"/>
            </w:tcBorders>
          </w:tcPr>
          <w:p w:rsidR="00104E95" w:rsidRDefault="00104E95">
            <w:pPr>
              <w:pStyle w:val="ConsPlusNormal"/>
              <w:jc w:val="center"/>
            </w:pPr>
            <w:r>
              <w:t>9139,3</w:t>
            </w:r>
          </w:p>
        </w:tc>
        <w:tc>
          <w:tcPr>
            <w:tcW w:w="1304" w:type="dxa"/>
            <w:tcBorders>
              <w:bottom w:val="nil"/>
            </w:tcBorders>
          </w:tcPr>
          <w:p w:rsidR="00104E95" w:rsidRDefault="00104E95">
            <w:pPr>
              <w:pStyle w:val="ConsPlusNormal"/>
              <w:jc w:val="center"/>
            </w:pPr>
            <w:r>
              <w:t>3104,1</w:t>
            </w:r>
          </w:p>
        </w:tc>
        <w:tc>
          <w:tcPr>
            <w:tcW w:w="1304" w:type="dxa"/>
            <w:tcBorders>
              <w:bottom w:val="nil"/>
            </w:tcBorders>
          </w:tcPr>
          <w:p w:rsidR="00104E95" w:rsidRDefault="00104E95">
            <w:pPr>
              <w:pStyle w:val="ConsPlusNormal"/>
              <w:jc w:val="center"/>
            </w:pPr>
            <w:r>
              <w:t>2783,2</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90 в ред. </w:t>
            </w:r>
            <w:hyperlink r:id="rId399" w:history="1">
              <w:r>
                <w:rPr>
                  <w:color w:val="0000FF"/>
                </w:rPr>
                <w:t>Постановления</w:t>
              </w:r>
            </w:hyperlink>
            <w:r>
              <w:t xml:space="preserve"> Правительства Свердловской области от 14.01.2021</w:t>
            </w:r>
          </w:p>
          <w:p w:rsidR="00104E95" w:rsidRDefault="00104E95">
            <w:pPr>
              <w:pStyle w:val="ConsPlusNormal"/>
              <w:jc w:val="both"/>
            </w:pPr>
            <w:r>
              <w:t>N 1-ПП)</w:t>
            </w:r>
          </w:p>
        </w:tc>
      </w:tr>
      <w:tr w:rsidR="00104E95">
        <w:tblPrEx>
          <w:tblBorders>
            <w:insideH w:val="nil"/>
          </w:tblBorders>
        </w:tblPrEx>
        <w:tc>
          <w:tcPr>
            <w:tcW w:w="907" w:type="dxa"/>
            <w:tcBorders>
              <w:bottom w:val="nil"/>
            </w:tcBorders>
          </w:tcPr>
          <w:p w:rsidR="00104E95" w:rsidRDefault="00104E95">
            <w:pPr>
              <w:pStyle w:val="ConsPlusNormal"/>
              <w:jc w:val="center"/>
            </w:pPr>
            <w:r>
              <w:t>91.</w:t>
            </w:r>
          </w:p>
        </w:tc>
        <w:tc>
          <w:tcPr>
            <w:tcW w:w="2835" w:type="dxa"/>
            <w:tcBorders>
              <w:bottom w:val="nil"/>
            </w:tcBorders>
          </w:tcPr>
          <w:p w:rsidR="00104E95" w:rsidRDefault="00104E95">
            <w:pPr>
              <w:pStyle w:val="ConsPlusNormal"/>
            </w:pPr>
            <w:r>
              <w:t>областной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91 в ред. </w:t>
            </w:r>
            <w:hyperlink r:id="rId400"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92.</w:t>
            </w:r>
          </w:p>
        </w:tc>
        <w:tc>
          <w:tcPr>
            <w:tcW w:w="2835" w:type="dxa"/>
            <w:tcBorders>
              <w:bottom w:val="nil"/>
            </w:tcBorders>
          </w:tcPr>
          <w:p w:rsidR="00104E95" w:rsidRDefault="00104E95">
            <w:pPr>
              <w:pStyle w:val="ConsPlusNormal"/>
            </w:pPr>
            <w:r>
              <w:t>в том числе субсидии местным бюджетам</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50989,4</w:t>
            </w:r>
          </w:p>
        </w:tc>
        <w:tc>
          <w:tcPr>
            <w:tcW w:w="1304" w:type="dxa"/>
            <w:tcBorders>
              <w:bottom w:val="nil"/>
            </w:tcBorders>
          </w:tcPr>
          <w:p w:rsidR="00104E95" w:rsidRDefault="00104E95">
            <w:pPr>
              <w:pStyle w:val="ConsPlusNormal"/>
              <w:jc w:val="center"/>
            </w:pPr>
            <w:r>
              <w:t>11998,7</w:t>
            </w:r>
          </w:p>
        </w:tc>
        <w:tc>
          <w:tcPr>
            <w:tcW w:w="1304" w:type="dxa"/>
            <w:tcBorders>
              <w:bottom w:val="nil"/>
            </w:tcBorders>
          </w:tcPr>
          <w:p w:rsidR="00104E95" w:rsidRDefault="00104E95">
            <w:pPr>
              <w:pStyle w:val="ConsPlusNormal"/>
              <w:jc w:val="center"/>
            </w:pPr>
            <w:r>
              <w:t>13155,1</w:t>
            </w:r>
          </w:p>
        </w:tc>
        <w:tc>
          <w:tcPr>
            <w:tcW w:w="1304" w:type="dxa"/>
            <w:tcBorders>
              <w:bottom w:val="nil"/>
            </w:tcBorders>
          </w:tcPr>
          <w:p w:rsidR="00104E95" w:rsidRDefault="00104E95">
            <w:pPr>
              <w:pStyle w:val="ConsPlusNormal"/>
              <w:jc w:val="center"/>
            </w:pPr>
            <w:r>
              <w:t>18611,6</w:t>
            </w:r>
          </w:p>
        </w:tc>
        <w:tc>
          <w:tcPr>
            <w:tcW w:w="1304" w:type="dxa"/>
            <w:tcBorders>
              <w:bottom w:val="nil"/>
            </w:tcBorders>
          </w:tcPr>
          <w:p w:rsidR="00104E95" w:rsidRDefault="00104E95">
            <w:pPr>
              <w:pStyle w:val="ConsPlusNormal"/>
              <w:jc w:val="center"/>
            </w:pPr>
            <w:r>
              <w:t>7224,0</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92 в ред. </w:t>
            </w:r>
            <w:hyperlink r:id="rId401"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blPrEx>
          <w:tblBorders>
            <w:insideH w:val="nil"/>
          </w:tblBorders>
        </w:tblPrEx>
        <w:tc>
          <w:tcPr>
            <w:tcW w:w="907" w:type="dxa"/>
            <w:tcBorders>
              <w:bottom w:val="nil"/>
            </w:tcBorders>
          </w:tcPr>
          <w:p w:rsidR="00104E95" w:rsidRDefault="00104E95">
            <w:pPr>
              <w:pStyle w:val="ConsPlusNormal"/>
              <w:jc w:val="center"/>
            </w:pPr>
            <w:r>
              <w:t>93.</w:t>
            </w:r>
          </w:p>
        </w:tc>
        <w:tc>
          <w:tcPr>
            <w:tcW w:w="2835" w:type="dxa"/>
            <w:tcBorders>
              <w:bottom w:val="nil"/>
            </w:tcBorders>
          </w:tcPr>
          <w:p w:rsidR="00104E95" w:rsidRDefault="00104E95">
            <w:pPr>
              <w:pStyle w:val="ConsPlusNormal"/>
            </w:pPr>
            <w:r>
              <w:t>местный бюджет</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18966,9</w:t>
            </w:r>
          </w:p>
        </w:tc>
        <w:tc>
          <w:tcPr>
            <w:tcW w:w="1304" w:type="dxa"/>
            <w:tcBorders>
              <w:bottom w:val="nil"/>
            </w:tcBorders>
          </w:tcPr>
          <w:p w:rsidR="00104E95" w:rsidRDefault="00104E95">
            <w:pPr>
              <w:pStyle w:val="ConsPlusNormal"/>
              <w:jc w:val="center"/>
            </w:pPr>
            <w:r>
              <w:t>6180,7</w:t>
            </w:r>
          </w:p>
        </w:tc>
        <w:tc>
          <w:tcPr>
            <w:tcW w:w="1304" w:type="dxa"/>
            <w:tcBorders>
              <w:bottom w:val="nil"/>
            </w:tcBorders>
          </w:tcPr>
          <w:p w:rsidR="00104E95" w:rsidRDefault="00104E95">
            <w:pPr>
              <w:pStyle w:val="ConsPlusNormal"/>
              <w:jc w:val="center"/>
            </w:pPr>
            <w:r>
              <w:t>5573,6</w:t>
            </w:r>
          </w:p>
        </w:tc>
        <w:tc>
          <w:tcPr>
            <w:tcW w:w="1304" w:type="dxa"/>
            <w:tcBorders>
              <w:bottom w:val="nil"/>
            </w:tcBorders>
          </w:tcPr>
          <w:p w:rsidR="00104E95" w:rsidRDefault="00104E95">
            <w:pPr>
              <w:pStyle w:val="ConsPlusNormal"/>
              <w:jc w:val="center"/>
            </w:pPr>
            <w:r>
              <w:t>5428,9</w:t>
            </w:r>
          </w:p>
        </w:tc>
        <w:tc>
          <w:tcPr>
            <w:tcW w:w="1304" w:type="dxa"/>
            <w:tcBorders>
              <w:bottom w:val="nil"/>
            </w:tcBorders>
          </w:tcPr>
          <w:p w:rsidR="00104E95" w:rsidRDefault="00104E95">
            <w:pPr>
              <w:pStyle w:val="ConsPlusNormal"/>
              <w:jc w:val="center"/>
            </w:pPr>
            <w:r>
              <w:t>1783,7</w:t>
            </w:r>
          </w:p>
        </w:tc>
        <w:tc>
          <w:tcPr>
            <w:tcW w:w="1587" w:type="dxa"/>
            <w:tcBorders>
              <w:bottom w:val="nil"/>
            </w:tcBorders>
          </w:tcPr>
          <w:p w:rsidR="00104E95" w:rsidRDefault="00104E95">
            <w:pPr>
              <w:pStyle w:val="ConsPlusNormal"/>
            </w:pP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(п. 93 в ред. </w:t>
            </w:r>
            <w:hyperlink r:id="rId402" w:history="1">
              <w:r>
                <w:rPr>
                  <w:color w:val="0000FF"/>
                </w:rPr>
                <w:t>Постановления</w:t>
              </w:r>
            </w:hyperlink>
            <w:r>
              <w:t xml:space="preserve"> Правительства Свердловской области от 29.07.2021</w:t>
            </w:r>
          </w:p>
          <w:p w:rsidR="00104E95" w:rsidRDefault="00104E95">
            <w:pPr>
              <w:pStyle w:val="ConsPlusNormal"/>
              <w:jc w:val="both"/>
            </w:pPr>
            <w:r>
              <w:t>N 452-ПП)</w:t>
            </w:r>
          </w:p>
        </w:tc>
      </w:tr>
      <w:tr w:rsidR="00104E95">
        <w:tc>
          <w:tcPr>
            <w:tcW w:w="907" w:type="dxa"/>
          </w:tcPr>
          <w:p w:rsidR="00104E95" w:rsidRDefault="00104E95">
            <w:pPr>
              <w:pStyle w:val="ConsPlusNormal"/>
              <w:jc w:val="center"/>
            </w:pPr>
            <w:r>
              <w:t>94.</w:t>
            </w:r>
          </w:p>
        </w:tc>
        <w:tc>
          <w:tcPr>
            <w:tcW w:w="2835" w:type="dxa"/>
          </w:tcPr>
          <w:p w:rsidR="00104E95" w:rsidRDefault="00104E95">
            <w:pPr>
              <w:pStyle w:val="ConsPlusNormal"/>
            </w:pPr>
            <w:r>
              <w:t>внебюджетные источники</w:t>
            </w:r>
          </w:p>
        </w:tc>
        <w:tc>
          <w:tcPr>
            <w:tcW w:w="1644" w:type="dxa"/>
          </w:tcPr>
          <w:p w:rsidR="00104E95" w:rsidRDefault="00104E95">
            <w:pPr>
              <w:pStyle w:val="ConsPlusNormal"/>
            </w:pPr>
          </w:p>
        </w:tc>
        <w:tc>
          <w:tcPr>
            <w:tcW w:w="1417"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304" w:type="dxa"/>
          </w:tcPr>
          <w:p w:rsidR="00104E95" w:rsidRDefault="00104E95">
            <w:pPr>
              <w:pStyle w:val="ConsPlusNormal"/>
              <w:jc w:val="center"/>
            </w:pPr>
            <w:r>
              <w:t>0,0</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95.</w:t>
            </w:r>
          </w:p>
        </w:tc>
        <w:tc>
          <w:tcPr>
            <w:tcW w:w="12699" w:type="dxa"/>
            <w:gridSpan w:val="8"/>
          </w:tcPr>
          <w:p w:rsidR="00104E95" w:rsidRDefault="00104E95">
            <w:pPr>
              <w:pStyle w:val="ConsPlusNormal"/>
              <w:jc w:val="center"/>
              <w:outlineLvl w:val="3"/>
            </w:pPr>
            <w:r>
              <w:t xml:space="preserve">Подпрограмма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w:t>
            </w:r>
            <w:hyperlink w:anchor="P2030" w:history="1">
              <w:r>
                <w:rPr>
                  <w:color w:val="0000FF"/>
                </w:rPr>
                <w:t>&lt;7&gt;</w:t>
              </w:r>
            </w:hyperlink>
          </w:p>
        </w:tc>
      </w:tr>
      <w:tr w:rsidR="00104E95">
        <w:tc>
          <w:tcPr>
            <w:tcW w:w="907" w:type="dxa"/>
          </w:tcPr>
          <w:p w:rsidR="00104E95" w:rsidRDefault="00104E95">
            <w:pPr>
              <w:pStyle w:val="ConsPlusNormal"/>
              <w:jc w:val="center"/>
            </w:pPr>
            <w:r>
              <w:t>96.</w:t>
            </w:r>
          </w:p>
        </w:tc>
        <w:tc>
          <w:tcPr>
            <w:tcW w:w="2835" w:type="dxa"/>
          </w:tcPr>
          <w:p w:rsidR="00104E95" w:rsidRDefault="00104E95">
            <w:pPr>
              <w:pStyle w:val="ConsPlusNormal"/>
            </w:pPr>
            <w:r>
              <w:t>Всего по подпрограмме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pPr>
            <w:r>
              <w:t>в том числе</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lastRenderedPageBreak/>
              <w:t>97.</w:t>
            </w:r>
          </w:p>
        </w:tc>
        <w:tc>
          <w:tcPr>
            <w:tcW w:w="2835" w:type="dxa"/>
          </w:tcPr>
          <w:p w:rsidR="00104E95" w:rsidRDefault="00104E95">
            <w:pPr>
              <w:pStyle w:val="ConsPlusNormal"/>
            </w:pPr>
            <w:r>
              <w:t>областной бюджет</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98.</w:t>
            </w:r>
          </w:p>
        </w:tc>
        <w:tc>
          <w:tcPr>
            <w:tcW w:w="2835" w:type="dxa"/>
          </w:tcPr>
          <w:p w:rsidR="00104E95" w:rsidRDefault="00104E95">
            <w:pPr>
              <w:pStyle w:val="ConsPlusNormal"/>
            </w:pPr>
            <w:r>
              <w:t>Всего по мероприятиям, не входящим в состав региональных проектов,</w:t>
            </w:r>
          </w:p>
          <w:p w:rsidR="00104E95" w:rsidRDefault="00104E95">
            <w:pPr>
              <w:pStyle w:val="ConsPlusNormal"/>
            </w:pPr>
            <w:r>
              <w:t>в том числе</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c>
          <w:tcPr>
            <w:tcW w:w="907" w:type="dxa"/>
          </w:tcPr>
          <w:p w:rsidR="00104E95" w:rsidRDefault="00104E95">
            <w:pPr>
              <w:pStyle w:val="ConsPlusNormal"/>
              <w:jc w:val="center"/>
            </w:pPr>
            <w:r>
              <w:t>99.</w:t>
            </w:r>
          </w:p>
        </w:tc>
        <w:tc>
          <w:tcPr>
            <w:tcW w:w="2835" w:type="dxa"/>
          </w:tcPr>
          <w:p w:rsidR="00104E95" w:rsidRDefault="00104E95">
            <w:pPr>
              <w:pStyle w:val="ConsPlusNormal"/>
            </w:pPr>
            <w:r>
              <w:t>областной бюджет</w:t>
            </w:r>
          </w:p>
        </w:tc>
        <w:tc>
          <w:tcPr>
            <w:tcW w:w="1644" w:type="dxa"/>
          </w:tcPr>
          <w:p w:rsidR="00104E95" w:rsidRDefault="00104E95">
            <w:pPr>
              <w:pStyle w:val="ConsPlusNormal"/>
            </w:pPr>
          </w:p>
        </w:tc>
        <w:tc>
          <w:tcPr>
            <w:tcW w:w="1417"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304" w:type="dxa"/>
          </w:tcPr>
          <w:p w:rsidR="00104E95" w:rsidRDefault="00104E95">
            <w:pPr>
              <w:pStyle w:val="ConsPlusNormal"/>
              <w:jc w:val="center"/>
            </w:pPr>
            <w:r>
              <w:t>-</w:t>
            </w:r>
          </w:p>
        </w:tc>
        <w:tc>
          <w:tcPr>
            <w:tcW w:w="1587" w:type="dxa"/>
          </w:tcPr>
          <w:p w:rsidR="00104E95" w:rsidRDefault="00104E95">
            <w:pPr>
              <w:pStyle w:val="ConsPlusNormal"/>
            </w:pPr>
          </w:p>
        </w:tc>
      </w:tr>
      <w:tr w:rsidR="00104E95">
        <w:tblPrEx>
          <w:tblBorders>
            <w:insideH w:val="nil"/>
          </w:tblBorders>
        </w:tblPrEx>
        <w:tc>
          <w:tcPr>
            <w:tcW w:w="907" w:type="dxa"/>
            <w:tcBorders>
              <w:bottom w:val="nil"/>
            </w:tcBorders>
          </w:tcPr>
          <w:p w:rsidR="00104E95" w:rsidRDefault="00104E95">
            <w:pPr>
              <w:pStyle w:val="ConsPlusNormal"/>
              <w:jc w:val="center"/>
            </w:pPr>
            <w:r>
              <w:t>100.</w:t>
            </w:r>
          </w:p>
        </w:tc>
        <w:tc>
          <w:tcPr>
            <w:tcW w:w="2835" w:type="dxa"/>
            <w:tcBorders>
              <w:bottom w:val="nil"/>
            </w:tcBorders>
          </w:tcPr>
          <w:p w:rsidR="00104E95" w:rsidRDefault="00104E95">
            <w:pPr>
              <w:pStyle w:val="ConsPlusNormal"/>
            </w:pPr>
            <w:r>
              <w:t>Мероприятие 3.1.</w:t>
            </w:r>
          </w:p>
          <w:p w:rsidR="00104E95" w:rsidRDefault="00104E95">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1.1.2 - 1.1.5, 1.1.7, 1.1.8-1 - 1.1.10, 1.1.12, 1.1.13, 1.2.1, 1.2.3 - 1.2.5, 1.3.1 - 1.3.6, 2.1.1, 2.1.2, 2.2.1</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Постановлений Правительства Свердловской области от 25.03.2021 </w:t>
            </w:r>
            <w:hyperlink r:id="rId403" w:history="1">
              <w:r>
                <w:rPr>
                  <w:color w:val="0000FF"/>
                </w:rPr>
                <w:t>N 152-ПП</w:t>
              </w:r>
            </w:hyperlink>
            <w:r>
              <w:t>,</w:t>
            </w:r>
          </w:p>
          <w:p w:rsidR="00104E95" w:rsidRDefault="00104E95">
            <w:pPr>
              <w:pStyle w:val="ConsPlusNormal"/>
              <w:jc w:val="both"/>
            </w:pPr>
            <w:r>
              <w:t xml:space="preserve">от 15.04.2021 </w:t>
            </w:r>
            <w:hyperlink r:id="rId404" w:history="1">
              <w:r>
                <w:rPr>
                  <w:color w:val="0000FF"/>
                </w:rPr>
                <w:t>N 195-ПП</w:t>
              </w:r>
            </w:hyperlink>
            <w:r>
              <w:t xml:space="preserve">, от 30.09.2021 </w:t>
            </w:r>
            <w:hyperlink r:id="rId405" w:history="1">
              <w:r>
                <w:rPr>
                  <w:color w:val="0000FF"/>
                </w:rPr>
                <w:t>N 638-ПП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101.</w:t>
            </w:r>
          </w:p>
        </w:tc>
        <w:tc>
          <w:tcPr>
            <w:tcW w:w="2835" w:type="dxa"/>
            <w:tcBorders>
              <w:bottom w:val="nil"/>
            </w:tcBorders>
          </w:tcPr>
          <w:p w:rsidR="00104E95" w:rsidRDefault="00104E95">
            <w:pPr>
              <w:pStyle w:val="ConsPlusNormal"/>
            </w:pPr>
            <w:r>
              <w:t>Мероприятие 3.2.</w:t>
            </w:r>
          </w:p>
          <w:p w:rsidR="00104E95" w:rsidRDefault="00104E95">
            <w:pPr>
              <w:pStyle w:val="ConsPlusNormal"/>
            </w:pPr>
            <w:r>
              <w:t>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1.1.2, 1.1.4, 1.3.1, 1.3.2, 2.1.1, 2.1.2, 2.2.1</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w:t>
            </w:r>
            <w:hyperlink r:id="rId40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102.</w:t>
            </w:r>
          </w:p>
        </w:tc>
        <w:tc>
          <w:tcPr>
            <w:tcW w:w="2835" w:type="dxa"/>
            <w:tcBorders>
              <w:bottom w:val="nil"/>
            </w:tcBorders>
          </w:tcPr>
          <w:p w:rsidR="00104E95" w:rsidRDefault="00104E95">
            <w:pPr>
              <w:pStyle w:val="ConsPlusNormal"/>
            </w:pPr>
            <w:r>
              <w:t>Мероприятие 3.3.</w:t>
            </w:r>
          </w:p>
          <w:p w:rsidR="00104E95" w:rsidRDefault="00104E95">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1644" w:type="dxa"/>
            <w:tcBorders>
              <w:bottom w:val="nil"/>
            </w:tcBorders>
          </w:tcPr>
          <w:p w:rsidR="00104E95" w:rsidRDefault="00104E95">
            <w:pPr>
              <w:pStyle w:val="ConsPlusNormal"/>
            </w:pPr>
          </w:p>
        </w:tc>
        <w:tc>
          <w:tcPr>
            <w:tcW w:w="1417"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w:t>
            </w:r>
          </w:p>
        </w:tc>
        <w:tc>
          <w:tcPr>
            <w:tcW w:w="1587" w:type="dxa"/>
            <w:tcBorders>
              <w:bottom w:val="nil"/>
            </w:tcBorders>
          </w:tcPr>
          <w:p w:rsidR="00104E95" w:rsidRDefault="00104E95">
            <w:pPr>
              <w:pStyle w:val="ConsPlusNormal"/>
              <w:jc w:val="center"/>
            </w:pPr>
            <w:r>
              <w:t>1.1.2, 1.1.4, 1.2.1</w:t>
            </w:r>
          </w:p>
        </w:tc>
      </w:tr>
      <w:tr w:rsidR="00104E95">
        <w:tblPrEx>
          <w:tblBorders>
            <w:insideH w:val="nil"/>
          </w:tblBorders>
        </w:tblPrEx>
        <w:tc>
          <w:tcPr>
            <w:tcW w:w="13606" w:type="dxa"/>
            <w:gridSpan w:val="9"/>
            <w:tcBorders>
              <w:top w:val="nil"/>
            </w:tcBorders>
          </w:tcPr>
          <w:p w:rsidR="00104E95" w:rsidRDefault="00104E95">
            <w:pPr>
              <w:pStyle w:val="ConsPlusNormal"/>
              <w:jc w:val="both"/>
            </w:pPr>
            <w:r>
              <w:t xml:space="preserve">(в ред. </w:t>
            </w:r>
            <w:hyperlink r:id="rId407" w:history="1">
              <w:r>
                <w:rPr>
                  <w:color w:val="0000FF"/>
                </w:rPr>
                <w:t>Постановления</w:t>
              </w:r>
            </w:hyperlink>
            <w:r>
              <w:t xml:space="preserve"> Правительства Свердловской области от 14.10.2021 N 667-ПП)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16" w:name="P3185"/>
      <w:bookmarkEnd w:id="16"/>
      <w:r>
        <w:t xml:space="preserve">&lt;*&gt; Субсидии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 на 2021 год будут предусмотрены при очередном внесении изменений в </w:t>
      </w:r>
      <w:hyperlink r:id="rId408" w:history="1">
        <w:r>
          <w:rPr>
            <w:color w:val="0000FF"/>
          </w:rPr>
          <w:t>Закон</w:t>
        </w:r>
      </w:hyperlink>
      <w:r>
        <w:t xml:space="preserve"> Свердловской области от 10 декабря 2020 года N 144-ОЗ "Об областном бюджете на 2021 год и плановый период 2022 и 2023 годов".</w:t>
      </w:r>
    </w:p>
    <w:p w:rsidR="00104E95" w:rsidRDefault="00104E95">
      <w:pPr>
        <w:pStyle w:val="ConsPlusNormal"/>
        <w:jc w:val="both"/>
      </w:pPr>
      <w:r>
        <w:t xml:space="preserve">(сноска введена </w:t>
      </w:r>
      <w:hyperlink r:id="rId409" w:history="1">
        <w:r>
          <w:rPr>
            <w:color w:val="0000FF"/>
          </w:rPr>
          <w:t>Постановлением</w:t>
        </w:r>
      </w:hyperlink>
      <w:r>
        <w:t xml:space="preserve"> Правительства Свердловской области от 30.09.2021 N 638-ПП)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3</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7" w:name="P3199"/>
      <w:bookmarkEnd w:id="17"/>
      <w:r>
        <w:t>ПАСПОРТ</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w:t>
      </w:r>
    </w:p>
    <w:p w:rsidR="00104E95" w:rsidRDefault="00104E95">
      <w:pPr>
        <w:pStyle w:val="ConsPlusTitle"/>
        <w:jc w:val="center"/>
      </w:pPr>
      <w:r>
        <w:t>НА ТЕРРИТОРИИ 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05.12.2019 </w:t>
            </w:r>
            <w:hyperlink r:id="rId410" w:history="1">
              <w:r>
                <w:rPr>
                  <w:color w:val="0000FF"/>
                </w:rPr>
                <w:t>N 876-ПП</w:t>
              </w:r>
            </w:hyperlink>
            <w:r>
              <w:rPr>
                <w:color w:val="392C69"/>
              </w:rPr>
              <w:t xml:space="preserve">, от 25.12.2019 </w:t>
            </w:r>
            <w:hyperlink r:id="rId411" w:history="1">
              <w:r>
                <w:rPr>
                  <w:color w:val="0000FF"/>
                </w:rPr>
                <w:t>N 995-ПП</w:t>
              </w:r>
            </w:hyperlink>
            <w:r>
              <w:rPr>
                <w:color w:val="392C69"/>
              </w:rPr>
              <w:t xml:space="preserve">, от 26.03.2020 </w:t>
            </w:r>
            <w:hyperlink r:id="rId412" w:history="1">
              <w:r>
                <w:rPr>
                  <w:color w:val="0000FF"/>
                </w:rPr>
                <w:t>N 173-ПП</w:t>
              </w:r>
            </w:hyperlink>
            <w:r>
              <w:rPr>
                <w:color w:val="392C69"/>
              </w:rPr>
              <w:t>,</w:t>
            </w:r>
          </w:p>
          <w:p w:rsidR="00104E95" w:rsidRDefault="00104E95">
            <w:pPr>
              <w:pStyle w:val="ConsPlusNormal"/>
              <w:jc w:val="center"/>
            </w:pPr>
            <w:r>
              <w:rPr>
                <w:color w:val="392C69"/>
              </w:rPr>
              <w:t xml:space="preserve">от 23.04.2020 </w:t>
            </w:r>
            <w:hyperlink r:id="rId413" w:history="1">
              <w:r>
                <w:rPr>
                  <w:color w:val="0000FF"/>
                </w:rPr>
                <w:t>N 262-ПП</w:t>
              </w:r>
            </w:hyperlink>
            <w:r>
              <w:rPr>
                <w:color w:val="392C69"/>
              </w:rPr>
              <w:t xml:space="preserve">, от 21.05.2020 </w:t>
            </w:r>
            <w:hyperlink r:id="rId414" w:history="1">
              <w:r>
                <w:rPr>
                  <w:color w:val="0000FF"/>
                </w:rPr>
                <w:t>N 323-ПП</w:t>
              </w:r>
            </w:hyperlink>
            <w:r>
              <w:rPr>
                <w:color w:val="392C69"/>
              </w:rPr>
              <w:t xml:space="preserve">, от 22.10.2020 </w:t>
            </w:r>
            <w:hyperlink r:id="rId415" w:history="1">
              <w:r>
                <w:rPr>
                  <w:color w:val="0000FF"/>
                </w:rPr>
                <w:t>N 758-ПП</w:t>
              </w:r>
            </w:hyperlink>
            <w:r>
              <w:rPr>
                <w:color w:val="392C69"/>
              </w:rPr>
              <w:t>,</w:t>
            </w:r>
          </w:p>
          <w:p w:rsidR="00104E95" w:rsidRDefault="00104E95">
            <w:pPr>
              <w:pStyle w:val="ConsPlusNormal"/>
              <w:jc w:val="center"/>
            </w:pPr>
            <w:r>
              <w:rPr>
                <w:color w:val="392C69"/>
              </w:rPr>
              <w:t xml:space="preserve">от 24.12.2020 </w:t>
            </w:r>
            <w:hyperlink r:id="rId416" w:history="1">
              <w:r>
                <w:rPr>
                  <w:color w:val="0000FF"/>
                </w:rPr>
                <w:t>N 968-ПП</w:t>
              </w:r>
            </w:hyperlink>
            <w:r>
              <w:rPr>
                <w:color w:val="392C69"/>
              </w:rPr>
              <w:t xml:space="preserve">, от 14.01.2021 </w:t>
            </w:r>
            <w:hyperlink r:id="rId417" w:history="1">
              <w:r>
                <w:rPr>
                  <w:color w:val="0000FF"/>
                </w:rPr>
                <w:t>N 1-ПП</w:t>
              </w:r>
            </w:hyperlink>
            <w:r>
              <w:rPr>
                <w:color w:val="392C69"/>
              </w:rPr>
              <w:t xml:space="preserve">, от 25.03.2021 </w:t>
            </w:r>
            <w:hyperlink r:id="rId418" w:history="1">
              <w:r>
                <w:rPr>
                  <w:color w:val="0000FF"/>
                </w:rPr>
                <w:t>N 152-ПП</w:t>
              </w:r>
            </w:hyperlink>
            <w:r>
              <w:rPr>
                <w:color w:val="392C69"/>
              </w:rPr>
              <w:t>,</w:t>
            </w:r>
          </w:p>
          <w:p w:rsidR="00104E95" w:rsidRDefault="00104E95">
            <w:pPr>
              <w:pStyle w:val="ConsPlusNormal"/>
              <w:jc w:val="center"/>
            </w:pPr>
            <w:r>
              <w:rPr>
                <w:color w:val="392C69"/>
              </w:rPr>
              <w:t xml:space="preserve">от 15.04.2021 </w:t>
            </w:r>
            <w:hyperlink r:id="rId419" w:history="1">
              <w:r>
                <w:rPr>
                  <w:color w:val="0000FF"/>
                </w:rPr>
                <w:t>N 195-ПП</w:t>
              </w:r>
            </w:hyperlink>
            <w:r>
              <w:rPr>
                <w:color w:val="392C69"/>
              </w:rPr>
              <w:t xml:space="preserve">, от 29.07.2021 </w:t>
            </w:r>
            <w:hyperlink r:id="rId420" w:history="1">
              <w:r>
                <w:rPr>
                  <w:color w:val="0000FF"/>
                </w:rPr>
                <w:t>N 452-ПП</w:t>
              </w:r>
            </w:hyperlink>
            <w:r>
              <w:rPr>
                <w:color w:val="392C69"/>
              </w:rPr>
              <w:t xml:space="preserve">, от 30.09.2021 </w:t>
            </w:r>
            <w:hyperlink r:id="rId421" w:history="1">
              <w:r>
                <w:rPr>
                  <w:color w:val="0000FF"/>
                </w:rPr>
                <w:t>N 638-ПП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104E95">
        <w:tc>
          <w:tcPr>
            <w:tcW w:w="2098" w:type="dxa"/>
          </w:tcPr>
          <w:p w:rsidR="00104E95" w:rsidRDefault="00104E95">
            <w:pPr>
              <w:pStyle w:val="ConsPlusNormal"/>
            </w:pPr>
            <w:r>
              <w:t>Ответственный исполнитель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w:t>
            </w:r>
          </w:p>
        </w:tc>
        <w:tc>
          <w:tcPr>
            <w:tcW w:w="6973" w:type="dxa"/>
          </w:tcPr>
          <w:p w:rsidR="00104E95" w:rsidRDefault="00104E95">
            <w:pPr>
              <w:pStyle w:val="ConsPlusNormal"/>
            </w:pPr>
            <w:r>
              <w:t>Министерство энергетики и жилищно-коммунального хозяйства Свердловской области</w:t>
            </w:r>
          </w:p>
        </w:tc>
      </w:tr>
      <w:tr w:rsidR="00104E95">
        <w:tc>
          <w:tcPr>
            <w:tcW w:w="2098" w:type="dxa"/>
          </w:tcPr>
          <w:p w:rsidR="00104E95" w:rsidRDefault="00104E95">
            <w:pPr>
              <w:pStyle w:val="ConsPlusNormal"/>
            </w:pPr>
            <w:r>
              <w:t xml:space="preserve">Участники </w:t>
            </w:r>
            <w:r>
              <w:lastRenderedPageBreak/>
              <w:t>государственной программы</w:t>
            </w:r>
          </w:p>
        </w:tc>
        <w:tc>
          <w:tcPr>
            <w:tcW w:w="6973" w:type="dxa"/>
          </w:tcPr>
          <w:p w:rsidR="00104E95" w:rsidRDefault="00104E95">
            <w:pPr>
              <w:pStyle w:val="ConsPlusNormal"/>
            </w:pPr>
            <w:r>
              <w:lastRenderedPageBreak/>
              <w:t xml:space="preserve">Министерство энергетики и жилищно-коммунального хозяйства </w:t>
            </w:r>
            <w:r>
              <w:lastRenderedPageBreak/>
              <w:t>Свердловской области;</w:t>
            </w:r>
          </w:p>
          <w:p w:rsidR="00104E95" w:rsidRDefault="00104E95">
            <w:pPr>
              <w:pStyle w:val="ConsPlusNormal"/>
            </w:pPr>
            <w:r>
              <w:t>органы местного самоуправления муниципальных образований, расположенных на территории Свердловской области</w:t>
            </w:r>
          </w:p>
        </w:tc>
      </w:tr>
      <w:tr w:rsidR="00104E95">
        <w:tblPrEx>
          <w:tblBorders>
            <w:insideH w:val="nil"/>
          </w:tblBorders>
        </w:tblPrEx>
        <w:tc>
          <w:tcPr>
            <w:tcW w:w="2098" w:type="dxa"/>
            <w:tcBorders>
              <w:bottom w:val="nil"/>
            </w:tcBorders>
          </w:tcPr>
          <w:p w:rsidR="00104E95" w:rsidRDefault="00104E95">
            <w:pPr>
              <w:pStyle w:val="ConsPlusNormal"/>
            </w:pPr>
            <w:r>
              <w:lastRenderedPageBreak/>
              <w:t>Подпрограммы государственной программы</w:t>
            </w:r>
          </w:p>
        </w:tc>
        <w:tc>
          <w:tcPr>
            <w:tcW w:w="6973" w:type="dxa"/>
            <w:tcBorders>
              <w:bottom w:val="nil"/>
            </w:tcBorders>
          </w:tcPr>
          <w:p w:rsidR="00104E95" w:rsidRDefault="00104E95">
            <w:pPr>
              <w:pStyle w:val="ConsPlusNormal"/>
            </w:pPr>
            <w:r>
              <w:t>1. Формирование комфортной городской среды на территории Свердловской области.</w:t>
            </w:r>
          </w:p>
          <w:p w:rsidR="00104E95" w:rsidRDefault="00104E95">
            <w:pPr>
              <w:pStyle w:val="ConsPlusNormal"/>
            </w:pPr>
            <w:r>
              <w:t>2. Увековечение памяти погибших при защите Отечества.</w:t>
            </w:r>
          </w:p>
          <w:p w:rsidR="00104E95" w:rsidRDefault="00104E95">
            <w:pPr>
              <w:pStyle w:val="ConsPlusNormal"/>
            </w:pPr>
            <w:r>
              <w:t>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(вступает в силу с 1 января 2020 года)</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w:t>
            </w:r>
            <w:hyperlink r:id="rId422" w:history="1">
              <w:r>
                <w:rPr>
                  <w:color w:val="0000FF"/>
                </w:rPr>
                <w:t>Постановления</w:t>
              </w:r>
            </w:hyperlink>
            <w:r>
              <w:t xml:space="preserve"> Правительства Свердловской области от 22.10.2020 N 758-ПП)</w:t>
            </w:r>
          </w:p>
        </w:tc>
      </w:tr>
      <w:tr w:rsidR="00104E95">
        <w:tc>
          <w:tcPr>
            <w:tcW w:w="2098" w:type="dxa"/>
          </w:tcPr>
          <w:p w:rsidR="00104E95" w:rsidRDefault="00104E95">
            <w:pPr>
              <w:pStyle w:val="ConsPlusNormal"/>
            </w:pPr>
            <w:r>
              <w:t>Цели государственной программы</w:t>
            </w:r>
          </w:p>
        </w:tc>
        <w:tc>
          <w:tcPr>
            <w:tcW w:w="6973" w:type="dxa"/>
          </w:tcPr>
          <w:p w:rsidR="00104E95" w:rsidRDefault="00104E95">
            <w:pPr>
              <w:pStyle w:val="ConsPlusNormal"/>
            </w:pPr>
            <w:r>
              <w:t>Цель 1. Повышение уровня комфорта городской среды для улучшения условий проживания населения Свердловской области.</w:t>
            </w:r>
          </w:p>
          <w:p w:rsidR="00104E95" w:rsidRDefault="00104E95">
            <w:pPr>
              <w:pStyle w:val="ConsPlusNormal"/>
            </w:pPr>
            <w:r>
              <w:t>Цель 2. Увековечение памяти погибших при защите Отечества</w:t>
            </w:r>
          </w:p>
        </w:tc>
      </w:tr>
      <w:tr w:rsidR="00104E95">
        <w:tc>
          <w:tcPr>
            <w:tcW w:w="2098" w:type="dxa"/>
          </w:tcPr>
          <w:p w:rsidR="00104E95" w:rsidRDefault="00104E95">
            <w:pPr>
              <w:pStyle w:val="ConsPlusNormal"/>
            </w:pPr>
            <w:r>
              <w:t>Задачи государственной программы</w:t>
            </w:r>
          </w:p>
        </w:tc>
        <w:tc>
          <w:tcPr>
            <w:tcW w:w="6973" w:type="dxa"/>
          </w:tcPr>
          <w:p w:rsidR="00104E95" w:rsidRDefault="00104E95">
            <w:pPr>
              <w:pStyle w:val="ConsPlusNormal"/>
            </w:pPr>
            <w:r>
              <w:t>1) обеспечение проведения мероприятий по благоустройству дворовых и общественных территорий в населенных пунктах Свердловской области;</w:t>
            </w:r>
          </w:p>
          <w:p w:rsidR="00104E95" w:rsidRDefault="00104E95">
            <w:pPr>
              <w:pStyle w:val="ConsPlusNormal"/>
            </w:pPr>
            <w:r>
              <w:t>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104E95" w:rsidRDefault="00104E95">
            <w:pPr>
              <w:pStyle w:val="ConsPlusNormal"/>
            </w:pPr>
            <w:r>
              <w:t>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p w:rsidR="00104E95" w:rsidRDefault="00104E95">
            <w:pPr>
              <w:pStyle w:val="ConsPlusNormal"/>
            </w:pPr>
            <w:r>
              <w:t>4) восстановление (ремонт, реставрация, благоустройство) воинских захоронений на территории Свердловской области;</w:t>
            </w:r>
          </w:p>
          <w:p w:rsidR="00104E95" w:rsidRDefault="00104E95">
            <w:pPr>
              <w:pStyle w:val="ConsPlusNormal"/>
            </w:pPr>
            <w:r>
              <w:t>5) нанесение имен погибших при защите Отечества на мемориальные сооружения воинских захоронений по месту захоронения</w:t>
            </w:r>
          </w:p>
        </w:tc>
      </w:tr>
      <w:tr w:rsidR="00104E95">
        <w:tblPrEx>
          <w:tblBorders>
            <w:insideH w:val="nil"/>
          </w:tblBorders>
        </w:tblPrEx>
        <w:tc>
          <w:tcPr>
            <w:tcW w:w="2098" w:type="dxa"/>
            <w:tcBorders>
              <w:bottom w:val="nil"/>
            </w:tcBorders>
          </w:tcPr>
          <w:p w:rsidR="00104E95" w:rsidRDefault="00104E95">
            <w:pPr>
              <w:pStyle w:val="ConsPlusNormal"/>
            </w:pPr>
            <w:r>
              <w:t>Целевые индикаторы и показатели государственной программы</w:t>
            </w:r>
          </w:p>
        </w:tc>
        <w:tc>
          <w:tcPr>
            <w:tcW w:w="6973" w:type="dxa"/>
            <w:tcBorders>
              <w:bottom w:val="nil"/>
            </w:tcBorders>
          </w:tcPr>
          <w:p w:rsidR="00104E95" w:rsidRDefault="00104E95">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104E95" w:rsidRDefault="00104E95">
            <w:pPr>
              <w:pStyle w:val="ConsPlusNormal"/>
            </w:pPr>
            <w:r>
              <w:t>2) количество благоустроенных общественных территорий;</w:t>
            </w:r>
          </w:p>
          <w:p w:rsidR="00104E95" w:rsidRDefault="00104E95">
            <w:pPr>
              <w:pStyle w:val="ConsPlusNormal"/>
            </w:pPr>
            <w:r>
              <w:t>3) количество многоквартирных домов Свердловской области, в которых проведен капитальный ремонт общего имущества;</w:t>
            </w:r>
          </w:p>
          <w:p w:rsidR="00104E95" w:rsidRDefault="00104E95">
            <w:pPr>
              <w:pStyle w:val="ConsPlusNormal"/>
            </w:pPr>
            <w:r>
              <w:t>4)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p w:rsidR="00104E95" w:rsidRDefault="00104E95">
            <w:pPr>
              <w:pStyle w:val="ConsPlusNormal"/>
            </w:pPr>
            <w:r>
              <w:t>5) количество невосстановленных воинских захоронений;</w:t>
            </w:r>
          </w:p>
          <w:p w:rsidR="00104E95" w:rsidRDefault="00104E95">
            <w:pPr>
              <w:pStyle w:val="ConsPlusNormal"/>
            </w:pPr>
            <w:r>
              <w:t>6) количество установленных мемориальных знаков;</w:t>
            </w:r>
          </w:p>
          <w:p w:rsidR="00104E95" w:rsidRDefault="00104E95">
            <w:pPr>
              <w:pStyle w:val="ConsPlusNormal"/>
            </w:pPr>
            <w:r>
              <w:t>7) количество имен погибших при защите Отечества, нанесенных на мемориальные сооружения воинских захоронений по месту захоронения</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w:t>
            </w:r>
            <w:hyperlink r:id="rId423" w:history="1">
              <w:r>
                <w:rPr>
                  <w:color w:val="0000FF"/>
                </w:rPr>
                <w:t>Постановления</w:t>
              </w:r>
            </w:hyperlink>
            <w:r>
              <w:t xml:space="preserve"> Правительства Свердловской области от 15.04.2021 N 195-ПП)</w:t>
            </w:r>
          </w:p>
        </w:tc>
      </w:tr>
      <w:tr w:rsidR="00104E95">
        <w:tc>
          <w:tcPr>
            <w:tcW w:w="2098" w:type="dxa"/>
          </w:tcPr>
          <w:p w:rsidR="00104E95" w:rsidRDefault="00104E95">
            <w:pPr>
              <w:pStyle w:val="ConsPlusNormal"/>
            </w:pPr>
            <w:r>
              <w:lastRenderedPageBreak/>
              <w:t>Сроки реализации государственной программы</w:t>
            </w:r>
          </w:p>
        </w:tc>
        <w:tc>
          <w:tcPr>
            <w:tcW w:w="6973" w:type="dxa"/>
          </w:tcPr>
          <w:p w:rsidR="00104E95" w:rsidRDefault="00104E95">
            <w:pPr>
              <w:pStyle w:val="ConsPlusNormal"/>
            </w:pPr>
            <w:r>
              <w:t>2018 - 2024 годы</w:t>
            </w:r>
          </w:p>
        </w:tc>
      </w:tr>
      <w:tr w:rsidR="00104E95">
        <w:tblPrEx>
          <w:tblBorders>
            <w:insideH w:val="nil"/>
          </w:tblBorders>
        </w:tblPrEx>
        <w:tc>
          <w:tcPr>
            <w:tcW w:w="2098" w:type="dxa"/>
            <w:tcBorders>
              <w:bottom w:val="nil"/>
            </w:tcBorders>
          </w:tcPr>
          <w:p w:rsidR="00104E95" w:rsidRDefault="00104E95">
            <w:pPr>
              <w:pStyle w:val="ConsPlusNormal"/>
            </w:pPr>
            <w:r>
              <w:t>Объемы бюджетных ассигнований государственной программы</w:t>
            </w:r>
          </w:p>
        </w:tc>
        <w:tc>
          <w:tcPr>
            <w:tcW w:w="6973" w:type="dxa"/>
            <w:tcBorders>
              <w:bottom w:val="nil"/>
            </w:tcBorders>
          </w:tcPr>
          <w:p w:rsidR="00104E95" w:rsidRDefault="00104E95">
            <w:pPr>
              <w:pStyle w:val="ConsPlusNormal"/>
            </w:pPr>
            <w:r>
              <w:t>всего - 66478226,0 тыс. рублей,</w:t>
            </w:r>
          </w:p>
          <w:p w:rsidR="00104E95" w:rsidRDefault="00104E95">
            <w:pPr>
              <w:pStyle w:val="ConsPlusNormal"/>
            </w:pPr>
            <w:r>
              <w:t>в том числе:</w:t>
            </w:r>
          </w:p>
          <w:p w:rsidR="00104E95" w:rsidRDefault="00104E95">
            <w:pPr>
              <w:pStyle w:val="ConsPlusNormal"/>
            </w:pPr>
            <w:r>
              <w:t>2018 год - 9125857,5 тыс. рублей;</w:t>
            </w:r>
          </w:p>
          <w:p w:rsidR="00104E95" w:rsidRDefault="00104E95">
            <w:pPr>
              <w:pStyle w:val="ConsPlusNormal"/>
            </w:pPr>
            <w:r>
              <w:t>2019 год - 7520564,3 тыс. рублей;</w:t>
            </w:r>
          </w:p>
          <w:p w:rsidR="00104E95" w:rsidRDefault="00104E95">
            <w:pPr>
              <w:pStyle w:val="ConsPlusNormal"/>
            </w:pPr>
            <w:r>
              <w:t>2020 год - 8622854,5 тыс. рублей;</w:t>
            </w:r>
          </w:p>
          <w:p w:rsidR="00104E95" w:rsidRDefault="00104E95">
            <w:pPr>
              <w:pStyle w:val="ConsPlusNormal"/>
            </w:pPr>
            <w:r>
              <w:t>2021 год - 11390991,4 тыс. рублей;</w:t>
            </w:r>
          </w:p>
          <w:p w:rsidR="00104E95" w:rsidRDefault="00104E95">
            <w:pPr>
              <w:pStyle w:val="ConsPlusNormal"/>
            </w:pPr>
            <w:r>
              <w:t>2022 год - 9988680,3 тыс. рублей;</w:t>
            </w:r>
          </w:p>
          <w:p w:rsidR="00104E95" w:rsidRDefault="00104E95">
            <w:pPr>
              <w:pStyle w:val="ConsPlusNormal"/>
            </w:pPr>
            <w:r>
              <w:t>2023 год - 12099201,9 тыс. рублей;</w:t>
            </w:r>
          </w:p>
          <w:p w:rsidR="00104E95" w:rsidRDefault="00104E95">
            <w:pPr>
              <w:pStyle w:val="ConsPlusNormal"/>
            </w:pPr>
            <w:r>
              <w:t>2024 год - 7730076,1 тыс. рублей,</w:t>
            </w:r>
          </w:p>
          <w:p w:rsidR="00104E95" w:rsidRDefault="00104E95">
            <w:pPr>
              <w:pStyle w:val="ConsPlusNormal"/>
            </w:pPr>
            <w:r>
              <w:t>из них:</w:t>
            </w:r>
          </w:p>
          <w:p w:rsidR="00104E95" w:rsidRDefault="00104E95">
            <w:pPr>
              <w:pStyle w:val="ConsPlusNormal"/>
            </w:pPr>
            <w:r>
              <w:t>федеральный бюджет - 11726361,4 тыс. рублей,</w:t>
            </w:r>
          </w:p>
          <w:p w:rsidR="00104E95" w:rsidRDefault="00104E95">
            <w:pPr>
              <w:pStyle w:val="ConsPlusNormal"/>
            </w:pPr>
            <w:r>
              <w:t>в том числе:</w:t>
            </w:r>
          </w:p>
          <w:p w:rsidR="00104E95" w:rsidRDefault="00104E95">
            <w:pPr>
              <w:pStyle w:val="ConsPlusNormal"/>
            </w:pPr>
            <w:r>
              <w:t>2018 год - 937624,3 тыс. рублей;</w:t>
            </w:r>
          </w:p>
          <w:p w:rsidR="00104E95" w:rsidRDefault="00104E95">
            <w:pPr>
              <w:pStyle w:val="ConsPlusNormal"/>
            </w:pPr>
            <w:r>
              <w:t>2019 год - 1912778,4 тыс. рублей;</w:t>
            </w:r>
          </w:p>
          <w:p w:rsidR="00104E95" w:rsidRDefault="00104E95">
            <w:pPr>
              <w:pStyle w:val="ConsPlusNormal"/>
            </w:pPr>
            <w:r>
              <w:t>2020 год - 2001675,5 тыс. рублей;</w:t>
            </w:r>
          </w:p>
          <w:p w:rsidR="00104E95" w:rsidRDefault="00104E95">
            <w:pPr>
              <w:pStyle w:val="ConsPlusNormal"/>
            </w:pPr>
            <w:r>
              <w:t>2021 год - 1886218,2 тыс. рублей;</w:t>
            </w:r>
          </w:p>
          <w:p w:rsidR="00104E95" w:rsidRDefault="00104E95">
            <w:pPr>
              <w:pStyle w:val="ConsPlusNormal"/>
            </w:pPr>
            <w:r>
              <w:t>2022 год - 1540255,1 тыс. рублей;</w:t>
            </w:r>
          </w:p>
          <w:p w:rsidR="00104E95" w:rsidRDefault="00104E95">
            <w:pPr>
              <w:pStyle w:val="ConsPlusNormal"/>
            </w:pPr>
            <w:r>
              <w:t>2023 год - 1534219,9 тыс. рублей;</w:t>
            </w:r>
          </w:p>
          <w:p w:rsidR="00104E95" w:rsidRDefault="00104E95">
            <w:pPr>
              <w:pStyle w:val="ConsPlusNormal"/>
            </w:pPr>
            <w:r>
              <w:t>2024 год - 1913590,0 тыс. рублей;</w:t>
            </w:r>
          </w:p>
          <w:p w:rsidR="00104E95" w:rsidRDefault="00104E95">
            <w:pPr>
              <w:pStyle w:val="ConsPlusNormal"/>
            </w:pPr>
            <w:r>
              <w:t>областной бюджет - 3827961,2 тыс. рублей,</w:t>
            </w:r>
          </w:p>
          <w:p w:rsidR="00104E95" w:rsidRDefault="00104E95">
            <w:pPr>
              <w:pStyle w:val="ConsPlusNormal"/>
            </w:pPr>
            <w:r>
              <w:t>в том числе:</w:t>
            </w:r>
          </w:p>
          <w:p w:rsidR="00104E95" w:rsidRDefault="00104E95">
            <w:pPr>
              <w:pStyle w:val="ConsPlusNormal"/>
            </w:pPr>
            <w:r>
              <w:t>2018 год - 844434,8 тыс. рублей;</w:t>
            </w:r>
          </w:p>
          <w:p w:rsidR="00104E95" w:rsidRDefault="00104E95">
            <w:pPr>
              <w:pStyle w:val="ConsPlusNormal"/>
            </w:pPr>
            <w:r>
              <w:t>2019 год - 404784,6 тыс. рублей;</w:t>
            </w:r>
          </w:p>
          <w:p w:rsidR="00104E95" w:rsidRDefault="00104E95">
            <w:pPr>
              <w:pStyle w:val="ConsPlusNormal"/>
            </w:pPr>
            <w:r>
              <w:t>2020 год - 371257,0 тыс. рублей;</w:t>
            </w:r>
          </w:p>
          <w:p w:rsidR="00104E95" w:rsidRDefault="00104E95">
            <w:pPr>
              <w:pStyle w:val="ConsPlusNormal"/>
            </w:pPr>
            <w:r>
              <w:t>2021 год - 445179,3 тыс. рублей;</w:t>
            </w:r>
          </w:p>
          <w:p w:rsidR="00104E95" w:rsidRDefault="00104E95">
            <w:pPr>
              <w:pStyle w:val="ConsPlusNormal"/>
            </w:pPr>
            <w:r>
              <w:t>2022 год - 348400,4 тыс. рублей;</w:t>
            </w:r>
          </w:p>
          <w:p w:rsidR="00104E95" w:rsidRDefault="00104E95">
            <w:pPr>
              <w:pStyle w:val="ConsPlusNormal"/>
            </w:pPr>
            <w:r>
              <w:t>2023 год - 783856,9 тыс. рублей;</w:t>
            </w:r>
          </w:p>
          <w:p w:rsidR="00104E95" w:rsidRDefault="00104E95">
            <w:pPr>
              <w:pStyle w:val="ConsPlusNormal"/>
            </w:pPr>
            <w:r>
              <w:t>2024 год - 630048,2 тыс. рублей;</w:t>
            </w:r>
          </w:p>
        </w:tc>
      </w:tr>
      <w:tr w:rsidR="00104E95">
        <w:tblPrEx>
          <w:tblBorders>
            <w:insideH w:val="nil"/>
          </w:tblBorders>
        </w:tblPrEx>
        <w:tc>
          <w:tcPr>
            <w:tcW w:w="2098" w:type="dxa"/>
            <w:tcBorders>
              <w:top w:val="nil"/>
              <w:bottom w:val="nil"/>
            </w:tcBorders>
          </w:tcPr>
          <w:p w:rsidR="00104E95" w:rsidRDefault="00104E95">
            <w:pPr>
              <w:pStyle w:val="ConsPlusNormal"/>
            </w:pPr>
          </w:p>
        </w:tc>
        <w:tc>
          <w:tcPr>
            <w:tcW w:w="6973" w:type="dxa"/>
            <w:tcBorders>
              <w:top w:val="nil"/>
              <w:bottom w:val="nil"/>
            </w:tcBorders>
          </w:tcPr>
          <w:p w:rsidR="00104E95" w:rsidRDefault="00104E95">
            <w:pPr>
              <w:pStyle w:val="ConsPlusNormal"/>
            </w:pPr>
            <w:r>
              <w:t>местные бюджеты - 1322992,0 тыс. рублей,</w:t>
            </w:r>
          </w:p>
          <w:p w:rsidR="00104E95" w:rsidRDefault="00104E95">
            <w:pPr>
              <w:pStyle w:val="ConsPlusNormal"/>
            </w:pPr>
            <w:r>
              <w:t>в том числе:</w:t>
            </w:r>
          </w:p>
          <w:p w:rsidR="00104E95" w:rsidRDefault="00104E95">
            <w:pPr>
              <w:pStyle w:val="ConsPlusNormal"/>
            </w:pPr>
            <w:r>
              <w:t>2018 год - 318525,0 тыс. рублей;</w:t>
            </w:r>
          </w:p>
          <w:p w:rsidR="00104E95" w:rsidRDefault="00104E95">
            <w:pPr>
              <w:pStyle w:val="ConsPlusNormal"/>
            </w:pPr>
            <w:r>
              <w:t>2019 год - 305520,0 тыс. рублей;</w:t>
            </w:r>
          </w:p>
          <w:p w:rsidR="00104E95" w:rsidRDefault="00104E95">
            <w:pPr>
              <w:pStyle w:val="ConsPlusNormal"/>
            </w:pPr>
            <w:r>
              <w:t>2020 год - 269706,1 тыс. рублей;</w:t>
            </w:r>
          </w:p>
          <w:p w:rsidR="00104E95" w:rsidRDefault="00104E95">
            <w:pPr>
              <w:pStyle w:val="ConsPlusNormal"/>
            </w:pPr>
            <w:r>
              <w:t>2021 год - 111713,8 тыс. рублей;</w:t>
            </w:r>
          </w:p>
          <w:p w:rsidR="00104E95" w:rsidRDefault="00104E95">
            <w:pPr>
              <w:pStyle w:val="ConsPlusNormal"/>
            </w:pPr>
            <w:r>
              <w:t>2022 год - 91843,9 тыс. рублей;</w:t>
            </w:r>
          </w:p>
          <w:p w:rsidR="00104E95" w:rsidRDefault="00104E95">
            <w:pPr>
              <w:pStyle w:val="ConsPlusNormal"/>
            </w:pPr>
            <w:r>
              <w:t>2023 год - 123529,7 тыс. рублей;</w:t>
            </w:r>
          </w:p>
          <w:p w:rsidR="00104E95" w:rsidRDefault="00104E95">
            <w:pPr>
              <w:pStyle w:val="ConsPlusNormal"/>
            </w:pPr>
            <w:r>
              <w:t>2024 год - 102153,5 тыс. рублей;</w:t>
            </w:r>
          </w:p>
          <w:p w:rsidR="00104E95" w:rsidRDefault="00104E95">
            <w:pPr>
              <w:pStyle w:val="ConsPlusNormal"/>
            </w:pPr>
            <w:r>
              <w:t>внебюджетные источники - 49600911,4 тыс. рублей,</w:t>
            </w:r>
          </w:p>
          <w:p w:rsidR="00104E95" w:rsidRDefault="00104E95">
            <w:pPr>
              <w:pStyle w:val="ConsPlusNormal"/>
            </w:pPr>
            <w:r>
              <w:t>в том числе:</w:t>
            </w:r>
          </w:p>
          <w:p w:rsidR="00104E95" w:rsidRDefault="00104E95">
            <w:pPr>
              <w:pStyle w:val="ConsPlusNormal"/>
            </w:pPr>
            <w:r>
              <w:t>2018 год - 7025273,4 тыс. рублей;</w:t>
            </w:r>
          </w:p>
          <w:p w:rsidR="00104E95" w:rsidRDefault="00104E95">
            <w:pPr>
              <w:pStyle w:val="ConsPlusNormal"/>
            </w:pPr>
            <w:r>
              <w:t>2019 год - 4897481,3 тыс. рублей;</w:t>
            </w:r>
          </w:p>
          <w:p w:rsidR="00104E95" w:rsidRDefault="00104E95">
            <w:pPr>
              <w:pStyle w:val="ConsPlusNormal"/>
            </w:pPr>
            <w:r>
              <w:t>2020 год - 5980215,9 тыс. рублей;</w:t>
            </w:r>
          </w:p>
          <w:p w:rsidR="00104E95" w:rsidRDefault="00104E95">
            <w:pPr>
              <w:pStyle w:val="ConsPlusNormal"/>
            </w:pPr>
            <w:r>
              <w:t>2021 год - 8947880,1 тыс. рублей;</w:t>
            </w:r>
          </w:p>
          <w:p w:rsidR="00104E95" w:rsidRDefault="00104E95">
            <w:pPr>
              <w:pStyle w:val="ConsPlusNormal"/>
            </w:pPr>
            <w:r>
              <w:t>2022 год - 8008180,9 тыс. рублей;</w:t>
            </w:r>
          </w:p>
          <w:p w:rsidR="00104E95" w:rsidRDefault="00104E95">
            <w:pPr>
              <w:pStyle w:val="ConsPlusNormal"/>
            </w:pPr>
            <w:r>
              <w:t>2023 год - 9657595,4 тыс. рублей;</w:t>
            </w:r>
          </w:p>
          <w:p w:rsidR="00104E95" w:rsidRDefault="00104E95">
            <w:pPr>
              <w:pStyle w:val="ConsPlusNormal"/>
            </w:pPr>
            <w:r>
              <w:t>2024 год - 5084284,4 тыс. рублей</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Постановлений Правительства Свердловской области от 25.12.2019 </w:t>
            </w:r>
            <w:hyperlink r:id="rId424" w:history="1">
              <w:r>
                <w:rPr>
                  <w:color w:val="0000FF"/>
                </w:rPr>
                <w:t>N 995-ПП</w:t>
              </w:r>
            </w:hyperlink>
            <w:r>
              <w:t xml:space="preserve">, от 26.03.2020 </w:t>
            </w:r>
            <w:hyperlink r:id="rId425" w:history="1">
              <w:r>
                <w:rPr>
                  <w:color w:val="0000FF"/>
                </w:rPr>
                <w:t>N 173-ПП</w:t>
              </w:r>
            </w:hyperlink>
            <w:r>
              <w:t xml:space="preserve">, от 23.04.2020 </w:t>
            </w:r>
            <w:hyperlink r:id="rId426" w:history="1">
              <w:r>
                <w:rPr>
                  <w:color w:val="0000FF"/>
                </w:rPr>
                <w:t>N 262-ПП</w:t>
              </w:r>
            </w:hyperlink>
            <w:r>
              <w:t xml:space="preserve">, от 21.05.2020 </w:t>
            </w:r>
            <w:hyperlink r:id="rId427" w:history="1">
              <w:r>
                <w:rPr>
                  <w:color w:val="0000FF"/>
                </w:rPr>
                <w:t>N 323-ПП</w:t>
              </w:r>
            </w:hyperlink>
            <w:r>
              <w:t xml:space="preserve">, от 24.12.2020 </w:t>
            </w:r>
            <w:hyperlink r:id="rId428" w:history="1">
              <w:r>
                <w:rPr>
                  <w:color w:val="0000FF"/>
                </w:rPr>
                <w:t>N 968-ПП</w:t>
              </w:r>
            </w:hyperlink>
            <w:r>
              <w:t xml:space="preserve">, </w:t>
            </w:r>
            <w:r>
              <w:lastRenderedPageBreak/>
              <w:t xml:space="preserve">от 14.01.2021 </w:t>
            </w:r>
            <w:hyperlink r:id="rId429" w:history="1">
              <w:r>
                <w:rPr>
                  <w:color w:val="0000FF"/>
                </w:rPr>
                <w:t>N 1-ПП</w:t>
              </w:r>
            </w:hyperlink>
            <w:r>
              <w:t xml:space="preserve">, от 25.03.2021 </w:t>
            </w:r>
            <w:hyperlink r:id="rId430" w:history="1">
              <w:r>
                <w:rPr>
                  <w:color w:val="0000FF"/>
                </w:rPr>
                <w:t>N 152-ПП</w:t>
              </w:r>
            </w:hyperlink>
            <w:r>
              <w:t xml:space="preserve">, от 29.07.2021 </w:t>
            </w:r>
            <w:hyperlink r:id="rId431" w:history="1">
              <w:r>
                <w:rPr>
                  <w:color w:val="0000FF"/>
                </w:rPr>
                <w:t>N 452-ПП</w:t>
              </w:r>
            </w:hyperlink>
            <w:r>
              <w:t xml:space="preserve">, от 30.09.2021 </w:t>
            </w:r>
            <w:hyperlink r:id="rId432" w:history="1">
              <w:r>
                <w:rPr>
                  <w:color w:val="0000FF"/>
                </w:rPr>
                <w:t>N 638-ПП</w:t>
              </w:r>
            </w:hyperlink>
            <w:r>
              <w:t>)</w:t>
            </w:r>
          </w:p>
        </w:tc>
      </w:tr>
      <w:tr w:rsidR="00104E95">
        <w:tblPrEx>
          <w:tblBorders>
            <w:insideH w:val="nil"/>
          </w:tblBorders>
        </w:tblPrEx>
        <w:tc>
          <w:tcPr>
            <w:tcW w:w="2098" w:type="dxa"/>
            <w:tcBorders>
              <w:bottom w:val="nil"/>
            </w:tcBorders>
          </w:tcPr>
          <w:p w:rsidR="00104E95" w:rsidRDefault="00104E95">
            <w:pPr>
              <w:pStyle w:val="ConsPlusNormal"/>
            </w:pPr>
            <w:r>
              <w:lastRenderedPageBreak/>
              <w:t>Ожидаемые результаты реализации государственной программы</w:t>
            </w:r>
          </w:p>
        </w:tc>
        <w:tc>
          <w:tcPr>
            <w:tcW w:w="6973" w:type="dxa"/>
            <w:tcBorders>
              <w:bottom w:val="nil"/>
            </w:tcBorders>
          </w:tcPr>
          <w:p w:rsidR="00104E95" w:rsidRDefault="00104E95">
            <w:pPr>
              <w:pStyle w:val="ConsPlusNormal"/>
            </w:pPr>
            <w:r>
              <w:t>повышение индекса качества городской среды на 23%, а также увеличение доли граждан, принимающих участие в решении вопросов развития городской среды, до 30% к концу 2024 года;</w:t>
            </w:r>
          </w:p>
          <w:p w:rsidR="00104E95" w:rsidRDefault="00104E95">
            <w:pPr>
              <w:pStyle w:val="ConsPlusNormal"/>
            </w:pPr>
            <w:r>
              <w:t>переведено из неудовлетворительного состояния 149 единиц действующих воинских захоронений;</w:t>
            </w:r>
          </w:p>
          <w:p w:rsidR="00104E95" w:rsidRDefault="00104E95">
            <w:pPr>
              <w:pStyle w:val="ConsPlusNormal"/>
            </w:pPr>
            <w:r>
              <w:t>установлено 36 мемориальных знаков на воинских захоронениях;</w:t>
            </w:r>
          </w:p>
          <w:p w:rsidR="00104E95" w:rsidRDefault="00104E95">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w:t>
            </w:r>
            <w:hyperlink r:id="rId433" w:history="1">
              <w:r>
                <w:rPr>
                  <w:color w:val="0000FF"/>
                </w:rPr>
                <w:t>Постановления</w:t>
              </w:r>
            </w:hyperlink>
            <w:r>
              <w:t xml:space="preserve"> Правительства Свердловской области от 15.04.2021 N 195-ПП)</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4</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8" w:name="P3307"/>
      <w:bookmarkEnd w:id="18"/>
      <w:r>
        <w:t>СВЕДЕНИЯ</w:t>
      </w:r>
    </w:p>
    <w:p w:rsidR="00104E95" w:rsidRDefault="00104E95">
      <w:pPr>
        <w:pStyle w:val="ConsPlusTitle"/>
        <w:jc w:val="center"/>
      </w:pPr>
      <w:r>
        <w:t>О ПОКАЗАТЕЛЯХ (ИНДИКАТОРАХ)</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w:t>
      </w:r>
    </w:p>
    <w:p w:rsidR="00104E95" w:rsidRDefault="00104E95">
      <w:pPr>
        <w:pStyle w:val="ConsPlusTitle"/>
        <w:jc w:val="center"/>
      </w:pPr>
      <w:r>
        <w:t>НА ТЕРРИТОРИИ 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434" w:history="1">
              <w:r>
                <w:rPr>
                  <w:color w:val="0000FF"/>
                </w:rPr>
                <w:t>N 479-ПП</w:t>
              </w:r>
            </w:hyperlink>
            <w:r>
              <w:rPr>
                <w:color w:val="392C69"/>
              </w:rPr>
              <w:t xml:space="preserve">, от 27.09.2019 </w:t>
            </w:r>
            <w:hyperlink r:id="rId435" w:history="1">
              <w:r>
                <w:rPr>
                  <w:color w:val="0000FF"/>
                </w:rPr>
                <w:t>N 631-ПП</w:t>
              </w:r>
            </w:hyperlink>
            <w:r>
              <w:rPr>
                <w:color w:val="392C69"/>
              </w:rPr>
              <w:t xml:space="preserve">, от 05.12.2019 </w:t>
            </w:r>
            <w:hyperlink r:id="rId436"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437" w:history="1">
              <w:r>
                <w:rPr>
                  <w:color w:val="0000FF"/>
                </w:rPr>
                <w:t>N 995-ПП</w:t>
              </w:r>
            </w:hyperlink>
            <w:r>
              <w:rPr>
                <w:color w:val="392C69"/>
              </w:rPr>
              <w:t xml:space="preserve">, от 26.03.2020 </w:t>
            </w:r>
            <w:hyperlink r:id="rId438" w:history="1">
              <w:r>
                <w:rPr>
                  <w:color w:val="0000FF"/>
                </w:rPr>
                <w:t>N 173-ПП</w:t>
              </w:r>
            </w:hyperlink>
            <w:r>
              <w:rPr>
                <w:color w:val="392C69"/>
              </w:rPr>
              <w:t xml:space="preserve">, от 21.05.2020 </w:t>
            </w:r>
            <w:hyperlink r:id="rId439" w:history="1">
              <w:r>
                <w:rPr>
                  <w:color w:val="0000FF"/>
                </w:rPr>
                <w:t>N 323-ПП</w:t>
              </w:r>
            </w:hyperlink>
            <w:r>
              <w:rPr>
                <w:color w:val="392C69"/>
              </w:rPr>
              <w:t>,</w:t>
            </w:r>
          </w:p>
          <w:p w:rsidR="00104E95" w:rsidRDefault="00104E95">
            <w:pPr>
              <w:pStyle w:val="ConsPlusNormal"/>
              <w:jc w:val="center"/>
            </w:pPr>
            <w:r>
              <w:rPr>
                <w:color w:val="392C69"/>
              </w:rPr>
              <w:t xml:space="preserve">от 17.09.2020 </w:t>
            </w:r>
            <w:hyperlink r:id="rId440" w:history="1">
              <w:r>
                <w:rPr>
                  <w:color w:val="0000FF"/>
                </w:rPr>
                <w:t>N 646-ПП</w:t>
              </w:r>
            </w:hyperlink>
            <w:r>
              <w:rPr>
                <w:color w:val="392C69"/>
              </w:rPr>
              <w:t xml:space="preserve">, от 03.12.2020 </w:t>
            </w:r>
            <w:hyperlink r:id="rId441" w:history="1">
              <w:r>
                <w:rPr>
                  <w:color w:val="0000FF"/>
                </w:rPr>
                <w:t>N 878-ПП</w:t>
              </w:r>
            </w:hyperlink>
            <w:r>
              <w:rPr>
                <w:color w:val="392C69"/>
              </w:rPr>
              <w:t xml:space="preserve">, от 24.12.2020 </w:t>
            </w:r>
            <w:hyperlink r:id="rId442" w:history="1">
              <w:r>
                <w:rPr>
                  <w:color w:val="0000FF"/>
                </w:rPr>
                <w:t>N 968-ПП</w:t>
              </w:r>
            </w:hyperlink>
            <w:r>
              <w:rPr>
                <w:color w:val="392C69"/>
              </w:rPr>
              <w:t>,</w:t>
            </w:r>
          </w:p>
          <w:p w:rsidR="00104E95" w:rsidRDefault="00104E95">
            <w:pPr>
              <w:pStyle w:val="ConsPlusNormal"/>
              <w:jc w:val="center"/>
            </w:pPr>
            <w:r>
              <w:rPr>
                <w:color w:val="392C69"/>
              </w:rPr>
              <w:t xml:space="preserve">от 14.01.2021 </w:t>
            </w:r>
            <w:hyperlink r:id="rId443" w:history="1">
              <w:r>
                <w:rPr>
                  <w:color w:val="0000FF"/>
                </w:rPr>
                <w:t>N 1-ПП</w:t>
              </w:r>
            </w:hyperlink>
            <w:r>
              <w:rPr>
                <w:color w:val="392C69"/>
              </w:rPr>
              <w:t xml:space="preserve">, от 25.03.2021 </w:t>
            </w:r>
            <w:hyperlink r:id="rId444" w:history="1">
              <w:r>
                <w:rPr>
                  <w:color w:val="0000FF"/>
                </w:rPr>
                <w:t>N 152-ПП</w:t>
              </w:r>
            </w:hyperlink>
            <w:r>
              <w:rPr>
                <w:color w:val="392C69"/>
              </w:rPr>
              <w:t xml:space="preserve">, от 15.04.2021 </w:t>
            </w:r>
            <w:hyperlink r:id="rId445"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446" w:history="1">
              <w:r>
                <w:rPr>
                  <w:color w:val="0000FF"/>
                </w:rPr>
                <w:t>N 333-ПП</w:t>
              </w:r>
            </w:hyperlink>
            <w:r>
              <w:rPr>
                <w:color w:val="392C69"/>
              </w:rPr>
              <w:t xml:space="preserve">, от 30.09.2021 </w:t>
            </w:r>
            <w:hyperlink r:id="rId447" w:history="1">
              <w:r>
                <w:rPr>
                  <w:color w:val="0000FF"/>
                </w:rPr>
                <w:t>N 638-ПП</w:t>
              </w:r>
            </w:hyperlink>
            <w:r>
              <w:rPr>
                <w:color w:val="392C69"/>
              </w:rPr>
              <w:t xml:space="preserve">, от 14.10.2021 </w:t>
            </w:r>
            <w:hyperlink r:id="rId448"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69"/>
        <w:gridCol w:w="1304"/>
        <w:gridCol w:w="964"/>
        <w:gridCol w:w="1077"/>
        <w:gridCol w:w="1077"/>
        <w:gridCol w:w="1077"/>
        <w:gridCol w:w="1077"/>
        <w:gridCol w:w="1077"/>
        <w:gridCol w:w="1077"/>
      </w:tblGrid>
      <w:tr w:rsidR="00104E95">
        <w:tc>
          <w:tcPr>
            <w:tcW w:w="907" w:type="dxa"/>
            <w:vMerge w:val="restart"/>
          </w:tcPr>
          <w:p w:rsidR="00104E95" w:rsidRDefault="00104E95">
            <w:pPr>
              <w:pStyle w:val="ConsPlusNormal"/>
              <w:jc w:val="center"/>
            </w:pPr>
            <w:r>
              <w:lastRenderedPageBreak/>
              <w:t>Номер строки</w:t>
            </w:r>
          </w:p>
        </w:tc>
        <w:tc>
          <w:tcPr>
            <w:tcW w:w="3969" w:type="dxa"/>
            <w:vMerge w:val="restart"/>
          </w:tcPr>
          <w:p w:rsidR="00104E95" w:rsidRDefault="00104E95">
            <w:pPr>
              <w:pStyle w:val="ConsPlusNormal"/>
              <w:jc w:val="center"/>
            </w:pPr>
            <w:r>
              <w:t>Наименование показателя (индикатора)</w:t>
            </w:r>
          </w:p>
        </w:tc>
        <w:tc>
          <w:tcPr>
            <w:tcW w:w="1304" w:type="dxa"/>
            <w:vMerge w:val="restart"/>
          </w:tcPr>
          <w:p w:rsidR="00104E95" w:rsidRDefault="00104E95">
            <w:pPr>
              <w:pStyle w:val="ConsPlusNormal"/>
              <w:jc w:val="center"/>
            </w:pPr>
            <w:r>
              <w:t>Единица измерения</w:t>
            </w:r>
          </w:p>
        </w:tc>
        <w:tc>
          <w:tcPr>
            <w:tcW w:w="7426" w:type="dxa"/>
            <w:gridSpan w:val="7"/>
          </w:tcPr>
          <w:p w:rsidR="00104E95" w:rsidRDefault="00104E95">
            <w:pPr>
              <w:pStyle w:val="ConsPlusNormal"/>
              <w:jc w:val="center"/>
            </w:pPr>
            <w:r>
              <w:t>Значения показателей</w:t>
            </w:r>
          </w:p>
        </w:tc>
      </w:tr>
      <w:tr w:rsidR="00104E95">
        <w:tc>
          <w:tcPr>
            <w:tcW w:w="907" w:type="dxa"/>
            <w:vMerge/>
          </w:tcPr>
          <w:p w:rsidR="00104E95" w:rsidRDefault="00104E95">
            <w:pPr>
              <w:spacing w:after="1" w:line="0" w:lineRule="atLeast"/>
            </w:pPr>
          </w:p>
        </w:tc>
        <w:tc>
          <w:tcPr>
            <w:tcW w:w="3969" w:type="dxa"/>
            <w:vMerge/>
          </w:tcPr>
          <w:p w:rsidR="00104E95" w:rsidRDefault="00104E95">
            <w:pPr>
              <w:spacing w:after="1" w:line="0" w:lineRule="atLeast"/>
            </w:pPr>
          </w:p>
        </w:tc>
        <w:tc>
          <w:tcPr>
            <w:tcW w:w="1304" w:type="dxa"/>
            <w:vMerge/>
          </w:tcPr>
          <w:p w:rsidR="00104E95" w:rsidRDefault="00104E95">
            <w:pPr>
              <w:spacing w:after="1" w:line="0" w:lineRule="atLeast"/>
            </w:pPr>
          </w:p>
        </w:tc>
        <w:tc>
          <w:tcPr>
            <w:tcW w:w="964" w:type="dxa"/>
          </w:tcPr>
          <w:p w:rsidR="00104E95" w:rsidRDefault="00104E95">
            <w:pPr>
              <w:pStyle w:val="ConsPlusNormal"/>
              <w:jc w:val="center"/>
            </w:pPr>
            <w:r>
              <w:t>2018 год</w:t>
            </w:r>
          </w:p>
        </w:tc>
        <w:tc>
          <w:tcPr>
            <w:tcW w:w="1077" w:type="dxa"/>
          </w:tcPr>
          <w:p w:rsidR="00104E95" w:rsidRDefault="00104E95">
            <w:pPr>
              <w:pStyle w:val="ConsPlusNormal"/>
              <w:jc w:val="center"/>
            </w:pPr>
            <w:r>
              <w:t>2019 год</w:t>
            </w:r>
          </w:p>
        </w:tc>
        <w:tc>
          <w:tcPr>
            <w:tcW w:w="1077" w:type="dxa"/>
          </w:tcPr>
          <w:p w:rsidR="00104E95" w:rsidRDefault="00104E95">
            <w:pPr>
              <w:pStyle w:val="ConsPlusNormal"/>
              <w:jc w:val="center"/>
            </w:pPr>
            <w:r>
              <w:t>2020 год</w:t>
            </w:r>
          </w:p>
        </w:tc>
        <w:tc>
          <w:tcPr>
            <w:tcW w:w="1077" w:type="dxa"/>
          </w:tcPr>
          <w:p w:rsidR="00104E95" w:rsidRDefault="00104E95">
            <w:pPr>
              <w:pStyle w:val="ConsPlusNormal"/>
              <w:jc w:val="center"/>
            </w:pPr>
            <w:r>
              <w:t>2021 год</w:t>
            </w:r>
          </w:p>
        </w:tc>
        <w:tc>
          <w:tcPr>
            <w:tcW w:w="1077" w:type="dxa"/>
          </w:tcPr>
          <w:p w:rsidR="00104E95" w:rsidRDefault="00104E95">
            <w:pPr>
              <w:pStyle w:val="ConsPlusNormal"/>
              <w:jc w:val="center"/>
            </w:pPr>
            <w:r>
              <w:t>2022 год</w:t>
            </w:r>
          </w:p>
        </w:tc>
        <w:tc>
          <w:tcPr>
            <w:tcW w:w="1077" w:type="dxa"/>
          </w:tcPr>
          <w:p w:rsidR="00104E95" w:rsidRDefault="00104E95">
            <w:pPr>
              <w:pStyle w:val="ConsPlusNormal"/>
              <w:jc w:val="center"/>
            </w:pPr>
            <w:r>
              <w:t>2023 год</w:t>
            </w:r>
          </w:p>
        </w:tc>
        <w:tc>
          <w:tcPr>
            <w:tcW w:w="1077" w:type="dxa"/>
          </w:tcPr>
          <w:p w:rsidR="00104E95" w:rsidRDefault="00104E95">
            <w:pPr>
              <w:pStyle w:val="ConsPlusNormal"/>
              <w:jc w:val="center"/>
            </w:pPr>
            <w:r>
              <w:t>2024 год</w:t>
            </w:r>
          </w:p>
        </w:tc>
      </w:tr>
      <w:tr w:rsidR="00104E95">
        <w:tc>
          <w:tcPr>
            <w:tcW w:w="907" w:type="dxa"/>
          </w:tcPr>
          <w:p w:rsidR="00104E95" w:rsidRDefault="00104E95">
            <w:pPr>
              <w:pStyle w:val="ConsPlusNormal"/>
              <w:jc w:val="center"/>
            </w:pPr>
            <w:r>
              <w:t>1</w:t>
            </w:r>
          </w:p>
        </w:tc>
        <w:tc>
          <w:tcPr>
            <w:tcW w:w="3969" w:type="dxa"/>
          </w:tcPr>
          <w:p w:rsidR="00104E95" w:rsidRDefault="00104E95">
            <w:pPr>
              <w:pStyle w:val="ConsPlusNormal"/>
              <w:jc w:val="center"/>
            </w:pPr>
            <w:r>
              <w:t>2</w:t>
            </w:r>
          </w:p>
        </w:tc>
        <w:tc>
          <w:tcPr>
            <w:tcW w:w="1304" w:type="dxa"/>
          </w:tcPr>
          <w:p w:rsidR="00104E95" w:rsidRDefault="00104E95">
            <w:pPr>
              <w:pStyle w:val="ConsPlusNormal"/>
              <w:jc w:val="center"/>
            </w:pPr>
            <w:r>
              <w:t>3</w:t>
            </w:r>
          </w:p>
        </w:tc>
        <w:tc>
          <w:tcPr>
            <w:tcW w:w="964" w:type="dxa"/>
          </w:tcPr>
          <w:p w:rsidR="00104E95" w:rsidRDefault="00104E95">
            <w:pPr>
              <w:pStyle w:val="ConsPlusNormal"/>
              <w:jc w:val="center"/>
            </w:pPr>
            <w:r>
              <w:t>4</w:t>
            </w:r>
          </w:p>
        </w:tc>
        <w:tc>
          <w:tcPr>
            <w:tcW w:w="1077" w:type="dxa"/>
          </w:tcPr>
          <w:p w:rsidR="00104E95" w:rsidRDefault="00104E95">
            <w:pPr>
              <w:pStyle w:val="ConsPlusNormal"/>
              <w:jc w:val="center"/>
            </w:pPr>
            <w:r>
              <w:t>5</w:t>
            </w:r>
          </w:p>
        </w:tc>
        <w:tc>
          <w:tcPr>
            <w:tcW w:w="1077" w:type="dxa"/>
          </w:tcPr>
          <w:p w:rsidR="00104E95" w:rsidRDefault="00104E95">
            <w:pPr>
              <w:pStyle w:val="ConsPlusNormal"/>
              <w:jc w:val="center"/>
            </w:pPr>
            <w:r>
              <w:t>6</w:t>
            </w:r>
          </w:p>
        </w:tc>
        <w:tc>
          <w:tcPr>
            <w:tcW w:w="1077" w:type="dxa"/>
          </w:tcPr>
          <w:p w:rsidR="00104E95" w:rsidRDefault="00104E95">
            <w:pPr>
              <w:pStyle w:val="ConsPlusNormal"/>
              <w:jc w:val="center"/>
            </w:pPr>
            <w:r>
              <w:t>7</w:t>
            </w:r>
          </w:p>
        </w:tc>
        <w:tc>
          <w:tcPr>
            <w:tcW w:w="1077" w:type="dxa"/>
          </w:tcPr>
          <w:p w:rsidR="00104E95" w:rsidRDefault="00104E95">
            <w:pPr>
              <w:pStyle w:val="ConsPlusNormal"/>
              <w:jc w:val="center"/>
            </w:pPr>
            <w:r>
              <w:t>8</w:t>
            </w:r>
          </w:p>
        </w:tc>
        <w:tc>
          <w:tcPr>
            <w:tcW w:w="1077" w:type="dxa"/>
          </w:tcPr>
          <w:p w:rsidR="00104E95" w:rsidRDefault="00104E95">
            <w:pPr>
              <w:pStyle w:val="ConsPlusNormal"/>
              <w:jc w:val="center"/>
            </w:pPr>
            <w:r>
              <w:t>9</w:t>
            </w:r>
          </w:p>
        </w:tc>
        <w:tc>
          <w:tcPr>
            <w:tcW w:w="1077" w:type="dxa"/>
          </w:tcPr>
          <w:p w:rsidR="00104E95" w:rsidRDefault="00104E95">
            <w:pPr>
              <w:pStyle w:val="ConsPlusNormal"/>
              <w:jc w:val="center"/>
            </w:pPr>
            <w:r>
              <w:t>10</w:t>
            </w:r>
          </w:p>
        </w:tc>
      </w:tr>
      <w:tr w:rsidR="00104E95">
        <w:tc>
          <w:tcPr>
            <w:tcW w:w="907" w:type="dxa"/>
          </w:tcPr>
          <w:p w:rsidR="00104E95" w:rsidRDefault="00104E95">
            <w:pPr>
              <w:pStyle w:val="ConsPlusNormal"/>
              <w:jc w:val="center"/>
            </w:pPr>
            <w:r>
              <w:t>1.</w:t>
            </w:r>
          </w:p>
        </w:tc>
        <w:tc>
          <w:tcPr>
            <w:tcW w:w="3969" w:type="dxa"/>
          </w:tcPr>
          <w:p w:rsidR="00104E95" w:rsidRDefault="00104E95">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1304" w:type="dxa"/>
          </w:tcPr>
          <w:p w:rsidR="00104E95" w:rsidRDefault="00104E95">
            <w:pPr>
              <w:pStyle w:val="ConsPlusNormal"/>
              <w:jc w:val="center"/>
            </w:pPr>
            <w:r>
              <w:t>процентов</w:t>
            </w:r>
          </w:p>
        </w:tc>
        <w:tc>
          <w:tcPr>
            <w:tcW w:w="964" w:type="dxa"/>
          </w:tcPr>
          <w:p w:rsidR="00104E95" w:rsidRDefault="00104E95">
            <w:pPr>
              <w:pStyle w:val="ConsPlusNormal"/>
              <w:jc w:val="center"/>
            </w:pPr>
            <w:r>
              <w:t>40,5</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r>
      <w:tr w:rsidR="00104E95">
        <w:tblPrEx>
          <w:tblBorders>
            <w:insideH w:val="nil"/>
          </w:tblBorders>
        </w:tblPrEx>
        <w:tc>
          <w:tcPr>
            <w:tcW w:w="907" w:type="dxa"/>
            <w:tcBorders>
              <w:bottom w:val="nil"/>
            </w:tcBorders>
          </w:tcPr>
          <w:p w:rsidR="00104E95" w:rsidRDefault="00104E95">
            <w:pPr>
              <w:pStyle w:val="ConsPlusNormal"/>
              <w:jc w:val="center"/>
            </w:pPr>
            <w:r>
              <w:t>2.</w:t>
            </w:r>
          </w:p>
        </w:tc>
        <w:tc>
          <w:tcPr>
            <w:tcW w:w="3969" w:type="dxa"/>
            <w:tcBorders>
              <w:bottom w:val="nil"/>
            </w:tcBorders>
          </w:tcPr>
          <w:p w:rsidR="00104E95" w:rsidRDefault="00104E95">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6571</w:t>
            </w:r>
          </w:p>
        </w:tc>
        <w:tc>
          <w:tcPr>
            <w:tcW w:w="1077" w:type="dxa"/>
            <w:tcBorders>
              <w:bottom w:val="nil"/>
            </w:tcBorders>
          </w:tcPr>
          <w:p w:rsidR="00104E95" w:rsidRDefault="00104E95">
            <w:pPr>
              <w:pStyle w:val="ConsPlusNormal"/>
              <w:jc w:val="center"/>
            </w:pPr>
            <w:r>
              <w:t>6642</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c>
          <w:tcPr>
            <w:tcW w:w="1077" w:type="dxa"/>
            <w:tcBorders>
              <w:bottom w:val="nil"/>
            </w:tcBorders>
          </w:tcPr>
          <w:p w:rsidR="00104E95" w:rsidRDefault="00104E95">
            <w:pPr>
              <w:pStyle w:val="ConsPlusNormal"/>
              <w:jc w:val="center"/>
            </w:pPr>
            <w:r>
              <w:t>6670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2 в ред. </w:t>
            </w:r>
            <w:hyperlink r:id="rId449"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3.</w:t>
            </w:r>
          </w:p>
        </w:tc>
        <w:tc>
          <w:tcPr>
            <w:tcW w:w="3969" w:type="dxa"/>
            <w:tcBorders>
              <w:bottom w:val="nil"/>
            </w:tcBorders>
          </w:tcPr>
          <w:p w:rsidR="00104E95" w:rsidRDefault="00104E95">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3</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1</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24.12.2020 </w:t>
            </w:r>
            <w:hyperlink r:id="rId450" w:history="1">
              <w:r>
                <w:rPr>
                  <w:color w:val="0000FF"/>
                </w:rPr>
                <w:t>N 968-ПП</w:t>
              </w:r>
            </w:hyperlink>
            <w:r>
              <w:t>,</w:t>
            </w:r>
          </w:p>
          <w:p w:rsidR="00104E95" w:rsidRDefault="00104E95">
            <w:pPr>
              <w:pStyle w:val="ConsPlusNormal"/>
              <w:jc w:val="both"/>
            </w:pPr>
            <w:r>
              <w:t xml:space="preserve">от 14.01.2021 </w:t>
            </w:r>
            <w:hyperlink r:id="rId451" w:history="1">
              <w:r>
                <w:rPr>
                  <w:color w:val="0000FF"/>
                </w:rPr>
                <w:t>N 1-ПП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4.</w:t>
            </w:r>
          </w:p>
        </w:tc>
        <w:tc>
          <w:tcPr>
            <w:tcW w:w="3969" w:type="dxa"/>
            <w:tcBorders>
              <w:bottom w:val="nil"/>
            </w:tcBorders>
          </w:tcPr>
          <w:p w:rsidR="00104E95" w:rsidRDefault="00104E95">
            <w:pPr>
              <w:pStyle w:val="ConsPlusNormal"/>
            </w:pPr>
            <w:r>
              <w:t>Количество благоустроенных общественных территорий &lt;1&gt;</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63</w:t>
            </w:r>
          </w:p>
        </w:tc>
        <w:tc>
          <w:tcPr>
            <w:tcW w:w="1077" w:type="dxa"/>
            <w:tcBorders>
              <w:bottom w:val="nil"/>
            </w:tcBorders>
          </w:tcPr>
          <w:p w:rsidR="00104E95" w:rsidRDefault="00104E95">
            <w:pPr>
              <w:pStyle w:val="ConsPlusNormal"/>
              <w:jc w:val="center"/>
            </w:pPr>
            <w:r>
              <w:t>117</w:t>
            </w:r>
          </w:p>
        </w:tc>
        <w:tc>
          <w:tcPr>
            <w:tcW w:w="1077" w:type="dxa"/>
            <w:tcBorders>
              <w:bottom w:val="nil"/>
            </w:tcBorders>
          </w:tcPr>
          <w:p w:rsidR="00104E95" w:rsidRDefault="00104E95">
            <w:pPr>
              <w:pStyle w:val="ConsPlusNormal"/>
              <w:jc w:val="center"/>
            </w:pPr>
            <w:r>
              <w:t>178</w:t>
            </w:r>
          </w:p>
        </w:tc>
        <w:tc>
          <w:tcPr>
            <w:tcW w:w="1077" w:type="dxa"/>
            <w:tcBorders>
              <w:bottom w:val="nil"/>
            </w:tcBorders>
          </w:tcPr>
          <w:p w:rsidR="00104E95" w:rsidRDefault="00104E95">
            <w:pPr>
              <w:pStyle w:val="ConsPlusNormal"/>
              <w:jc w:val="center"/>
            </w:pPr>
            <w:r>
              <w:t>222</w:t>
            </w:r>
          </w:p>
        </w:tc>
        <w:tc>
          <w:tcPr>
            <w:tcW w:w="1077" w:type="dxa"/>
            <w:tcBorders>
              <w:bottom w:val="nil"/>
            </w:tcBorders>
          </w:tcPr>
          <w:p w:rsidR="00104E95" w:rsidRDefault="00104E95">
            <w:pPr>
              <w:pStyle w:val="ConsPlusNormal"/>
              <w:jc w:val="center"/>
            </w:pPr>
            <w:r>
              <w:t>267</w:t>
            </w:r>
          </w:p>
        </w:tc>
        <w:tc>
          <w:tcPr>
            <w:tcW w:w="1077" w:type="dxa"/>
            <w:tcBorders>
              <w:bottom w:val="nil"/>
            </w:tcBorders>
          </w:tcPr>
          <w:p w:rsidR="00104E95" w:rsidRDefault="00104E95">
            <w:pPr>
              <w:pStyle w:val="ConsPlusNormal"/>
              <w:jc w:val="center"/>
            </w:pPr>
            <w:r>
              <w:t>335</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4 в ред. </w:t>
            </w:r>
            <w:hyperlink r:id="rId452"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lastRenderedPageBreak/>
              <w:t>N 195-ПП)</w:t>
            </w:r>
          </w:p>
        </w:tc>
      </w:tr>
      <w:tr w:rsidR="00104E95">
        <w:tc>
          <w:tcPr>
            <w:tcW w:w="907" w:type="dxa"/>
          </w:tcPr>
          <w:p w:rsidR="00104E95" w:rsidRDefault="00104E95">
            <w:pPr>
              <w:pStyle w:val="ConsPlusNormal"/>
              <w:jc w:val="center"/>
            </w:pPr>
            <w:r>
              <w:lastRenderedPageBreak/>
              <w:t>5.</w:t>
            </w:r>
          </w:p>
        </w:tc>
        <w:tc>
          <w:tcPr>
            <w:tcW w:w="3969" w:type="dxa"/>
          </w:tcPr>
          <w:p w:rsidR="00104E95" w:rsidRDefault="00104E95">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1304" w:type="dxa"/>
          </w:tcPr>
          <w:p w:rsidR="00104E95" w:rsidRDefault="00104E95">
            <w:pPr>
              <w:pStyle w:val="ConsPlusNormal"/>
              <w:jc w:val="center"/>
            </w:pPr>
            <w:r>
              <w:t>процентов</w:t>
            </w:r>
          </w:p>
        </w:tc>
        <w:tc>
          <w:tcPr>
            <w:tcW w:w="964" w:type="dxa"/>
          </w:tcPr>
          <w:p w:rsidR="00104E95" w:rsidRDefault="00104E95">
            <w:pPr>
              <w:pStyle w:val="ConsPlusNormal"/>
              <w:jc w:val="center"/>
            </w:pPr>
            <w:r>
              <w:t>2,3</w:t>
            </w:r>
          </w:p>
        </w:tc>
        <w:tc>
          <w:tcPr>
            <w:tcW w:w="1077" w:type="dxa"/>
          </w:tcPr>
          <w:p w:rsidR="00104E95" w:rsidRDefault="00104E95">
            <w:pPr>
              <w:pStyle w:val="ConsPlusNormal"/>
              <w:jc w:val="center"/>
            </w:pPr>
            <w:r>
              <w:t>2,7</w:t>
            </w:r>
          </w:p>
        </w:tc>
        <w:tc>
          <w:tcPr>
            <w:tcW w:w="1077" w:type="dxa"/>
          </w:tcPr>
          <w:p w:rsidR="00104E95" w:rsidRDefault="00104E95">
            <w:pPr>
              <w:pStyle w:val="ConsPlusNormal"/>
              <w:jc w:val="center"/>
            </w:pPr>
            <w:r>
              <w:t>3,4</w:t>
            </w:r>
          </w:p>
        </w:tc>
        <w:tc>
          <w:tcPr>
            <w:tcW w:w="1077" w:type="dxa"/>
          </w:tcPr>
          <w:p w:rsidR="00104E95" w:rsidRDefault="00104E95">
            <w:pPr>
              <w:pStyle w:val="ConsPlusNormal"/>
              <w:jc w:val="center"/>
            </w:pPr>
            <w:r>
              <w:t>5,2</w:t>
            </w:r>
          </w:p>
        </w:tc>
        <w:tc>
          <w:tcPr>
            <w:tcW w:w="1077" w:type="dxa"/>
          </w:tcPr>
          <w:p w:rsidR="00104E95" w:rsidRDefault="00104E95">
            <w:pPr>
              <w:pStyle w:val="ConsPlusNormal"/>
              <w:jc w:val="center"/>
            </w:pPr>
            <w:r>
              <w:t>6,1</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r>
      <w:tr w:rsidR="00104E95">
        <w:tc>
          <w:tcPr>
            <w:tcW w:w="907" w:type="dxa"/>
          </w:tcPr>
          <w:p w:rsidR="00104E95" w:rsidRDefault="00104E95">
            <w:pPr>
              <w:pStyle w:val="ConsPlusNormal"/>
              <w:jc w:val="center"/>
            </w:pPr>
            <w:r>
              <w:t>6.</w:t>
            </w:r>
          </w:p>
        </w:tc>
        <w:tc>
          <w:tcPr>
            <w:tcW w:w="3969" w:type="dxa"/>
          </w:tcPr>
          <w:p w:rsidR="00104E95" w:rsidRDefault="00104E95">
            <w:pPr>
              <w:pStyle w:val="ConsPlusNormal"/>
            </w:pPr>
            <w:r>
              <w:t>Устройство и восстановление озелененных территорий (объектов) в населенных пунктах Свердловской области</w:t>
            </w:r>
          </w:p>
        </w:tc>
        <w:tc>
          <w:tcPr>
            <w:tcW w:w="1304" w:type="dxa"/>
          </w:tcPr>
          <w:p w:rsidR="00104E95" w:rsidRDefault="00104E95">
            <w:pPr>
              <w:pStyle w:val="ConsPlusNormal"/>
              <w:jc w:val="center"/>
            </w:pPr>
            <w:r>
              <w:t>га</w:t>
            </w:r>
          </w:p>
        </w:tc>
        <w:tc>
          <w:tcPr>
            <w:tcW w:w="964" w:type="dxa"/>
          </w:tcPr>
          <w:p w:rsidR="00104E95" w:rsidRDefault="00104E95">
            <w:pPr>
              <w:pStyle w:val="ConsPlusNormal"/>
              <w:jc w:val="center"/>
            </w:pPr>
            <w:r>
              <w:t>3,2</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r>
      <w:tr w:rsidR="00104E95">
        <w:tblPrEx>
          <w:tblBorders>
            <w:insideH w:val="nil"/>
          </w:tblBorders>
        </w:tblPrEx>
        <w:tc>
          <w:tcPr>
            <w:tcW w:w="907" w:type="dxa"/>
            <w:tcBorders>
              <w:bottom w:val="nil"/>
            </w:tcBorders>
          </w:tcPr>
          <w:p w:rsidR="00104E95" w:rsidRDefault="00104E95">
            <w:pPr>
              <w:pStyle w:val="ConsPlusNormal"/>
              <w:jc w:val="center"/>
            </w:pPr>
            <w:r>
              <w:t>7.</w:t>
            </w:r>
          </w:p>
        </w:tc>
        <w:tc>
          <w:tcPr>
            <w:tcW w:w="3969" w:type="dxa"/>
            <w:tcBorders>
              <w:bottom w:val="nil"/>
            </w:tcBorders>
          </w:tcPr>
          <w:p w:rsidR="00104E95" w:rsidRDefault="00104E95">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4</w:t>
            </w:r>
          </w:p>
        </w:tc>
        <w:tc>
          <w:tcPr>
            <w:tcW w:w="1077" w:type="dxa"/>
            <w:tcBorders>
              <w:bottom w:val="nil"/>
            </w:tcBorders>
          </w:tcPr>
          <w:p w:rsidR="00104E95" w:rsidRDefault="00104E95">
            <w:pPr>
              <w:pStyle w:val="ConsPlusNormal"/>
              <w:jc w:val="center"/>
            </w:pPr>
            <w:r>
              <w:t>7</w:t>
            </w:r>
          </w:p>
        </w:tc>
        <w:tc>
          <w:tcPr>
            <w:tcW w:w="1077" w:type="dxa"/>
            <w:tcBorders>
              <w:bottom w:val="nil"/>
            </w:tcBorders>
          </w:tcPr>
          <w:p w:rsidR="00104E95" w:rsidRDefault="00104E95">
            <w:pPr>
              <w:pStyle w:val="ConsPlusNormal"/>
              <w:jc w:val="center"/>
            </w:pPr>
            <w:r>
              <w:t>12</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7 в ред. </w:t>
            </w:r>
            <w:hyperlink r:id="rId453"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8.</w:t>
            </w:r>
          </w:p>
        </w:tc>
        <w:tc>
          <w:tcPr>
            <w:tcW w:w="3969" w:type="dxa"/>
            <w:tcBorders>
              <w:bottom w:val="nil"/>
            </w:tcBorders>
          </w:tcPr>
          <w:p w:rsidR="00104E95" w:rsidRDefault="00104E95">
            <w:pPr>
              <w:pStyle w:val="ConsPlusNormal"/>
            </w:pPr>
            <w:r>
              <w:t>Прирост среднего индекса качества городской среды по отношению к 2018 году</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2</w:t>
            </w:r>
          </w:p>
        </w:tc>
        <w:tc>
          <w:tcPr>
            <w:tcW w:w="1077" w:type="dxa"/>
            <w:tcBorders>
              <w:bottom w:val="nil"/>
            </w:tcBorders>
          </w:tcPr>
          <w:p w:rsidR="00104E95" w:rsidRDefault="00104E95">
            <w:pPr>
              <w:pStyle w:val="ConsPlusNormal"/>
              <w:jc w:val="center"/>
            </w:pPr>
            <w:r>
              <w:t>5</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8 в ред. </w:t>
            </w:r>
            <w:hyperlink r:id="rId454"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t>8-1.</w:t>
            </w:r>
          </w:p>
        </w:tc>
        <w:tc>
          <w:tcPr>
            <w:tcW w:w="3969" w:type="dxa"/>
            <w:tcBorders>
              <w:bottom w:val="nil"/>
            </w:tcBorders>
          </w:tcPr>
          <w:p w:rsidR="00104E95" w:rsidRDefault="00104E95">
            <w:pPr>
              <w:pStyle w:val="ConsPlusNormal"/>
            </w:pPr>
            <w:r>
              <w:t>Прирост среднего индекса качества городской среды по отношению к 2019 году</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4</w:t>
            </w:r>
          </w:p>
        </w:tc>
        <w:tc>
          <w:tcPr>
            <w:tcW w:w="1077" w:type="dxa"/>
            <w:tcBorders>
              <w:bottom w:val="nil"/>
            </w:tcBorders>
          </w:tcPr>
          <w:p w:rsidR="00104E95" w:rsidRDefault="00104E95">
            <w:pPr>
              <w:pStyle w:val="ConsPlusNormal"/>
              <w:jc w:val="center"/>
            </w:pPr>
            <w:r>
              <w:t>8</w:t>
            </w:r>
          </w:p>
        </w:tc>
        <w:tc>
          <w:tcPr>
            <w:tcW w:w="1077" w:type="dxa"/>
            <w:tcBorders>
              <w:bottom w:val="nil"/>
            </w:tcBorders>
          </w:tcPr>
          <w:p w:rsidR="00104E95" w:rsidRDefault="00104E95">
            <w:pPr>
              <w:pStyle w:val="ConsPlusNormal"/>
              <w:jc w:val="center"/>
            </w:pPr>
            <w:r>
              <w:t>13</w:t>
            </w:r>
          </w:p>
        </w:tc>
        <w:tc>
          <w:tcPr>
            <w:tcW w:w="1077" w:type="dxa"/>
            <w:tcBorders>
              <w:bottom w:val="nil"/>
            </w:tcBorders>
          </w:tcPr>
          <w:p w:rsidR="00104E95" w:rsidRDefault="00104E95">
            <w:pPr>
              <w:pStyle w:val="ConsPlusNormal"/>
              <w:jc w:val="center"/>
            </w:pPr>
            <w:r>
              <w:t>18</w:t>
            </w:r>
          </w:p>
        </w:tc>
        <w:tc>
          <w:tcPr>
            <w:tcW w:w="1077" w:type="dxa"/>
            <w:tcBorders>
              <w:bottom w:val="nil"/>
            </w:tcBorders>
          </w:tcPr>
          <w:p w:rsidR="00104E95" w:rsidRDefault="00104E95">
            <w:pPr>
              <w:pStyle w:val="ConsPlusNormal"/>
              <w:jc w:val="center"/>
            </w:pPr>
            <w:r>
              <w:t>23</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8-1 в ред. </w:t>
            </w:r>
            <w:hyperlink r:id="rId455"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9.</w:t>
            </w:r>
          </w:p>
        </w:tc>
        <w:tc>
          <w:tcPr>
            <w:tcW w:w="3969" w:type="dxa"/>
            <w:tcBorders>
              <w:bottom w:val="nil"/>
            </w:tcBorders>
          </w:tcPr>
          <w:p w:rsidR="00104E95" w:rsidRDefault="00104E95">
            <w:pPr>
              <w:pStyle w:val="ConsPlusNormal"/>
            </w:pPr>
            <w:r>
              <w:t>Доля городов с благоприятной средой от общего количества городов (индекс качества городской среды выше 50%)</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23</w:t>
            </w:r>
          </w:p>
        </w:tc>
        <w:tc>
          <w:tcPr>
            <w:tcW w:w="1077" w:type="dxa"/>
            <w:tcBorders>
              <w:bottom w:val="nil"/>
            </w:tcBorders>
          </w:tcPr>
          <w:p w:rsidR="00104E95" w:rsidRDefault="00104E95">
            <w:pPr>
              <w:pStyle w:val="ConsPlusNormal"/>
              <w:jc w:val="center"/>
            </w:pPr>
            <w:r>
              <w:t>28</w:t>
            </w:r>
          </w:p>
        </w:tc>
        <w:tc>
          <w:tcPr>
            <w:tcW w:w="1077" w:type="dxa"/>
            <w:tcBorders>
              <w:bottom w:val="nil"/>
            </w:tcBorders>
          </w:tcPr>
          <w:p w:rsidR="00104E95" w:rsidRDefault="00104E95">
            <w:pPr>
              <w:pStyle w:val="ConsPlusNormal"/>
              <w:jc w:val="center"/>
            </w:pPr>
            <w:r>
              <w:t>32</w:t>
            </w:r>
          </w:p>
        </w:tc>
        <w:tc>
          <w:tcPr>
            <w:tcW w:w="1077"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47</w:t>
            </w:r>
          </w:p>
        </w:tc>
        <w:tc>
          <w:tcPr>
            <w:tcW w:w="1077" w:type="dxa"/>
            <w:tcBorders>
              <w:bottom w:val="nil"/>
            </w:tcBorders>
          </w:tcPr>
          <w:p w:rsidR="00104E95" w:rsidRDefault="00104E95">
            <w:pPr>
              <w:pStyle w:val="ConsPlusNormal"/>
              <w:jc w:val="center"/>
            </w:pPr>
            <w:r>
              <w:t>60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9 в ред. </w:t>
            </w:r>
            <w:hyperlink r:id="rId456" w:history="1">
              <w:r>
                <w:rPr>
                  <w:color w:val="0000FF"/>
                </w:rPr>
                <w:t>Постановления</w:t>
              </w:r>
            </w:hyperlink>
            <w:r>
              <w:t xml:space="preserve"> Правительства Свердловской области от 25.12.2019</w:t>
            </w:r>
          </w:p>
          <w:p w:rsidR="00104E95" w:rsidRDefault="00104E95">
            <w:pPr>
              <w:pStyle w:val="ConsPlusNormal"/>
              <w:jc w:val="both"/>
            </w:pPr>
            <w:r>
              <w:t>N 995-ПП)</w:t>
            </w:r>
          </w:p>
        </w:tc>
      </w:tr>
      <w:tr w:rsidR="00104E95">
        <w:tblPrEx>
          <w:tblBorders>
            <w:insideH w:val="nil"/>
          </w:tblBorders>
        </w:tblPrEx>
        <w:tc>
          <w:tcPr>
            <w:tcW w:w="907" w:type="dxa"/>
            <w:tcBorders>
              <w:bottom w:val="nil"/>
            </w:tcBorders>
          </w:tcPr>
          <w:p w:rsidR="00104E95" w:rsidRDefault="00104E95">
            <w:pPr>
              <w:pStyle w:val="ConsPlusNormal"/>
              <w:jc w:val="center"/>
            </w:pPr>
            <w:r>
              <w:t>10.</w:t>
            </w:r>
          </w:p>
        </w:tc>
        <w:tc>
          <w:tcPr>
            <w:tcW w:w="3969" w:type="dxa"/>
            <w:tcBorders>
              <w:bottom w:val="nil"/>
            </w:tcBorders>
          </w:tcPr>
          <w:p w:rsidR="00104E95" w:rsidRDefault="00104E95">
            <w:pPr>
              <w:pStyle w:val="ConsPlusNormal"/>
            </w:pPr>
            <w:r>
              <w:t>Количество городов с благоприятной городской средой</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11</w:t>
            </w:r>
          </w:p>
        </w:tc>
        <w:tc>
          <w:tcPr>
            <w:tcW w:w="1077" w:type="dxa"/>
            <w:tcBorders>
              <w:bottom w:val="nil"/>
            </w:tcBorders>
          </w:tcPr>
          <w:p w:rsidR="00104E95" w:rsidRDefault="00104E95">
            <w:pPr>
              <w:pStyle w:val="ConsPlusNormal"/>
              <w:jc w:val="center"/>
            </w:pPr>
            <w:r>
              <w:t>13</w:t>
            </w:r>
          </w:p>
        </w:tc>
        <w:tc>
          <w:tcPr>
            <w:tcW w:w="1077" w:type="dxa"/>
            <w:tcBorders>
              <w:bottom w:val="nil"/>
            </w:tcBorders>
          </w:tcPr>
          <w:p w:rsidR="00104E95" w:rsidRDefault="00104E95">
            <w:pPr>
              <w:pStyle w:val="ConsPlusNormal"/>
              <w:jc w:val="center"/>
            </w:pPr>
            <w:r>
              <w:t>15</w:t>
            </w:r>
          </w:p>
        </w:tc>
        <w:tc>
          <w:tcPr>
            <w:tcW w:w="1077" w:type="dxa"/>
            <w:tcBorders>
              <w:bottom w:val="nil"/>
            </w:tcBorders>
          </w:tcPr>
          <w:p w:rsidR="00104E95" w:rsidRDefault="00104E95">
            <w:pPr>
              <w:pStyle w:val="ConsPlusNormal"/>
              <w:jc w:val="center"/>
            </w:pPr>
            <w:r>
              <w:t>18</w:t>
            </w:r>
          </w:p>
        </w:tc>
        <w:tc>
          <w:tcPr>
            <w:tcW w:w="1077" w:type="dxa"/>
            <w:tcBorders>
              <w:bottom w:val="nil"/>
            </w:tcBorders>
          </w:tcPr>
          <w:p w:rsidR="00104E95" w:rsidRDefault="00104E95">
            <w:pPr>
              <w:pStyle w:val="ConsPlusNormal"/>
              <w:jc w:val="center"/>
            </w:pPr>
            <w:r>
              <w:t>22</w:t>
            </w:r>
          </w:p>
        </w:tc>
        <w:tc>
          <w:tcPr>
            <w:tcW w:w="1077" w:type="dxa"/>
            <w:tcBorders>
              <w:bottom w:val="nil"/>
            </w:tcBorders>
          </w:tcPr>
          <w:p w:rsidR="00104E95" w:rsidRDefault="00104E95">
            <w:pPr>
              <w:pStyle w:val="ConsPlusNormal"/>
              <w:jc w:val="center"/>
            </w:pPr>
            <w:r>
              <w:t>28</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10 в ред. </w:t>
            </w:r>
            <w:hyperlink r:id="rId457" w:history="1">
              <w:r>
                <w:rPr>
                  <w:color w:val="0000FF"/>
                </w:rPr>
                <w:t>Постановления</w:t>
              </w:r>
            </w:hyperlink>
            <w:r>
              <w:t xml:space="preserve"> Правительства Свердловской области от 25.12.2019</w:t>
            </w:r>
          </w:p>
          <w:p w:rsidR="00104E95" w:rsidRDefault="00104E95">
            <w:pPr>
              <w:pStyle w:val="ConsPlusNormal"/>
              <w:jc w:val="both"/>
            </w:pPr>
            <w:r>
              <w:t>N 995-ПП)</w:t>
            </w:r>
          </w:p>
        </w:tc>
      </w:tr>
      <w:tr w:rsidR="00104E95">
        <w:tblPrEx>
          <w:tblBorders>
            <w:insideH w:val="nil"/>
          </w:tblBorders>
        </w:tblPrEx>
        <w:tc>
          <w:tcPr>
            <w:tcW w:w="907" w:type="dxa"/>
            <w:tcBorders>
              <w:bottom w:val="nil"/>
            </w:tcBorders>
          </w:tcPr>
          <w:p w:rsidR="00104E95" w:rsidRDefault="00104E95">
            <w:pPr>
              <w:pStyle w:val="ConsPlusNormal"/>
              <w:jc w:val="center"/>
            </w:pPr>
            <w:r>
              <w:t>10-1.</w:t>
            </w:r>
          </w:p>
        </w:tc>
        <w:tc>
          <w:tcPr>
            <w:tcW w:w="3969" w:type="dxa"/>
            <w:tcBorders>
              <w:bottom w:val="nil"/>
            </w:tcBorders>
          </w:tcPr>
          <w:p w:rsidR="00104E95" w:rsidRDefault="00104E95">
            <w:pPr>
              <w:pStyle w:val="ConsPlusNormal"/>
            </w:pPr>
            <w:r>
              <w:t>Среднее значение индекса качества городской среды</w:t>
            </w:r>
          </w:p>
        </w:tc>
        <w:tc>
          <w:tcPr>
            <w:tcW w:w="1304" w:type="dxa"/>
            <w:tcBorders>
              <w:bottom w:val="nil"/>
            </w:tcBorders>
          </w:tcPr>
          <w:p w:rsidR="00104E95" w:rsidRDefault="00104E95">
            <w:pPr>
              <w:pStyle w:val="ConsPlusNormal"/>
              <w:jc w:val="center"/>
            </w:pPr>
            <w:r>
              <w:t>условных единиц</w:t>
            </w:r>
          </w:p>
        </w:tc>
        <w:tc>
          <w:tcPr>
            <w:tcW w:w="964" w:type="dxa"/>
            <w:tcBorders>
              <w:bottom w:val="nil"/>
            </w:tcBorders>
          </w:tcPr>
          <w:p w:rsidR="00104E95" w:rsidRDefault="00104E95">
            <w:pPr>
              <w:pStyle w:val="ConsPlusNormal"/>
              <w:jc w:val="center"/>
            </w:pPr>
            <w:r>
              <w:t>165</w:t>
            </w:r>
          </w:p>
        </w:tc>
        <w:tc>
          <w:tcPr>
            <w:tcW w:w="1077" w:type="dxa"/>
            <w:tcBorders>
              <w:bottom w:val="nil"/>
            </w:tcBorders>
          </w:tcPr>
          <w:p w:rsidR="00104E95" w:rsidRDefault="00104E95">
            <w:pPr>
              <w:pStyle w:val="ConsPlusNormal"/>
              <w:jc w:val="center"/>
            </w:pPr>
            <w:r>
              <w:t>169</w:t>
            </w:r>
          </w:p>
        </w:tc>
        <w:tc>
          <w:tcPr>
            <w:tcW w:w="1077" w:type="dxa"/>
            <w:tcBorders>
              <w:bottom w:val="nil"/>
            </w:tcBorders>
          </w:tcPr>
          <w:p w:rsidR="00104E95" w:rsidRDefault="00104E95">
            <w:pPr>
              <w:pStyle w:val="ConsPlusNormal"/>
              <w:jc w:val="center"/>
            </w:pPr>
            <w:r>
              <w:t>174</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10-1 в ред. </w:t>
            </w:r>
            <w:hyperlink r:id="rId458"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10-2.</w:t>
            </w:r>
          </w:p>
        </w:tc>
        <w:tc>
          <w:tcPr>
            <w:tcW w:w="3969" w:type="dxa"/>
            <w:tcBorders>
              <w:bottom w:val="nil"/>
            </w:tcBorders>
          </w:tcPr>
          <w:p w:rsidR="00104E95" w:rsidRDefault="00104E95">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c>
          <w:tcPr>
            <w:tcW w:w="1077" w:type="dxa"/>
            <w:tcBorders>
              <w:bottom w:val="nil"/>
            </w:tcBorders>
          </w:tcPr>
          <w:p w:rsidR="00104E95" w:rsidRDefault="00104E95">
            <w:pPr>
              <w:pStyle w:val="ConsPlusNormal"/>
              <w:jc w:val="center"/>
            </w:pPr>
            <w:r>
              <w:t>90,0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10-2 в ред. </w:t>
            </w:r>
            <w:hyperlink r:id="rId459"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10-3.</w:t>
            </w:r>
          </w:p>
        </w:tc>
        <w:tc>
          <w:tcPr>
            <w:tcW w:w="3969" w:type="dxa"/>
            <w:tcBorders>
              <w:bottom w:val="nil"/>
            </w:tcBorders>
          </w:tcPr>
          <w:p w:rsidR="00104E95" w:rsidRDefault="00104E95">
            <w:pPr>
              <w:pStyle w:val="ConsPlusNormal"/>
            </w:pPr>
            <w:r>
              <w:t>Индекс качества городской среды</w:t>
            </w:r>
          </w:p>
        </w:tc>
        <w:tc>
          <w:tcPr>
            <w:tcW w:w="1304" w:type="dxa"/>
            <w:tcBorders>
              <w:bottom w:val="nil"/>
            </w:tcBorders>
          </w:tcPr>
          <w:p w:rsidR="00104E95" w:rsidRDefault="00104E95">
            <w:pPr>
              <w:pStyle w:val="ConsPlusNormal"/>
              <w:jc w:val="center"/>
            </w:pPr>
            <w:r>
              <w:t>баллов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172</w:t>
            </w:r>
          </w:p>
        </w:tc>
        <w:tc>
          <w:tcPr>
            <w:tcW w:w="1077" w:type="dxa"/>
            <w:tcBorders>
              <w:bottom w:val="nil"/>
            </w:tcBorders>
          </w:tcPr>
          <w:p w:rsidR="00104E95" w:rsidRDefault="00104E95">
            <w:pPr>
              <w:pStyle w:val="ConsPlusNormal"/>
              <w:jc w:val="center"/>
            </w:pPr>
            <w:r>
              <w:t>179</w:t>
            </w:r>
          </w:p>
        </w:tc>
        <w:tc>
          <w:tcPr>
            <w:tcW w:w="1077" w:type="dxa"/>
            <w:tcBorders>
              <w:bottom w:val="nil"/>
            </w:tcBorders>
          </w:tcPr>
          <w:p w:rsidR="00104E95" w:rsidRDefault="00104E95">
            <w:pPr>
              <w:pStyle w:val="ConsPlusNormal"/>
              <w:jc w:val="center"/>
            </w:pPr>
            <w:r>
              <w:t>186</w:t>
            </w:r>
          </w:p>
        </w:tc>
        <w:tc>
          <w:tcPr>
            <w:tcW w:w="1077" w:type="dxa"/>
            <w:tcBorders>
              <w:bottom w:val="nil"/>
            </w:tcBorders>
          </w:tcPr>
          <w:p w:rsidR="00104E95" w:rsidRDefault="00104E95">
            <w:pPr>
              <w:pStyle w:val="ConsPlusNormal"/>
              <w:jc w:val="center"/>
            </w:pPr>
            <w:r>
              <w:t>195</w:t>
            </w:r>
          </w:p>
        </w:tc>
        <w:tc>
          <w:tcPr>
            <w:tcW w:w="1077" w:type="dxa"/>
            <w:tcBorders>
              <w:bottom w:val="nil"/>
            </w:tcBorders>
          </w:tcPr>
          <w:p w:rsidR="00104E95" w:rsidRDefault="00104E95">
            <w:pPr>
              <w:pStyle w:val="ConsPlusNormal"/>
              <w:jc w:val="center"/>
            </w:pPr>
            <w:r>
              <w:t>203</w:t>
            </w:r>
          </w:p>
        </w:tc>
        <w:tc>
          <w:tcPr>
            <w:tcW w:w="1077" w:type="dxa"/>
            <w:tcBorders>
              <w:bottom w:val="nil"/>
            </w:tcBorders>
          </w:tcPr>
          <w:p w:rsidR="00104E95" w:rsidRDefault="00104E95">
            <w:pPr>
              <w:pStyle w:val="ConsPlusNormal"/>
              <w:jc w:val="center"/>
            </w:pPr>
            <w:r>
              <w:t>212</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10-3 введен </w:t>
            </w:r>
            <w:hyperlink r:id="rId460" w:history="1">
              <w:r>
                <w:rPr>
                  <w:color w:val="0000FF"/>
                </w:rPr>
                <w:t>Постановлением</w:t>
              </w:r>
            </w:hyperlink>
            <w:r>
              <w:t xml:space="preserve"> Правительства Свердловской области от 15.04.2021</w:t>
            </w:r>
          </w:p>
          <w:p w:rsidR="00104E95" w:rsidRDefault="00104E95">
            <w:pPr>
              <w:pStyle w:val="ConsPlusNormal"/>
              <w:jc w:val="both"/>
            </w:pPr>
            <w:r>
              <w:t>N 195-ПП)</w:t>
            </w:r>
          </w:p>
        </w:tc>
      </w:tr>
      <w:tr w:rsidR="00104E95">
        <w:tc>
          <w:tcPr>
            <w:tcW w:w="907" w:type="dxa"/>
          </w:tcPr>
          <w:p w:rsidR="00104E95" w:rsidRDefault="00104E95">
            <w:pPr>
              <w:pStyle w:val="ConsPlusNormal"/>
              <w:jc w:val="center"/>
            </w:pPr>
            <w:r>
              <w:lastRenderedPageBreak/>
              <w:t>11.</w:t>
            </w:r>
          </w:p>
        </w:tc>
        <w:tc>
          <w:tcPr>
            <w:tcW w:w="3969" w:type="dxa"/>
          </w:tcPr>
          <w:p w:rsidR="00104E95" w:rsidRDefault="00104E95">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1304" w:type="dxa"/>
          </w:tcPr>
          <w:p w:rsidR="00104E95" w:rsidRDefault="00104E95">
            <w:pPr>
              <w:pStyle w:val="ConsPlusNormal"/>
              <w:jc w:val="center"/>
            </w:pPr>
            <w:r>
              <w:t>единиц</w:t>
            </w:r>
          </w:p>
        </w:tc>
        <w:tc>
          <w:tcPr>
            <w:tcW w:w="964" w:type="dxa"/>
          </w:tcPr>
          <w:p w:rsidR="00104E95" w:rsidRDefault="00104E95">
            <w:pPr>
              <w:pStyle w:val="ConsPlusNormal"/>
              <w:jc w:val="center"/>
            </w:pPr>
            <w:r>
              <w:t>34</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28</w:t>
            </w:r>
          </w:p>
        </w:tc>
        <w:tc>
          <w:tcPr>
            <w:tcW w:w="1077" w:type="dxa"/>
          </w:tcPr>
          <w:p w:rsidR="00104E95" w:rsidRDefault="00104E95">
            <w:pPr>
              <w:pStyle w:val="ConsPlusNormal"/>
              <w:jc w:val="center"/>
            </w:pPr>
            <w:r>
              <w:t>20</w:t>
            </w:r>
          </w:p>
        </w:tc>
        <w:tc>
          <w:tcPr>
            <w:tcW w:w="1077" w:type="dxa"/>
          </w:tcPr>
          <w:p w:rsidR="00104E95" w:rsidRDefault="00104E95">
            <w:pPr>
              <w:pStyle w:val="ConsPlusNormal"/>
              <w:jc w:val="center"/>
            </w:pPr>
            <w:r>
              <w:t>20</w:t>
            </w:r>
          </w:p>
        </w:tc>
      </w:tr>
      <w:tr w:rsidR="00104E95">
        <w:tc>
          <w:tcPr>
            <w:tcW w:w="907" w:type="dxa"/>
          </w:tcPr>
          <w:p w:rsidR="00104E95" w:rsidRDefault="00104E95">
            <w:pPr>
              <w:pStyle w:val="ConsPlusNormal"/>
              <w:jc w:val="center"/>
            </w:pPr>
            <w:r>
              <w:t>12.</w:t>
            </w:r>
          </w:p>
        </w:tc>
        <w:tc>
          <w:tcPr>
            <w:tcW w:w="3969" w:type="dxa"/>
          </w:tcPr>
          <w:p w:rsidR="00104E95" w:rsidRDefault="00104E95">
            <w:pPr>
              <w:pStyle w:val="ConsPlusNormal"/>
            </w:pPr>
            <w:r>
              <w:t>Уровень выполнения значений целевых показателей (индикаторов) государственной программы</w:t>
            </w:r>
          </w:p>
        </w:tc>
        <w:tc>
          <w:tcPr>
            <w:tcW w:w="1304" w:type="dxa"/>
          </w:tcPr>
          <w:p w:rsidR="00104E95" w:rsidRDefault="00104E95">
            <w:pPr>
              <w:pStyle w:val="ConsPlusNormal"/>
              <w:jc w:val="center"/>
            </w:pPr>
            <w:r>
              <w:t>процентов</w:t>
            </w:r>
          </w:p>
        </w:tc>
        <w:tc>
          <w:tcPr>
            <w:tcW w:w="964" w:type="dxa"/>
          </w:tcPr>
          <w:p w:rsidR="00104E95" w:rsidRDefault="00104E95">
            <w:pPr>
              <w:pStyle w:val="ConsPlusNormal"/>
              <w:jc w:val="center"/>
            </w:pPr>
            <w:r>
              <w:t>100</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c>
          <w:tcPr>
            <w:tcW w:w="1077" w:type="dxa"/>
          </w:tcPr>
          <w:p w:rsidR="00104E95" w:rsidRDefault="00104E95">
            <w:pPr>
              <w:pStyle w:val="ConsPlusNormal"/>
              <w:jc w:val="center"/>
            </w:pPr>
            <w:r>
              <w:t>-</w:t>
            </w:r>
          </w:p>
        </w:tc>
      </w:tr>
      <w:tr w:rsidR="00104E95">
        <w:tblPrEx>
          <w:tblBorders>
            <w:insideH w:val="nil"/>
          </w:tblBorders>
        </w:tblPrEx>
        <w:tc>
          <w:tcPr>
            <w:tcW w:w="907" w:type="dxa"/>
            <w:tcBorders>
              <w:bottom w:val="nil"/>
            </w:tcBorders>
          </w:tcPr>
          <w:p w:rsidR="00104E95" w:rsidRDefault="00104E95">
            <w:pPr>
              <w:pStyle w:val="ConsPlusNormal"/>
              <w:jc w:val="center"/>
            </w:pPr>
            <w:r>
              <w:t>13.</w:t>
            </w:r>
          </w:p>
        </w:tc>
        <w:tc>
          <w:tcPr>
            <w:tcW w:w="3969" w:type="dxa"/>
            <w:tcBorders>
              <w:bottom w:val="nil"/>
            </w:tcBorders>
          </w:tcPr>
          <w:p w:rsidR="00104E95" w:rsidRDefault="00104E95">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jc w:val="center"/>
            </w:pPr>
            <w:r>
              <w:t>4,3</w:t>
            </w:r>
          </w:p>
        </w:tc>
        <w:tc>
          <w:tcPr>
            <w:tcW w:w="1077" w:type="dxa"/>
            <w:tcBorders>
              <w:bottom w:val="nil"/>
            </w:tcBorders>
          </w:tcPr>
          <w:p w:rsidR="00104E95" w:rsidRDefault="00104E95">
            <w:pPr>
              <w:pStyle w:val="ConsPlusNormal"/>
              <w:jc w:val="center"/>
            </w:pPr>
            <w:r>
              <w:t>4,7</w:t>
            </w:r>
          </w:p>
        </w:tc>
        <w:tc>
          <w:tcPr>
            <w:tcW w:w="1077" w:type="dxa"/>
            <w:tcBorders>
              <w:bottom w:val="nil"/>
            </w:tcBorders>
          </w:tcPr>
          <w:p w:rsidR="00104E95" w:rsidRDefault="00104E95">
            <w:pPr>
              <w:pStyle w:val="ConsPlusNormal"/>
              <w:jc w:val="center"/>
            </w:pPr>
            <w:r>
              <w:t>5,1</w:t>
            </w:r>
          </w:p>
        </w:tc>
        <w:tc>
          <w:tcPr>
            <w:tcW w:w="1077" w:type="dxa"/>
            <w:tcBorders>
              <w:bottom w:val="nil"/>
            </w:tcBorders>
          </w:tcPr>
          <w:p w:rsidR="00104E95" w:rsidRDefault="00104E95">
            <w:pPr>
              <w:pStyle w:val="ConsPlusNormal"/>
              <w:jc w:val="center"/>
            </w:pPr>
            <w:r>
              <w:t>7,1</w:t>
            </w:r>
          </w:p>
        </w:tc>
        <w:tc>
          <w:tcPr>
            <w:tcW w:w="1077" w:type="dxa"/>
            <w:tcBorders>
              <w:bottom w:val="nil"/>
            </w:tcBorders>
          </w:tcPr>
          <w:p w:rsidR="00104E95" w:rsidRDefault="00104E95">
            <w:pPr>
              <w:pStyle w:val="ConsPlusNormal"/>
              <w:jc w:val="center"/>
            </w:pPr>
            <w:r>
              <w:t>7,5</w:t>
            </w:r>
          </w:p>
        </w:tc>
        <w:tc>
          <w:tcPr>
            <w:tcW w:w="1077" w:type="dxa"/>
            <w:tcBorders>
              <w:bottom w:val="nil"/>
            </w:tcBorders>
          </w:tcPr>
          <w:p w:rsidR="00104E95" w:rsidRDefault="00104E95">
            <w:pPr>
              <w:pStyle w:val="ConsPlusNormal"/>
              <w:jc w:val="center"/>
            </w:pPr>
            <w:r>
              <w:t>7,9</w:t>
            </w:r>
          </w:p>
        </w:tc>
        <w:tc>
          <w:tcPr>
            <w:tcW w:w="1077" w:type="dxa"/>
            <w:tcBorders>
              <w:bottom w:val="nil"/>
            </w:tcBorders>
          </w:tcPr>
          <w:p w:rsidR="00104E95" w:rsidRDefault="00104E95">
            <w:pPr>
              <w:pStyle w:val="ConsPlusNormal"/>
              <w:jc w:val="center"/>
            </w:pPr>
            <w:r>
              <w:t>8,0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13 в ред. </w:t>
            </w:r>
            <w:hyperlink r:id="rId461" w:history="1">
              <w:r>
                <w:rPr>
                  <w:color w:val="0000FF"/>
                </w:rPr>
                <w:t>Постановления</w:t>
              </w:r>
            </w:hyperlink>
            <w:r>
              <w:t xml:space="preserve"> Правительства Свердловской области от 10.06.2021</w:t>
            </w:r>
          </w:p>
          <w:p w:rsidR="00104E95" w:rsidRDefault="00104E95">
            <w:pPr>
              <w:pStyle w:val="ConsPlusNormal"/>
              <w:jc w:val="both"/>
            </w:pPr>
            <w:r>
              <w:t>N 333-ПП)</w:t>
            </w:r>
          </w:p>
        </w:tc>
      </w:tr>
      <w:tr w:rsidR="00104E95">
        <w:tblPrEx>
          <w:tblBorders>
            <w:insideH w:val="nil"/>
          </w:tblBorders>
        </w:tblPrEx>
        <w:tc>
          <w:tcPr>
            <w:tcW w:w="907" w:type="dxa"/>
            <w:tcBorders>
              <w:bottom w:val="nil"/>
            </w:tcBorders>
          </w:tcPr>
          <w:p w:rsidR="00104E95" w:rsidRDefault="00104E95">
            <w:pPr>
              <w:pStyle w:val="ConsPlusNormal"/>
              <w:jc w:val="center"/>
            </w:pPr>
            <w:r>
              <w:t>14.</w:t>
            </w:r>
          </w:p>
        </w:tc>
        <w:tc>
          <w:tcPr>
            <w:tcW w:w="3969" w:type="dxa"/>
            <w:tcBorders>
              <w:bottom w:val="nil"/>
            </w:tcBorders>
          </w:tcPr>
          <w:p w:rsidR="00104E95" w:rsidRDefault="00104E95">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1304" w:type="dxa"/>
            <w:tcBorders>
              <w:bottom w:val="nil"/>
            </w:tcBorders>
          </w:tcPr>
          <w:p w:rsidR="00104E95" w:rsidRDefault="00104E95">
            <w:pPr>
              <w:pStyle w:val="ConsPlusNormal"/>
              <w:jc w:val="center"/>
            </w:pPr>
            <w:r>
              <w:t>тыс. человек в год</w:t>
            </w:r>
          </w:p>
        </w:tc>
        <w:tc>
          <w:tcPr>
            <w:tcW w:w="964" w:type="dxa"/>
            <w:tcBorders>
              <w:bottom w:val="nil"/>
            </w:tcBorders>
          </w:tcPr>
          <w:p w:rsidR="00104E95" w:rsidRDefault="00104E95">
            <w:pPr>
              <w:pStyle w:val="ConsPlusNormal"/>
              <w:jc w:val="center"/>
            </w:pPr>
            <w:r>
              <w:t>2120,0</w:t>
            </w:r>
          </w:p>
        </w:tc>
        <w:tc>
          <w:tcPr>
            <w:tcW w:w="1077" w:type="dxa"/>
            <w:tcBorders>
              <w:bottom w:val="nil"/>
            </w:tcBorders>
          </w:tcPr>
          <w:p w:rsidR="00104E95" w:rsidRDefault="00104E95">
            <w:pPr>
              <w:pStyle w:val="ConsPlusNormal"/>
              <w:jc w:val="center"/>
            </w:pPr>
            <w:r>
              <w:t>1300,0</w:t>
            </w:r>
          </w:p>
        </w:tc>
        <w:tc>
          <w:tcPr>
            <w:tcW w:w="1077" w:type="dxa"/>
            <w:tcBorders>
              <w:bottom w:val="nil"/>
            </w:tcBorders>
          </w:tcPr>
          <w:p w:rsidR="00104E95" w:rsidRDefault="00104E95">
            <w:pPr>
              <w:pStyle w:val="ConsPlusNormal"/>
              <w:jc w:val="center"/>
            </w:pPr>
            <w:r>
              <w:t>1370,0</w:t>
            </w:r>
          </w:p>
        </w:tc>
        <w:tc>
          <w:tcPr>
            <w:tcW w:w="1077" w:type="dxa"/>
            <w:tcBorders>
              <w:bottom w:val="nil"/>
            </w:tcBorders>
          </w:tcPr>
          <w:p w:rsidR="00104E95" w:rsidRDefault="00104E95">
            <w:pPr>
              <w:pStyle w:val="ConsPlusNormal"/>
              <w:jc w:val="center"/>
            </w:pPr>
            <w:r>
              <w:t>1661,9</w:t>
            </w:r>
          </w:p>
        </w:tc>
        <w:tc>
          <w:tcPr>
            <w:tcW w:w="1077" w:type="dxa"/>
            <w:tcBorders>
              <w:bottom w:val="nil"/>
            </w:tcBorders>
          </w:tcPr>
          <w:p w:rsidR="00104E95" w:rsidRDefault="00104E95">
            <w:pPr>
              <w:pStyle w:val="ConsPlusNormal"/>
              <w:jc w:val="center"/>
            </w:pPr>
            <w:r>
              <w:t>585,869</w:t>
            </w:r>
          </w:p>
        </w:tc>
        <w:tc>
          <w:tcPr>
            <w:tcW w:w="1077" w:type="dxa"/>
            <w:tcBorders>
              <w:bottom w:val="nil"/>
            </w:tcBorders>
          </w:tcPr>
          <w:p w:rsidR="00104E95" w:rsidRDefault="00104E95">
            <w:pPr>
              <w:pStyle w:val="ConsPlusNormal"/>
              <w:jc w:val="center"/>
            </w:pPr>
            <w:r>
              <w:t>732,337</w:t>
            </w:r>
          </w:p>
        </w:tc>
        <w:tc>
          <w:tcPr>
            <w:tcW w:w="1077" w:type="dxa"/>
            <w:tcBorders>
              <w:bottom w:val="nil"/>
            </w:tcBorders>
          </w:tcPr>
          <w:p w:rsidR="00104E95" w:rsidRDefault="00104E95">
            <w:pPr>
              <w:pStyle w:val="ConsPlusNormal"/>
              <w:jc w:val="center"/>
            </w:pPr>
            <w:r>
              <w:t>878,804</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25.12.2019 </w:t>
            </w:r>
            <w:hyperlink r:id="rId462" w:history="1">
              <w:r>
                <w:rPr>
                  <w:color w:val="0000FF"/>
                </w:rPr>
                <w:t>N 995-ПП</w:t>
              </w:r>
            </w:hyperlink>
            <w:r>
              <w:t>,</w:t>
            </w:r>
          </w:p>
          <w:p w:rsidR="00104E95" w:rsidRDefault="00104E95">
            <w:pPr>
              <w:pStyle w:val="ConsPlusNormal"/>
              <w:jc w:val="both"/>
            </w:pPr>
            <w:r>
              <w:t xml:space="preserve">от 17.09.2020 </w:t>
            </w:r>
            <w:hyperlink r:id="rId463" w:history="1">
              <w:r>
                <w:rPr>
                  <w:color w:val="0000FF"/>
                </w:rPr>
                <w:t>N 646-ПП</w:t>
              </w:r>
            </w:hyperlink>
            <w:r>
              <w:t xml:space="preserve">, от 14.10.2021 </w:t>
            </w:r>
            <w:hyperlink r:id="rId464" w:history="1">
              <w:r>
                <w:rPr>
                  <w:color w:val="0000FF"/>
                </w:rPr>
                <w:t>N 667-ПП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15.</w:t>
            </w:r>
          </w:p>
        </w:tc>
        <w:tc>
          <w:tcPr>
            <w:tcW w:w="3969" w:type="dxa"/>
            <w:tcBorders>
              <w:bottom w:val="nil"/>
            </w:tcBorders>
          </w:tcPr>
          <w:p w:rsidR="00104E95" w:rsidRDefault="00104E95">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w:t>
            </w:r>
            <w:r>
              <w:lastRenderedPageBreak/>
              <w:t>городской среды</w:t>
            </w:r>
          </w:p>
        </w:tc>
        <w:tc>
          <w:tcPr>
            <w:tcW w:w="1304" w:type="dxa"/>
            <w:tcBorders>
              <w:bottom w:val="nil"/>
            </w:tcBorders>
          </w:tcPr>
          <w:p w:rsidR="00104E95" w:rsidRDefault="00104E95">
            <w:pPr>
              <w:pStyle w:val="ConsPlusNormal"/>
              <w:jc w:val="center"/>
            </w:pPr>
            <w:r>
              <w:lastRenderedPageBreak/>
              <w:t>процентов</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10,2</w:t>
            </w:r>
          </w:p>
        </w:tc>
        <w:tc>
          <w:tcPr>
            <w:tcW w:w="1077" w:type="dxa"/>
            <w:tcBorders>
              <w:bottom w:val="nil"/>
            </w:tcBorders>
          </w:tcPr>
          <w:p w:rsidR="00104E95" w:rsidRDefault="00104E95">
            <w:pPr>
              <w:pStyle w:val="ConsPlusNormal"/>
              <w:jc w:val="center"/>
            </w:pPr>
            <w:r>
              <w:t>12</w:t>
            </w:r>
          </w:p>
        </w:tc>
        <w:tc>
          <w:tcPr>
            <w:tcW w:w="1077" w:type="dxa"/>
            <w:tcBorders>
              <w:bottom w:val="nil"/>
            </w:tcBorders>
          </w:tcPr>
          <w:p w:rsidR="00104E95" w:rsidRDefault="00104E95">
            <w:pPr>
              <w:pStyle w:val="ConsPlusNormal"/>
              <w:jc w:val="center"/>
            </w:pPr>
            <w:r>
              <w:t>15</w:t>
            </w:r>
          </w:p>
        </w:tc>
        <w:tc>
          <w:tcPr>
            <w:tcW w:w="1077" w:type="dxa"/>
            <w:tcBorders>
              <w:bottom w:val="nil"/>
            </w:tcBorders>
          </w:tcPr>
          <w:p w:rsidR="00104E95" w:rsidRDefault="00104E95">
            <w:pPr>
              <w:pStyle w:val="ConsPlusNormal"/>
              <w:jc w:val="center"/>
            </w:pPr>
            <w:r>
              <w:t>20</w:t>
            </w:r>
          </w:p>
        </w:tc>
        <w:tc>
          <w:tcPr>
            <w:tcW w:w="1077" w:type="dxa"/>
            <w:tcBorders>
              <w:bottom w:val="nil"/>
            </w:tcBorders>
          </w:tcPr>
          <w:p w:rsidR="00104E95" w:rsidRDefault="00104E95">
            <w:pPr>
              <w:pStyle w:val="ConsPlusNormal"/>
              <w:jc w:val="center"/>
            </w:pPr>
            <w:r>
              <w:t>25</w:t>
            </w:r>
          </w:p>
        </w:tc>
        <w:tc>
          <w:tcPr>
            <w:tcW w:w="1077" w:type="dxa"/>
            <w:tcBorders>
              <w:bottom w:val="nil"/>
            </w:tcBorders>
          </w:tcPr>
          <w:p w:rsidR="00104E95" w:rsidRDefault="00104E95">
            <w:pPr>
              <w:pStyle w:val="ConsPlusNormal"/>
              <w:jc w:val="center"/>
            </w:pPr>
            <w:r>
              <w:t>30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15 в ред. </w:t>
            </w:r>
            <w:hyperlink r:id="rId465"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16.</w:t>
            </w:r>
          </w:p>
        </w:tc>
        <w:tc>
          <w:tcPr>
            <w:tcW w:w="3969" w:type="dxa"/>
            <w:tcBorders>
              <w:bottom w:val="nil"/>
            </w:tcBorders>
          </w:tcPr>
          <w:p w:rsidR="00104E95" w:rsidRDefault="00104E95">
            <w:pPr>
              <w:pStyle w:val="ConsPlusNormal"/>
            </w:pPr>
            <w:r>
              <w:t>Количество многоквартирных домов Свердловской области, в которых проведен капитальный ремонт общего имущества</w:t>
            </w:r>
          </w:p>
        </w:tc>
        <w:tc>
          <w:tcPr>
            <w:tcW w:w="1304" w:type="dxa"/>
            <w:tcBorders>
              <w:bottom w:val="nil"/>
            </w:tcBorders>
          </w:tcPr>
          <w:p w:rsidR="00104E95" w:rsidRDefault="00104E95">
            <w:pPr>
              <w:pStyle w:val="ConsPlusNormal"/>
              <w:jc w:val="center"/>
            </w:pPr>
            <w:r>
              <w:t>единиц в год</w:t>
            </w:r>
          </w:p>
        </w:tc>
        <w:tc>
          <w:tcPr>
            <w:tcW w:w="964" w:type="dxa"/>
            <w:tcBorders>
              <w:bottom w:val="nil"/>
            </w:tcBorders>
          </w:tcPr>
          <w:p w:rsidR="00104E95" w:rsidRDefault="00104E95">
            <w:pPr>
              <w:pStyle w:val="ConsPlusNormal"/>
              <w:jc w:val="center"/>
            </w:pPr>
            <w:r>
              <w:t>1951</w:t>
            </w:r>
          </w:p>
        </w:tc>
        <w:tc>
          <w:tcPr>
            <w:tcW w:w="1077" w:type="dxa"/>
            <w:tcBorders>
              <w:bottom w:val="nil"/>
            </w:tcBorders>
          </w:tcPr>
          <w:p w:rsidR="00104E95" w:rsidRDefault="00104E95">
            <w:pPr>
              <w:pStyle w:val="ConsPlusNormal"/>
              <w:jc w:val="center"/>
            </w:pPr>
            <w:r>
              <w:t>1378</w:t>
            </w:r>
          </w:p>
        </w:tc>
        <w:tc>
          <w:tcPr>
            <w:tcW w:w="1077" w:type="dxa"/>
            <w:tcBorders>
              <w:bottom w:val="nil"/>
            </w:tcBorders>
          </w:tcPr>
          <w:p w:rsidR="00104E95" w:rsidRDefault="00104E95">
            <w:pPr>
              <w:pStyle w:val="ConsPlusNormal"/>
              <w:jc w:val="center"/>
            </w:pPr>
            <w:r>
              <w:t>1176</w:t>
            </w:r>
          </w:p>
        </w:tc>
        <w:tc>
          <w:tcPr>
            <w:tcW w:w="1077" w:type="dxa"/>
            <w:tcBorders>
              <w:bottom w:val="nil"/>
            </w:tcBorders>
          </w:tcPr>
          <w:p w:rsidR="00104E95" w:rsidRDefault="00104E95">
            <w:pPr>
              <w:pStyle w:val="ConsPlusNormal"/>
              <w:jc w:val="center"/>
            </w:pPr>
            <w:r>
              <w:t>1396</w:t>
            </w:r>
          </w:p>
        </w:tc>
        <w:tc>
          <w:tcPr>
            <w:tcW w:w="1077" w:type="dxa"/>
            <w:tcBorders>
              <w:bottom w:val="nil"/>
            </w:tcBorders>
          </w:tcPr>
          <w:p w:rsidR="00104E95" w:rsidRDefault="00104E95">
            <w:pPr>
              <w:pStyle w:val="ConsPlusNormal"/>
              <w:jc w:val="center"/>
            </w:pPr>
            <w:r>
              <w:t>1125</w:t>
            </w:r>
          </w:p>
        </w:tc>
        <w:tc>
          <w:tcPr>
            <w:tcW w:w="1077" w:type="dxa"/>
            <w:tcBorders>
              <w:bottom w:val="nil"/>
            </w:tcBorders>
          </w:tcPr>
          <w:p w:rsidR="00104E95" w:rsidRDefault="00104E95">
            <w:pPr>
              <w:pStyle w:val="ConsPlusNormal"/>
              <w:jc w:val="center"/>
            </w:pPr>
            <w:r>
              <w:t>1284</w:t>
            </w:r>
          </w:p>
        </w:tc>
        <w:tc>
          <w:tcPr>
            <w:tcW w:w="1077" w:type="dxa"/>
            <w:tcBorders>
              <w:bottom w:val="nil"/>
            </w:tcBorders>
          </w:tcPr>
          <w:p w:rsidR="00104E95" w:rsidRDefault="00104E95">
            <w:pPr>
              <w:pStyle w:val="ConsPlusNormal"/>
              <w:jc w:val="center"/>
            </w:pPr>
            <w:r>
              <w:t>1162</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05.12.2019 </w:t>
            </w:r>
            <w:hyperlink r:id="rId466" w:history="1">
              <w:r>
                <w:rPr>
                  <w:color w:val="0000FF"/>
                </w:rPr>
                <w:t>N 876-ПП</w:t>
              </w:r>
            </w:hyperlink>
            <w:r>
              <w:t>,</w:t>
            </w:r>
          </w:p>
          <w:p w:rsidR="00104E95" w:rsidRDefault="00104E95">
            <w:pPr>
              <w:pStyle w:val="ConsPlusNormal"/>
              <w:jc w:val="both"/>
            </w:pPr>
            <w:r>
              <w:t xml:space="preserve">от 25.12.2019 </w:t>
            </w:r>
            <w:hyperlink r:id="rId467" w:history="1">
              <w:r>
                <w:rPr>
                  <w:color w:val="0000FF"/>
                </w:rPr>
                <w:t>N 995-ПП</w:t>
              </w:r>
            </w:hyperlink>
            <w:r>
              <w:t xml:space="preserve">, от 24.12.2020 </w:t>
            </w:r>
            <w:hyperlink r:id="rId468" w:history="1">
              <w:r>
                <w:rPr>
                  <w:color w:val="0000FF"/>
                </w:rPr>
                <w:t>N 968-ПП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17.</w:t>
            </w:r>
          </w:p>
        </w:tc>
        <w:tc>
          <w:tcPr>
            <w:tcW w:w="3969" w:type="dxa"/>
            <w:tcBorders>
              <w:bottom w:val="nil"/>
            </w:tcBorders>
          </w:tcPr>
          <w:p w:rsidR="00104E95" w:rsidRDefault="00104E95">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1304" w:type="dxa"/>
            <w:tcBorders>
              <w:bottom w:val="nil"/>
            </w:tcBorders>
          </w:tcPr>
          <w:p w:rsidR="00104E95" w:rsidRDefault="00104E95">
            <w:pPr>
              <w:pStyle w:val="ConsPlusNormal"/>
              <w:jc w:val="center"/>
            </w:pPr>
            <w:r>
              <w:t>тыс. кв. м</w:t>
            </w:r>
          </w:p>
        </w:tc>
        <w:tc>
          <w:tcPr>
            <w:tcW w:w="964" w:type="dxa"/>
            <w:tcBorders>
              <w:bottom w:val="nil"/>
            </w:tcBorders>
          </w:tcPr>
          <w:p w:rsidR="00104E95" w:rsidRDefault="00104E95">
            <w:pPr>
              <w:pStyle w:val="ConsPlusNormal"/>
              <w:jc w:val="center"/>
            </w:pPr>
            <w:r>
              <w:t>4398,3</w:t>
            </w:r>
          </w:p>
        </w:tc>
        <w:tc>
          <w:tcPr>
            <w:tcW w:w="1077" w:type="dxa"/>
            <w:tcBorders>
              <w:bottom w:val="nil"/>
            </w:tcBorders>
          </w:tcPr>
          <w:p w:rsidR="00104E95" w:rsidRDefault="00104E95">
            <w:pPr>
              <w:pStyle w:val="ConsPlusNormal"/>
              <w:jc w:val="center"/>
            </w:pPr>
            <w:r>
              <w:t>2826,09</w:t>
            </w:r>
          </w:p>
        </w:tc>
        <w:tc>
          <w:tcPr>
            <w:tcW w:w="1077" w:type="dxa"/>
            <w:tcBorders>
              <w:bottom w:val="nil"/>
            </w:tcBorders>
          </w:tcPr>
          <w:p w:rsidR="00104E95" w:rsidRDefault="00104E95">
            <w:pPr>
              <w:pStyle w:val="ConsPlusNormal"/>
              <w:jc w:val="center"/>
            </w:pPr>
            <w:r>
              <w:t>2759,94</w:t>
            </w:r>
          </w:p>
        </w:tc>
        <w:tc>
          <w:tcPr>
            <w:tcW w:w="1077" w:type="dxa"/>
            <w:tcBorders>
              <w:bottom w:val="nil"/>
            </w:tcBorders>
          </w:tcPr>
          <w:p w:rsidR="00104E95" w:rsidRDefault="00104E95">
            <w:pPr>
              <w:pStyle w:val="ConsPlusNormal"/>
              <w:jc w:val="center"/>
            </w:pPr>
            <w:r>
              <w:t>4098,75</w:t>
            </w:r>
          </w:p>
        </w:tc>
        <w:tc>
          <w:tcPr>
            <w:tcW w:w="1077" w:type="dxa"/>
            <w:tcBorders>
              <w:bottom w:val="nil"/>
            </w:tcBorders>
          </w:tcPr>
          <w:p w:rsidR="00104E95" w:rsidRDefault="00104E95">
            <w:pPr>
              <w:pStyle w:val="ConsPlusNormal"/>
              <w:jc w:val="center"/>
            </w:pPr>
            <w:r>
              <w:t>2080,77</w:t>
            </w:r>
          </w:p>
        </w:tc>
        <w:tc>
          <w:tcPr>
            <w:tcW w:w="1077" w:type="dxa"/>
            <w:tcBorders>
              <w:bottom w:val="nil"/>
            </w:tcBorders>
          </w:tcPr>
          <w:p w:rsidR="00104E95" w:rsidRDefault="00104E95">
            <w:pPr>
              <w:pStyle w:val="ConsPlusNormal"/>
              <w:jc w:val="center"/>
            </w:pPr>
            <w:r>
              <w:t>2219,00</w:t>
            </w:r>
          </w:p>
        </w:tc>
        <w:tc>
          <w:tcPr>
            <w:tcW w:w="1077" w:type="dxa"/>
            <w:tcBorders>
              <w:bottom w:val="nil"/>
            </w:tcBorders>
          </w:tcPr>
          <w:p w:rsidR="00104E95" w:rsidRDefault="00104E95">
            <w:pPr>
              <w:pStyle w:val="ConsPlusNormal"/>
              <w:jc w:val="center"/>
            </w:pPr>
            <w:r>
              <w:t>2272,26</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05.12.2019 </w:t>
            </w:r>
            <w:hyperlink r:id="rId469" w:history="1">
              <w:r>
                <w:rPr>
                  <w:color w:val="0000FF"/>
                </w:rPr>
                <w:t>N 876-ПП</w:t>
              </w:r>
            </w:hyperlink>
            <w:r>
              <w:t>,</w:t>
            </w:r>
          </w:p>
          <w:p w:rsidR="00104E95" w:rsidRDefault="00104E95">
            <w:pPr>
              <w:pStyle w:val="ConsPlusNormal"/>
              <w:jc w:val="both"/>
            </w:pPr>
            <w:r>
              <w:t xml:space="preserve">от 25.12.2019 </w:t>
            </w:r>
            <w:hyperlink r:id="rId470" w:history="1">
              <w:r>
                <w:rPr>
                  <w:color w:val="0000FF"/>
                </w:rPr>
                <w:t>N 995-ПП</w:t>
              </w:r>
            </w:hyperlink>
            <w:r>
              <w:t xml:space="preserve">, от 24.12.2020 </w:t>
            </w:r>
            <w:hyperlink r:id="rId471" w:history="1">
              <w:r>
                <w:rPr>
                  <w:color w:val="0000FF"/>
                </w:rPr>
                <w:t>N 968-ПП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18.</w:t>
            </w:r>
          </w:p>
        </w:tc>
        <w:tc>
          <w:tcPr>
            <w:tcW w:w="3969" w:type="dxa"/>
            <w:tcBorders>
              <w:bottom w:val="nil"/>
            </w:tcBorders>
          </w:tcPr>
          <w:p w:rsidR="00104E95" w:rsidRDefault="00104E95">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1</w:t>
            </w:r>
          </w:p>
        </w:tc>
        <w:tc>
          <w:tcPr>
            <w:tcW w:w="1077" w:type="dxa"/>
            <w:tcBorders>
              <w:bottom w:val="nil"/>
            </w:tcBorders>
          </w:tcPr>
          <w:p w:rsidR="00104E95" w:rsidRDefault="00104E95">
            <w:pPr>
              <w:pStyle w:val="ConsPlusNormal"/>
              <w:jc w:val="center"/>
            </w:pPr>
            <w:r>
              <w:t>1</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26.03.2020 </w:t>
            </w:r>
            <w:hyperlink r:id="rId472" w:history="1">
              <w:r>
                <w:rPr>
                  <w:color w:val="0000FF"/>
                </w:rPr>
                <w:t>N 173-ПП</w:t>
              </w:r>
            </w:hyperlink>
            <w:r>
              <w:t>,</w:t>
            </w:r>
          </w:p>
          <w:p w:rsidR="00104E95" w:rsidRDefault="00104E95">
            <w:pPr>
              <w:pStyle w:val="ConsPlusNormal"/>
              <w:jc w:val="both"/>
            </w:pPr>
            <w:r>
              <w:t xml:space="preserve">от 14.01.2021 </w:t>
            </w:r>
            <w:hyperlink r:id="rId473" w:history="1">
              <w:r>
                <w:rPr>
                  <w:color w:val="0000FF"/>
                </w:rPr>
                <w:t>N 1-ПП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19.</w:t>
            </w:r>
          </w:p>
        </w:tc>
        <w:tc>
          <w:tcPr>
            <w:tcW w:w="3969" w:type="dxa"/>
            <w:tcBorders>
              <w:bottom w:val="nil"/>
            </w:tcBorders>
          </w:tcPr>
          <w:p w:rsidR="00104E95" w:rsidRDefault="00104E95">
            <w:pPr>
              <w:pStyle w:val="ConsPlusNormal"/>
            </w:pPr>
            <w:r>
              <w:t xml:space="preserve">Количество лифтов в многоквартирных </w:t>
            </w:r>
            <w:r>
              <w:lastRenderedPageBreak/>
              <w:t>домах, в отношении которых произведены работы по их замене</w:t>
            </w:r>
          </w:p>
        </w:tc>
        <w:tc>
          <w:tcPr>
            <w:tcW w:w="1304" w:type="dxa"/>
            <w:tcBorders>
              <w:bottom w:val="nil"/>
            </w:tcBorders>
          </w:tcPr>
          <w:p w:rsidR="00104E95" w:rsidRDefault="00104E95">
            <w:pPr>
              <w:pStyle w:val="ConsPlusNormal"/>
              <w:jc w:val="center"/>
            </w:pPr>
            <w:r>
              <w:lastRenderedPageBreak/>
              <w:t xml:space="preserve">единиц в </w:t>
            </w:r>
            <w:r>
              <w:lastRenderedPageBreak/>
              <w:t>год</w:t>
            </w:r>
          </w:p>
        </w:tc>
        <w:tc>
          <w:tcPr>
            <w:tcW w:w="964" w:type="dxa"/>
            <w:tcBorders>
              <w:bottom w:val="nil"/>
            </w:tcBorders>
          </w:tcPr>
          <w:p w:rsidR="00104E95" w:rsidRDefault="00104E95">
            <w:pPr>
              <w:pStyle w:val="ConsPlusNormal"/>
              <w:jc w:val="center"/>
            </w:pPr>
            <w:r>
              <w:lastRenderedPageBreak/>
              <w:t>-</w:t>
            </w:r>
          </w:p>
        </w:tc>
        <w:tc>
          <w:tcPr>
            <w:tcW w:w="1077" w:type="dxa"/>
            <w:tcBorders>
              <w:bottom w:val="nil"/>
            </w:tcBorders>
          </w:tcPr>
          <w:p w:rsidR="00104E95" w:rsidRDefault="00104E95">
            <w:pPr>
              <w:pStyle w:val="ConsPlusNormal"/>
              <w:jc w:val="center"/>
            </w:pPr>
            <w:r>
              <w:t>238</w:t>
            </w:r>
          </w:p>
        </w:tc>
        <w:tc>
          <w:tcPr>
            <w:tcW w:w="1077" w:type="dxa"/>
            <w:tcBorders>
              <w:bottom w:val="nil"/>
            </w:tcBorders>
          </w:tcPr>
          <w:p w:rsidR="00104E95" w:rsidRDefault="00104E95">
            <w:pPr>
              <w:pStyle w:val="ConsPlusNormal"/>
              <w:jc w:val="center"/>
            </w:pPr>
            <w:r>
              <w:t>263</w:t>
            </w:r>
          </w:p>
        </w:tc>
        <w:tc>
          <w:tcPr>
            <w:tcW w:w="1077" w:type="dxa"/>
            <w:tcBorders>
              <w:bottom w:val="nil"/>
            </w:tcBorders>
          </w:tcPr>
          <w:p w:rsidR="00104E95" w:rsidRDefault="00104E95">
            <w:pPr>
              <w:pStyle w:val="ConsPlusNormal"/>
              <w:jc w:val="center"/>
            </w:pPr>
            <w:r>
              <w:t>230</w:t>
            </w:r>
          </w:p>
        </w:tc>
        <w:tc>
          <w:tcPr>
            <w:tcW w:w="1077" w:type="dxa"/>
            <w:tcBorders>
              <w:bottom w:val="nil"/>
            </w:tcBorders>
          </w:tcPr>
          <w:p w:rsidR="00104E95" w:rsidRDefault="00104E95">
            <w:pPr>
              <w:pStyle w:val="ConsPlusNormal"/>
              <w:jc w:val="center"/>
            </w:pPr>
            <w:r>
              <w:t>49</w:t>
            </w:r>
          </w:p>
        </w:tc>
        <w:tc>
          <w:tcPr>
            <w:tcW w:w="1077" w:type="dxa"/>
            <w:tcBorders>
              <w:bottom w:val="nil"/>
            </w:tcBorders>
          </w:tcPr>
          <w:p w:rsidR="00104E95" w:rsidRDefault="00104E95">
            <w:pPr>
              <w:pStyle w:val="ConsPlusNormal"/>
              <w:jc w:val="center"/>
            </w:pPr>
            <w:r>
              <w:t>173</w:t>
            </w:r>
          </w:p>
        </w:tc>
        <w:tc>
          <w:tcPr>
            <w:tcW w:w="1077" w:type="dxa"/>
            <w:tcBorders>
              <w:bottom w:val="nil"/>
            </w:tcBorders>
          </w:tcPr>
          <w:p w:rsidR="00104E95" w:rsidRDefault="00104E95">
            <w:pPr>
              <w:pStyle w:val="ConsPlusNormal"/>
              <w:jc w:val="center"/>
            </w:pPr>
            <w:r>
              <w:t>194</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(в ред. Постановлений Правительства Свердловской области от 26.03.2020 </w:t>
            </w:r>
            <w:hyperlink r:id="rId474" w:history="1">
              <w:r>
                <w:rPr>
                  <w:color w:val="0000FF"/>
                </w:rPr>
                <w:t>N 173-ПП</w:t>
              </w:r>
            </w:hyperlink>
            <w:r>
              <w:t>,</w:t>
            </w:r>
          </w:p>
          <w:p w:rsidR="00104E95" w:rsidRDefault="00104E95">
            <w:pPr>
              <w:pStyle w:val="ConsPlusNormal"/>
              <w:jc w:val="both"/>
            </w:pPr>
            <w:r>
              <w:t xml:space="preserve">от 24.12.2020 </w:t>
            </w:r>
            <w:hyperlink r:id="rId475" w:history="1">
              <w:r>
                <w:rPr>
                  <w:color w:val="0000FF"/>
                </w:rPr>
                <w:t>N 968-ПП</w:t>
              </w:r>
            </w:hyperlink>
            <w:r>
              <w:t xml:space="preserve">, от 14.01.2021 </w:t>
            </w:r>
            <w:hyperlink r:id="rId476" w:history="1">
              <w:r>
                <w:rPr>
                  <w:color w:val="0000FF"/>
                </w:rPr>
                <w:t>N 1-ПП</w:t>
              </w:r>
            </w:hyperlink>
            <w:r>
              <w:t xml:space="preserve">, от 25.03.2021 </w:t>
            </w:r>
            <w:hyperlink r:id="rId477" w:history="1">
              <w:r>
                <w:rPr>
                  <w:color w:val="0000FF"/>
                </w:rPr>
                <w:t>N 152-ПП</w:t>
              </w:r>
            </w:hyperlink>
            <w:r>
              <w:t>)</w:t>
            </w:r>
          </w:p>
        </w:tc>
      </w:tr>
      <w:tr w:rsidR="00104E95">
        <w:tblPrEx>
          <w:tblBorders>
            <w:insideH w:val="nil"/>
          </w:tblBorders>
        </w:tblPrEx>
        <w:tc>
          <w:tcPr>
            <w:tcW w:w="907" w:type="dxa"/>
            <w:tcBorders>
              <w:bottom w:val="nil"/>
            </w:tcBorders>
          </w:tcPr>
          <w:p w:rsidR="00104E95" w:rsidRDefault="00104E95">
            <w:pPr>
              <w:pStyle w:val="ConsPlusNormal"/>
              <w:jc w:val="center"/>
            </w:pPr>
            <w:r>
              <w:t>19-1.</w:t>
            </w:r>
          </w:p>
        </w:tc>
        <w:tc>
          <w:tcPr>
            <w:tcW w:w="3969" w:type="dxa"/>
            <w:tcBorders>
              <w:bottom w:val="nil"/>
            </w:tcBorders>
          </w:tcPr>
          <w:p w:rsidR="00104E95" w:rsidRDefault="00104E95">
            <w:pPr>
              <w:pStyle w:val="ConsPlusNormal"/>
            </w:pPr>
            <w:r>
              <w:t>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1304" w:type="dxa"/>
            <w:tcBorders>
              <w:bottom w:val="nil"/>
            </w:tcBorders>
          </w:tcPr>
          <w:p w:rsidR="00104E95" w:rsidRDefault="00104E95">
            <w:pPr>
              <w:pStyle w:val="ConsPlusNormal"/>
              <w:jc w:val="center"/>
            </w:pPr>
            <w:r>
              <w:t>процентов</w:t>
            </w:r>
          </w:p>
        </w:tc>
        <w:tc>
          <w:tcPr>
            <w:tcW w:w="964"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c>
          <w:tcPr>
            <w:tcW w:w="1077" w:type="dxa"/>
            <w:tcBorders>
              <w:bottom w:val="nil"/>
            </w:tcBorders>
          </w:tcPr>
          <w:p w:rsidR="00104E95" w:rsidRDefault="00104E95">
            <w:pPr>
              <w:pStyle w:val="ConsPlusNormal"/>
              <w:jc w:val="center"/>
            </w:pPr>
            <w:r>
              <w:t>100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19-1 введен </w:t>
            </w:r>
            <w:hyperlink r:id="rId478" w:history="1">
              <w:r>
                <w:rPr>
                  <w:color w:val="0000FF"/>
                </w:rPr>
                <w:t>Постановлением</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t>19-2.</w:t>
            </w:r>
          </w:p>
        </w:tc>
        <w:tc>
          <w:tcPr>
            <w:tcW w:w="3969" w:type="dxa"/>
            <w:tcBorders>
              <w:bottom w:val="nil"/>
            </w:tcBorders>
          </w:tcPr>
          <w:p w:rsidR="00104E95" w:rsidRDefault="00104E95">
            <w:pPr>
              <w:pStyle w:val="ConsPlusNormal"/>
            </w:pPr>
            <w:r>
              <w:t xml:space="preserve">Количество многоквартирных домов Свердловской области, в которых </w:t>
            </w:r>
            <w:r>
              <w:lastRenderedPageBreak/>
              <w:t>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tc>
        <w:tc>
          <w:tcPr>
            <w:tcW w:w="1304" w:type="dxa"/>
            <w:tcBorders>
              <w:bottom w:val="nil"/>
            </w:tcBorders>
          </w:tcPr>
          <w:p w:rsidR="00104E95" w:rsidRDefault="00104E95">
            <w:pPr>
              <w:pStyle w:val="ConsPlusNormal"/>
              <w:jc w:val="center"/>
            </w:pPr>
            <w:r>
              <w:lastRenderedPageBreak/>
              <w:t>единиц в год</w:t>
            </w:r>
          </w:p>
        </w:tc>
        <w:tc>
          <w:tcPr>
            <w:tcW w:w="964"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pPr>
          </w:p>
        </w:tc>
        <w:tc>
          <w:tcPr>
            <w:tcW w:w="1077" w:type="dxa"/>
            <w:tcBorders>
              <w:bottom w:val="nil"/>
            </w:tcBorders>
          </w:tcPr>
          <w:p w:rsidR="00104E95" w:rsidRDefault="00104E95">
            <w:pPr>
              <w:pStyle w:val="ConsPlusNormal"/>
              <w:jc w:val="center"/>
            </w:pPr>
            <w:r>
              <w:t>60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19-2 введен </w:t>
            </w:r>
            <w:hyperlink r:id="rId479" w:history="1">
              <w:r>
                <w:rPr>
                  <w:color w:val="0000FF"/>
                </w:rPr>
                <w:t>Постановлением</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20.</w:t>
            </w:r>
          </w:p>
        </w:tc>
        <w:tc>
          <w:tcPr>
            <w:tcW w:w="3969" w:type="dxa"/>
            <w:tcBorders>
              <w:bottom w:val="nil"/>
            </w:tcBorders>
          </w:tcPr>
          <w:p w:rsidR="00104E95" w:rsidRDefault="00104E95">
            <w:pPr>
              <w:pStyle w:val="ConsPlusNormal"/>
            </w:pPr>
            <w:r>
              <w:t>Количество невосстановленных воинских захоронений</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147</w:t>
            </w:r>
          </w:p>
        </w:tc>
        <w:tc>
          <w:tcPr>
            <w:tcW w:w="1077" w:type="dxa"/>
            <w:tcBorders>
              <w:bottom w:val="nil"/>
            </w:tcBorders>
          </w:tcPr>
          <w:p w:rsidR="00104E95" w:rsidRDefault="00104E95">
            <w:pPr>
              <w:pStyle w:val="ConsPlusNormal"/>
              <w:jc w:val="center"/>
            </w:pPr>
            <w:r>
              <w:t>137</w:t>
            </w:r>
          </w:p>
        </w:tc>
        <w:tc>
          <w:tcPr>
            <w:tcW w:w="1077" w:type="dxa"/>
            <w:tcBorders>
              <w:bottom w:val="nil"/>
            </w:tcBorders>
          </w:tcPr>
          <w:p w:rsidR="00104E95" w:rsidRDefault="00104E95">
            <w:pPr>
              <w:pStyle w:val="ConsPlusNormal"/>
              <w:jc w:val="center"/>
            </w:pPr>
            <w:r>
              <w:t>103</w:t>
            </w:r>
          </w:p>
        </w:tc>
        <w:tc>
          <w:tcPr>
            <w:tcW w:w="1077" w:type="dxa"/>
            <w:tcBorders>
              <w:bottom w:val="nil"/>
            </w:tcBorders>
          </w:tcPr>
          <w:p w:rsidR="00104E95" w:rsidRDefault="00104E95">
            <w:pPr>
              <w:pStyle w:val="ConsPlusNormal"/>
              <w:jc w:val="center"/>
            </w:pPr>
            <w:r>
              <w:t>69</w:t>
            </w:r>
          </w:p>
        </w:tc>
        <w:tc>
          <w:tcPr>
            <w:tcW w:w="1077" w:type="dxa"/>
            <w:tcBorders>
              <w:bottom w:val="nil"/>
            </w:tcBorders>
          </w:tcPr>
          <w:p w:rsidR="00104E95" w:rsidRDefault="00104E95">
            <w:pPr>
              <w:pStyle w:val="ConsPlusNormal"/>
              <w:jc w:val="center"/>
            </w:pPr>
            <w:r>
              <w:t>35</w:t>
            </w:r>
          </w:p>
        </w:tc>
        <w:tc>
          <w:tcPr>
            <w:tcW w:w="1077" w:type="dxa"/>
            <w:tcBorders>
              <w:bottom w:val="nil"/>
            </w:tcBorders>
          </w:tcPr>
          <w:p w:rsidR="00104E95" w:rsidRDefault="00104E95">
            <w:pPr>
              <w:pStyle w:val="ConsPlusNormal"/>
              <w:jc w:val="center"/>
            </w:pPr>
            <w:r>
              <w:t>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20 введен </w:t>
            </w:r>
            <w:hyperlink r:id="rId480"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 xml:space="preserve">N 876-ПП; в ред. </w:t>
            </w:r>
            <w:hyperlink r:id="rId481"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blPrEx>
          <w:tblBorders>
            <w:insideH w:val="nil"/>
          </w:tblBorders>
        </w:tblPrEx>
        <w:tc>
          <w:tcPr>
            <w:tcW w:w="907" w:type="dxa"/>
            <w:tcBorders>
              <w:bottom w:val="nil"/>
            </w:tcBorders>
          </w:tcPr>
          <w:p w:rsidR="00104E95" w:rsidRDefault="00104E95">
            <w:pPr>
              <w:pStyle w:val="ConsPlusNormal"/>
              <w:jc w:val="center"/>
            </w:pPr>
            <w:r>
              <w:t>21.</w:t>
            </w:r>
          </w:p>
        </w:tc>
        <w:tc>
          <w:tcPr>
            <w:tcW w:w="3969" w:type="dxa"/>
            <w:tcBorders>
              <w:bottom w:val="nil"/>
            </w:tcBorders>
          </w:tcPr>
          <w:p w:rsidR="00104E95" w:rsidRDefault="00104E95">
            <w:pPr>
              <w:pStyle w:val="ConsPlusNormal"/>
            </w:pPr>
            <w:r>
              <w:t>Количество установленных мемориальных знаков</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c>
          <w:tcPr>
            <w:tcW w:w="1077" w:type="dxa"/>
            <w:tcBorders>
              <w:bottom w:val="nil"/>
            </w:tcBorders>
          </w:tcPr>
          <w:p w:rsidR="00104E95" w:rsidRDefault="00104E95">
            <w:pPr>
              <w:pStyle w:val="ConsPlusNormal"/>
              <w:jc w:val="center"/>
            </w:pPr>
            <w:r>
              <w:t>6</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21 введен </w:t>
            </w:r>
            <w:hyperlink r:id="rId482"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 xml:space="preserve">N 876-ПП; в ред. </w:t>
            </w:r>
            <w:hyperlink r:id="rId483" w:history="1">
              <w:r>
                <w:rPr>
                  <w:color w:val="0000FF"/>
                </w:rPr>
                <w:t>Постановления</w:t>
              </w:r>
            </w:hyperlink>
            <w:r>
              <w:t xml:space="preserve"> Правительства Свердловской области от 25.12.2019</w:t>
            </w:r>
          </w:p>
          <w:p w:rsidR="00104E95" w:rsidRDefault="00104E95">
            <w:pPr>
              <w:pStyle w:val="ConsPlusNormal"/>
              <w:jc w:val="both"/>
            </w:pPr>
            <w:r>
              <w:t>N 995-ПП)</w:t>
            </w:r>
          </w:p>
        </w:tc>
      </w:tr>
      <w:tr w:rsidR="00104E95">
        <w:tblPrEx>
          <w:tblBorders>
            <w:insideH w:val="nil"/>
          </w:tblBorders>
        </w:tblPrEx>
        <w:tc>
          <w:tcPr>
            <w:tcW w:w="907" w:type="dxa"/>
            <w:tcBorders>
              <w:bottom w:val="nil"/>
            </w:tcBorders>
          </w:tcPr>
          <w:p w:rsidR="00104E95" w:rsidRDefault="00104E95">
            <w:pPr>
              <w:pStyle w:val="ConsPlusNormal"/>
              <w:jc w:val="center"/>
            </w:pPr>
            <w:r>
              <w:t>22.</w:t>
            </w:r>
          </w:p>
        </w:tc>
        <w:tc>
          <w:tcPr>
            <w:tcW w:w="3969" w:type="dxa"/>
            <w:tcBorders>
              <w:bottom w:val="nil"/>
            </w:tcBorders>
          </w:tcPr>
          <w:p w:rsidR="00104E95" w:rsidRDefault="00104E95">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1304" w:type="dxa"/>
            <w:tcBorders>
              <w:bottom w:val="nil"/>
            </w:tcBorders>
          </w:tcPr>
          <w:p w:rsidR="00104E95" w:rsidRDefault="00104E95">
            <w:pPr>
              <w:pStyle w:val="ConsPlusNormal"/>
              <w:jc w:val="center"/>
            </w:pPr>
            <w:r>
              <w:t>единиц</w:t>
            </w:r>
          </w:p>
        </w:tc>
        <w:tc>
          <w:tcPr>
            <w:tcW w:w="964" w:type="dxa"/>
            <w:tcBorders>
              <w:bottom w:val="nil"/>
            </w:tcBorders>
          </w:tcPr>
          <w:p w:rsidR="00104E95" w:rsidRDefault="00104E95">
            <w:pPr>
              <w:pStyle w:val="ConsPlusNormal"/>
              <w:jc w:val="center"/>
            </w:pPr>
            <w:r>
              <w:t>-</w:t>
            </w:r>
          </w:p>
        </w:tc>
        <w:tc>
          <w:tcPr>
            <w:tcW w:w="1077" w:type="dxa"/>
            <w:tcBorders>
              <w:bottom w:val="nil"/>
            </w:tcBorders>
          </w:tcPr>
          <w:p w:rsidR="00104E95" w:rsidRDefault="00104E95">
            <w:pPr>
              <w:pStyle w:val="ConsPlusNormal"/>
              <w:jc w:val="center"/>
            </w:pPr>
            <w:r>
              <w:t>38</w:t>
            </w:r>
          </w:p>
        </w:tc>
        <w:tc>
          <w:tcPr>
            <w:tcW w:w="1077" w:type="dxa"/>
            <w:tcBorders>
              <w:bottom w:val="nil"/>
            </w:tcBorders>
          </w:tcPr>
          <w:p w:rsidR="00104E95" w:rsidRDefault="00104E95">
            <w:pPr>
              <w:pStyle w:val="ConsPlusNormal"/>
              <w:jc w:val="center"/>
            </w:pPr>
            <w:r>
              <w:t>143</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c>
          <w:tcPr>
            <w:tcW w:w="1077" w:type="dxa"/>
            <w:tcBorders>
              <w:bottom w:val="nil"/>
            </w:tcBorders>
          </w:tcPr>
          <w:p w:rsidR="00104E95" w:rsidRDefault="00104E95">
            <w:pPr>
              <w:pStyle w:val="ConsPlusNormal"/>
              <w:jc w:val="center"/>
            </w:pPr>
            <w:r>
              <w:t>0</w:t>
            </w:r>
          </w:p>
        </w:tc>
      </w:tr>
      <w:tr w:rsidR="00104E95">
        <w:tblPrEx>
          <w:tblBorders>
            <w:insideH w:val="nil"/>
          </w:tblBorders>
        </w:tblPrEx>
        <w:tc>
          <w:tcPr>
            <w:tcW w:w="13606" w:type="dxa"/>
            <w:gridSpan w:val="10"/>
            <w:tcBorders>
              <w:top w:val="nil"/>
            </w:tcBorders>
          </w:tcPr>
          <w:p w:rsidR="00104E95" w:rsidRDefault="00104E95">
            <w:pPr>
              <w:pStyle w:val="ConsPlusNormal"/>
              <w:jc w:val="both"/>
            </w:pPr>
            <w:r>
              <w:t xml:space="preserve">(п. 22 введен </w:t>
            </w:r>
            <w:hyperlink r:id="rId484"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 в ред. Постановлений Правительства Свердловской области от 25.12.2019</w:t>
            </w:r>
          </w:p>
          <w:p w:rsidR="00104E95" w:rsidRDefault="00104E95">
            <w:pPr>
              <w:pStyle w:val="ConsPlusNormal"/>
              <w:jc w:val="both"/>
            </w:pPr>
            <w:hyperlink r:id="rId485" w:history="1">
              <w:r>
                <w:rPr>
                  <w:color w:val="0000FF"/>
                </w:rPr>
                <w:t>N 995-ПП</w:t>
              </w:r>
            </w:hyperlink>
            <w:r>
              <w:t xml:space="preserve">, от 24.12.2020 </w:t>
            </w:r>
            <w:hyperlink r:id="rId486" w:history="1">
              <w:r>
                <w:rPr>
                  <w:color w:val="0000FF"/>
                </w:rPr>
                <w:t>N 968-ПП</w:t>
              </w:r>
            </w:hyperlink>
            <w:r>
              <w:t>)</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5</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9" w:name="P3682"/>
      <w:bookmarkEnd w:id="19"/>
      <w:r>
        <w:t>МЕТОДИКА</w:t>
      </w:r>
    </w:p>
    <w:p w:rsidR="00104E95" w:rsidRDefault="00104E95">
      <w:pPr>
        <w:pStyle w:val="ConsPlusTitle"/>
        <w:jc w:val="center"/>
      </w:pPr>
      <w:r>
        <w:t>РАСЧЕТА ЗНАЧЕНИЙ ЦЕЛЕВЫХ ПОКАЗАТЕЛЕЙ (ИНДИКАТОРОВ)</w:t>
      </w:r>
    </w:p>
    <w:p w:rsidR="00104E95" w:rsidRDefault="00104E95">
      <w:pPr>
        <w:pStyle w:val="ConsPlusTitle"/>
        <w:jc w:val="center"/>
      </w:pPr>
      <w:r>
        <w:t>РЕАЛИЗАЦИИ 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487" w:history="1">
              <w:r>
                <w:rPr>
                  <w:color w:val="0000FF"/>
                </w:rPr>
                <w:t>N 479-ПП</w:t>
              </w:r>
            </w:hyperlink>
            <w:r>
              <w:rPr>
                <w:color w:val="392C69"/>
              </w:rPr>
              <w:t xml:space="preserve">, от 27.09.2019 </w:t>
            </w:r>
            <w:hyperlink r:id="rId488" w:history="1">
              <w:r>
                <w:rPr>
                  <w:color w:val="0000FF"/>
                </w:rPr>
                <w:t>N 631-ПП</w:t>
              </w:r>
            </w:hyperlink>
            <w:r>
              <w:rPr>
                <w:color w:val="392C69"/>
              </w:rPr>
              <w:t xml:space="preserve">, от 05.12.2019 </w:t>
            </w:r>
            <w:hyperlink r:id="rId489"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490" w:history="1">
              <w:r>
                <w:rPr>
                  <w:color w:val="0000FF"/>
                </w:rPr>
                <w:t>N 995-ПП</w:t>
              </w:r>
            </w:hyperlink>
            <w:r>
              <w:rPr>
                <w:color w:val="392C69"/>
              </w:rPr>
              <w:t xml:space="preserve">, от 26.03.2020 </w:t>
            </w:r>
            <w:hyperlink r:id="rId491" w:history="1">
              <w:r>
                <w:rPr>
                  <w:color w:val="0000FF"/>
                </w:rPr>
                <w:t>N 173-ПП</w:t>
              </w:r>
            </w:hyperlink>
            <w:r>
              <w:rPr>
                <w:color w:val="392C69"/>
              </w:rPr>
              <w:t xml:space="preserve">, от 22.10.2020 </w:t>
            </w:r>
            <w:hyperlink r:id="rId492" w:history="1">
              <w:r>
                <w:rPr>
                  <w:color w:val="0000FF"/>
                </w:rPr>
                <w:t>N 758-ПП</w:t>
              </w:r>
            </w:hyperlink>
            <w:r>
              <w:rPr>
                <w:color w:val="392C69"/>
              </w:rPr>
              <w:t>,</w:t>
            </w:r>
          </w:p>
          <w:p w:rsidR="00104E95" w:rsidRDefault="00104E95">
            <w:pPr>
              <w:pStyle w:val="ConsPlusNormal"/>
              <w:jc w:val="center"/>
            </w:pPr>
            <w:r>
              <w:rPr>
                <w:color w:val="392C69"/>
              </w:rPr>
              <w:t xml:space="preserve">от 03.12.2020 </w:t>
            </w:r>
            <w:hyperlink r:id="rId493" w:history="1">
              <w:r>
                <w:rPr>
                  <w:color w:val="0000FF"/>
                </w:rPr>
                <w:t>N 878-ПП</w:t>
              </w:r>
            </w:hyperlink>
            <w:r>
              <w:rPr>
                <w:color w:val="392C69"/>
              </w:rPr>
              <w:t xml:space="preserve">, от 25.03.2021 </w:t>
            </w:r>
            <w:hyperlink r:id="rId494" w:history="1">
              <w:r>
                <w:rPr>
                  <w:color w:val="0000FF"/>
                </w:rPr>
                <w:t>N 152-ПП</w:t>
              </w:r>
            </w:hyperlink>
            <w:r>
              <w:rPr>
                <w:color w:val="392C69"/>
              </w:rPr>
              <w:t xml:space="preserve">, от 15.04.2021 </w:t>
            </w:r>
            <w:hyperlink r:id="rId495" w:history="1">
              <w:r>
                <w:rPr>
                  <w:color w:val="0000FF"/>
                </w:rPr>
                <w:t>N 195-ПП</w:t>
              </w:r>
            </w:hyperlink>
            <w:r>
              <w:rPr>
                <w:color w:val="392C69"/>
              </w:rPr>
              <w:t>,</w:t>
            </w:r>
          </w:p>
          <w:p w:rsidR="00104E95" w:rsidRDefault="00104E95">
            <w:pPr>
              <w:pStyle w:val="ConsPlusNormal"/>
              <w:jc w:val="center"/>
            </w:pPr>
            <w:r>
              <w:rPr>
                <w:color w:val="392C69"/>
              </w:rPr>
              <w:t xml:space="preserve">от 30.09.2021 </w:t>
            </w:r>
            <w:hyperlink r:id="rId496" w:history="1">
              <w:r>
                <w:rPr>
                  <w:color w:val="0000FF"/>
                </w:rPr>
                <w:t>N 638-ПП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31"/>
        <w:gridCol w:w="3288"/>
        <w:gridCol w:w="7880"/>
      </w:tblGrid>
      <w:tr w:rsidR="00104E95">
        <w:tc>
          <w:tcPr>
            <w:tcW w:w="907" w:type="dxa"/>
          </w:tcPr>
          <w:p w:rsidR="00104E95" w:rsidRDefault="00104E95">
            <w:pPr>
              <w:pStyle w:val="ConsPlusNormal"/>
              <w:jc w:val="center"/>
            </w:pPr>
            <w:r>
              <w:t>Номер строки</w:t>
            </w:r>
          </w:p>
        </w:tc>
        <w:tc>
          <w:tcPr>
            <w:tcW w:w="1531" w:type="dxa"/>
          </w:tcPr>
          <w:p w:rsidR="00104E95" w:rsidRDefault="00104E95">
            <w:pPr>
              <w:pStyle w:val="ConsPlusNormal"/>
              <w:jc w:val="center"/>
            </w:pPr>
            <w:r>
              <w:t>Номер цели, задачи, целевого показателя (индикатора)</w:t>
            </w:r>
          </w:p>
        </w:tc>
        <w:tc>
          <w:tcPr>
            <w:tcW w:w="3288" w:type="dxa"/>
          </w:tcPr>
          <w:p w:rsidR="00104E95" w:rsidRDefault="00104E95">
            <w:pPr>
              <w:pStyle w:val="ConsPlusNormal"/>
              <w:jc w:val="center"/>
            </w:pPr>
            <w:r>
              <w:t>Наименование цели (целей) и задач, целевых показателей (индикаторов)</w:t>
            </w:r>
          </w:p>
        </w:tc>
        <w:tc>
          <w:tcPr>
            <w:tcW w:w="7880" w:type="dxa"/>
          </w:tcPr>
          <w:p w:rsidR="00104E95" w:rsidRDefault="00104E95">
            <w:pPr>
              <w:pStyle w:val="ConsPlusNormal"/>
              <w:jc w:val="center"/>
            </w:pPr>
            <w:r>
              <w:t>Методика расчета целевого показателя (индикатора)</w:t>
            </w:r>
          </w:p>
        </w:tc>
      </w:tr>
      <w:tr w:rsidR="00104E95">
        <w:tc>
          <w:tcPr>
            <w:tcW w:w="907" w:type="dxa"/>
          </w:tcPr>
          <w:p w:rsidR="00104E95" w:rsidRDefault="00104E95">
            <w:pPr>
              <w:pStyle w:val="ConsPlusNormal"/>
              <w:jc w:val="center"/>
            </w:pPr>
            <w:r>
              <w:t>1</w:t>
            </w:r>
          </w:p>
        </w:tc>
        <w:tc>
          <w:tcPr>
            <w:tcW w:w="1531" w:type="dxa"/>
          </w:tcPr>
          <w:p w:rsidR="00104E95" w:rsidRDefault="00104E95">
            <w:pPr>
              <w:pStyle w:val="ConsPlusNormal"/>
              <w:jc w:val="center"/>
            </w:pPr>
            <w:r>
              <w:t>2</w:t>
            </w:r>
          </w:p>
        </w:tc>
        <w:tc>
          <w:tcPr>
            <w:tcW w:w="3288" w:type="dxa"/>
          </w:tcPr>
          <w:p w:rsidR="00104E95" w:rsidRDefault="00104E95">
            <w:pPr>
              <w:pStyle w:val="ConsPlusNormal"/>
              <w:jc w:val="center"/>
            </w:pPr>
            <w:r>
              <w:t>3</w:t>
            </w:r>
          </w:p>
        </w:tc>
        <w:tc>
          <w:tcPr>
            <w:tcW w:w="7880" w:type="dxa"/>
          </w:tcPr>
          <w:p w:rsidR="00104E95" w:rsidRDefault="00104E95">
            <w:pPr>
              <w:pStyle w:val="ConsPlusNormal"/>
              <w:jc w:val="center"/>
            </w:pPr>
            <w:r>
              <w:t>4</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w:t>
            </w:r>
          </w:p>
        </w:tc>
        <w:tc>
          <w:tcPr>
            <w:tcW w:w="12699" w:type="dxa"/>
            <w:gridSpan w:val="3"/>
            <w:tcBorders>
              <w:bottom w:val="nil"/>
            </w:tcBorders>
          </w:tcPr>
          <w:p w:rsidR="00104E95" w:rsidRDefault="00104E95">
            <w:pPr>
              <w:pStyle w:val="ConsPlusNormal"/>
              <w:jc w:val="center"/>
              <w:outlineLvl w:val="2"/>
            </w:pPr>
            <w:r>
              <w:t>ПОДПРОГРАММА 1 "ФОРМИРОВАНИЕ КОМФОРТНОЙ ГОРОДСКОЙ СРЕДЫ НА ТЕРРИТОРИИ СВЕРДЛОВСКОЙ ОБЛАСТИ"</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 в ред. </w:t>
            </w:r>
            <w:hyperlink r:id="rId497" w:history="1">
              <w:r>
                <w:rPr>
                  <w:color w:val="0000FF"/>
                </w:rPr>
                <w:t>Постановления</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1531" w:type="dxa"/>
            <w:tcBorders>
              <w:bottom w:val="nil"/>
            </w:tcBorders>
          </w:tcPr>
          <w:p w:rsidR="00104E95" w:rsidRDefault="00104E95">
            <w:pPr>
              <w:pStyle w:val="ConsPlusNormal"/>
              <w:jc w:val="center"/>
            </w:pPr>
            <w:r>
              <w:t>1.</w:t>
            </w:r>
          </w:p>
        </w:tc>
        <w:tc>
          <w:tcPr>
            <w:tcW w:w="11168" w:type="dxa"/>
            <w:gridSpan w:val="2"/>
            <w:tcBorders>
              <w:bottom w:val="nil"/>
            </w:tcBorders>
          </w:tcPr>
          <w:p w:rsidR="00104E95" w:rsidRDefault="00104E95">
            <w:pPr>
              <w:pStyle w:val="ConsPlusNormal"/>
              <w:jc w:val="center"/>
              <w:outlineLvl w:val="3"/>
            </w:pPr>
            <w:r>
              <w:t>Цель "Повышение уровня комфорта городской среды для улучшения условий проживания населения Свердловской области"</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1.1 введен </w:t>
            </w:r>
            <w:hyperlink r:id="rId498"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c>
          <w:tcPr>
            <w:tcW w:w="907" w:type="dxa"/>
          </w:tcPr>
          <w:p w:rsidR="00104E95" w:rsidRDefault="00104E95">
            <w:pPr>
              <w:pStyle w:val="ConsPlusNormal"/>
              <w:jc w:val="center"/>
            </w:pPr>
            <w:r>
              <w:t>2.</w:t>
            </w:r>
          </w:p>
        </w:tc>
        <w:tc>
          <w:tcPr>
            <w:tcW w:w="1531" w:type="dxa"/>
          </w:tcPr>
          <w:p w:rsidR="00104E95" w:rsidRDefault="00104E95">
            <w:pPr>
              <w:pStyle w:val="ConsPlusNormal"/>
              <w:jc w:val="center"/>
            </w:pPr>
            <w:r>
              <w:t>1.1.</w:t>
            </w:r>
          </w:p>
        </w:tc>
        <w:tc>
          <w:tcPr>
            <w:tcW w:w="11168" w:type="dxa"/>
            <w:gridSpan w:val="2"/>
          </w:tcPr>
          <w:p w:rsidR="00104E95" w:rsidRDefault="00104E95">
            <w:pPr>
              <w:pStyle w:val="ConsPlusNormal"/>
              <w:jc w:val="center"/>
              <w:outlineLvl w:val="4"/>
            </w:pPr>
            <w:r>
              <w:t>Задача 1. Обеспечение проведения мероприятий по благоустройству дворовых и общественных территорий в населенных пунктах Свердловской области</w:t>
            </w:r>
          </w:p>
        </w:tc>
      </w:tr>
      <w:tr w:rsidR="00104E95">
        <w:tc>
          <w:tcPr>
            <w:tcW w:w="907" w:type="dxa"/>
          </w:tcPr>
          <w:p w:rsidR="00104E95" w:rsidRDefault="00104E95">
            <w:pPr>
              <w:pStyle w:val="ConsPlusNormal"/>
              <w:jc w:val="center"/>
            </w:pPr>
            <w:r>
              <w:t>3.</w:t>
            </w:r>
          </w:p>
        </w:tc>
        <w:tc>
          <w:tcPr>
            <w:tcW w:w="1531" w:type="dxa"/>
          </w:tcPr>
          <w:p w:rsidR="00104E95" w:rsidRDefault="00104E95">
            <w:pPr>
              <w:pStyle w:val="ConsPlusNormal"/>
              <w:jc w:val="center"/>
            </w:pPr>
            <w:r>
              <w:t>1.1.1.</w:t>
            </w:r>
          </w:p>
        </w:tc>
        <w:tc>
          <w:tcPr>
            <w:tcW w:w="3288" w:type="dxa"/>
          </w:tcPr>
          <w:p w:rsidR="00104E95" w:rsidRDefault="00104E95">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7880" w:type="dxa"/>
          </w:tcPr>
          <w:p w:rsidR="00104E95" w:rsidRDefault="00104E95">
            <w:pPr>
              <w:pStyle w:val="ConsPlusNormal"/>
            </w:pPr>
            <w:r>
              <w:t>целевой показатель (индикатор) выявляет долю дворовых территорий в населенных пунктах Свердловской области, уровень благоустройства которых повышен при реализации мероприятий государственной программы, и определяется как отношение благоустроенных дворовых территорий к общему числу дворовых территорий в населенных пунктах Свердловской области, нуждающихся в благоустройстве, определяется по формуле:</w:t>
            </w:r>
          </w:p>
          <w:p w:rsidR="00104E95" w:rsidRDefault="00104E95">
            <w:pPr>
              <w:pStyle w:val="ConsPlusNormal"/>
            </w:pPr>
            <w:r>
              <w:t>P = (Кп / Кн) x 100, где:</w:t>
            </w:r>
          </w:p>
          <w:p w:rsidR="00104E95" w:rsidRDefault="00104E95">
            <w:pPr>
              <w:pStyle w:val="ConsPlusNormal"/>
            </w:pPr>
            <w:r>
              <w:t>P - доля дворовых территорий в населенных пунктах Свердловской области, уровень благоустройства которых повышен при реализации мероприятий государственной программы;</w:t>
            </w:r>
          </w:p>
          <w:p w:rsidR="00104E95" w:rsidRDefault="00104E95">
            <w:pPr>
              <w:pStyle w:val="ConsPlusNormal"/>
            </w:pPr>
            <w:r>
              <w:t>Кп - количество дворовых территорий в населенных пунктах Свердловской области, благоустроенных в текущем финансовом году при реализации мероприятий государственной программы (единиц);</w:t>
            </w:r>
          </w:p>
          <w:p w:rsidR="00104E95" w:rsidRDefault="00104E95">
            <w:pPr>
              <w:pStyle w:val="ConsPlusNormal"/>
            </w:pPr>
            <w:r>
              <w:t>Кн - количество дворовых территорий в населенных пунктах Свердловской области, нуждающихся в благоустройстве.</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t>4.</w:t>
            </w:r>
          </w:p>
        </w:tc>
        <w:tc>
          <w:tcPr>
            <w:tcW w:w="1531" w:type="dxa"/>
          </w:tcPr>
          <w:p w:rsidR="00104E95" w:rsidRDefault="00104E95">
            <w:pPr>
              <w:pStyle w:val="ConsPlusNormal"/>
              <w:jc w:val="center"/>
            </w:pPr>
            <w:r>
              <w:t>1.1.2.</w:t>
            </w:r>
          </w:p>
        </w:tc>
        <w:tc>
          <w:tcPr>
            <w:tcW w:w="3288" w:type="dxa"/>
          </w:tcPr>
          <w:p w:rsidR="00104E95" w:rsidRDefault="00104E95">
            <w:pPr>
              <w:pStyle w:val="ConsPlusNormal"/>
            </w:pPr>
            <w:r>
              <w:t xml:space="preserve">Количество дворовых территорий в населенных пунктах Свердловской области, в которых реализованы проекты </w:t>
            </w:r>
            <w:r>
              <w:lastRenderedPageBreak/>
              <w:t>комплексного благоустройства</w:t>
            </w:r>
          </w:p>
        </w:tc>
        <w:tc>
          <w:tcPr>
            <w:tcW w:w="7880" w:type="dxa"/>
          </w:tcPr>
          <w:p w:rsidR="00104E95" w:rsidRDefault="00104E95">
            <w:pPr>
              <w:pStyle w:val="ConsPlusNormal"/>
            </w:pPr>
            <w:r>
              <w:lastRenderedPageBreak/>
              <w:t xml:space="preserve">значение целевого показателя (индикатора) устанавливается нарастающим итогом на основании данных о количестве реализованных на территории Свердловской области проектов по благоустройству, представляемых органами местного самоуправления муниципальных образований, расположенных на </w:t>
            </w:r>
            <w:r>
              <w:lastRenderedPageBreak/>
              <w:t>территории Свердловской области (далее - муниципальные образования).</w:t>
            </w:r>
          </w:p>
          <w:p w:rsidR="00104E95" w:rsidRDefault="00104E95">
            <w:pPr>
              <w:pStyle w:val="ConsPlusNormal"/>
            </w:pPr>
            <w:r>
              <w:t>Форма представления отчета - годовая</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5.</w:t>
            </w:r>
          </w:p>
        </w:tc>
        <w:tc>
          <w:tcPr>
            <w:tcW w:w="1531" w:type="dxa"/>
            <w:tcBorders>
              <w:bottom w:val="nil"/>
            </w:tcBorders>
          </w:tcPr>
          <w:p w:rsidR="00104E95" w:rsidRDefault="00104E95">
            <w:pPr>
              <w:pStyle w:val="ConsPlusNormal"/>
              <w:jc w:val="center"/>
            </w:pPr>
            <w:r>
              <w:t>1.1.3.</w:t>
            </w:r>
          </w:p>
        </w:tc>
        <w:tc>
          <w:tcPr>
            <w:tcW w:w="3288" w:type="dxa"/>
            <w:tcBorders>
              <w:bottom w:val="nil"/>
            </w:tcBorders>
          </w:tcPr>
          <w:p w:rsidR="00104E95" w:rsidRDefault="00104E95">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7880" w:type="dxa"/>
            <w:tcBorders>
              <w:bottom w:val="nil"/>
            </w:tcBorders>
          </w:tcPr>
          <w:p w:rsidR="00104E95" w:rsidRDefault="00104E95">
            <w:pPr>
              <w:pStyle w:val="ConsPlusNormal"/>
            </w:pPr>
            <w:r>
              <w:t>значение целевого показателя (индикатора) устанавливается на основании данных о количестве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(в ред. </w:t>
            </w:r>
            <w:hyperlink r:id="rId499" w:history="1">
              <w:r>
                <w:rPr>
                  <w:color w:val="0000FF"/>
                </w:rPr>
                <w:t>Постановления</w:t>
              </w:r>
            </w:hyperlink>
            <w:r>
              <w:t xml:space="preserve"> Правительства Свердловской области от 27.09.2019 N 631-ПП)</w:t>
            </w:r>
          </w:p>
        </w:tc>
      </w:tr>
      <w:tr w:rsidR="00104E95">
        <w:tblPrEx>
          <w:tblBorders>
            <w:insideH w:val="nil"/>
          </w:tblBorders>
        </w:tblPrEx>
        <w:tc>
          <w:tcPr>
            <w:tcW w:w="907" w:type="dxa"/>
            <w:tcBorders>
              <w:bottom w:val="nil"/>
            </w:tcBorders>
          </w:tcPr>
          <w:p w:rsidR="00104E95" w:rsidRDefault="00104E95">
            <w:pPr>
              <w:pStyle w:val="ConsPlusNormal"/>
              <w:jc w:val="center"/>
            </w:pPr>
            <w:r>
              <w:t>6.</w:t>
            </w:r>
          </w:p>
        </w:tc>
        <w:tc>
          <w:tcPr>
            <w:tcW w:w="1531" w:type="dxa"/>
            <w:tcBorders>
              <w:bottom w:val="nil"/>
            </w:tcBorders>
          </w:tcPr>
          <w:p w:rsidR="00104E95" w:rsidRDefault="00104E95">
            <w:pPr>
              <w:pStyle w:val="ConsPlusNormal"/>
              <w:jc w:val="center"/>
            </w:pPr>
            <w:r>
              <w:t>1.1.4.</w:t>
            </w:r>
          </w:p>
        </w:tc>
        <w:tc>
          <w:tcPr>
            <w:tcW w:w="3288" w:type="dxa"/>
            <w:tcBorders>
              <w:bottom w:val="nil"/>
            </w:tcBorders>
          </w:tcPr>
          <w:p w:rsidR="00104E95" w:rsidRDefault="00104E95">
            <w:pPr>
              <w:pStyle w:val="ConsPlusNormal"/>
            </w:pPr>
            <w:r>
              <w:t>Количество благоустроенных общественных территорий</w:t>
            </w:r>
          </w:p>
        </w:tc>
        <w:tc>
          <w:tcPr>
            <w:tcW w:w="7880" w:type="dxa"/>
            <w:tcBorders>
              <w:bottom w:val="nil"/>
            </w:tcBorders>
          </w:tcPr>
          <w:p w:rsidR="00104E95" w:rsidRDefault="00104E95">
            <w:pPr>
              <w:pStyle w:val="ConsPlusNormal"/>
            </w:pPr>
            <w:r>
              <w:t>значение целевого показателя (индикатора) устанавливается нарастающим итогом (начиная с 2019 года) на основании данных о количестве общественных территорий в населенных пунктах Свердловской области, в которых реализованы проекты комплексного благоустройства.</w:t>
            </w:r>
          </w:p>
          <w:p w:rsidR="00104E95" w:rsidRDefault="00104E95">
            <w:pPr>
              <w:pStyle w:val="ConsPlusNormal"/>
            </w:pPr>
            <w:r>
              <w:t>Целевой показатель (индикатор) устанавливается на основании оперативных 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6 в ред. </w:t>
            </w:r>
            <w:hyperlink r:id="rId500" w:history="1">
              <w:r>
                <w:rPr>
                  <w:color w:val="0000FF"/>
                </w:rPr>
                <w:t>Постановления</w:t>
              </w:r>
            </w:hyperlink>
            <w:r>
              <w:t xml:space="preserve"> Правительства Свердловской области от 15.04.2021</w:t>
            </w:r>
          </w:p>
          <w:p w:rsidR="00104E95" w:rsidRDefault="00104E95">
            <w:pPr>
              <w:pStyle w:val="ConsPlusNormal"/>
              <w:jc w:val="both"/>
            </w:pPr>
            <w:r>
              <w:t>N 195-ПП)</w:t>
            </w:r>
          </w:p>
        </w:tc>
      </w:tr>
      <w:tr w:rsidR="00104E95">
        <w:tc>
          <w:tcPr>
            <w:tcW w:w="907" w:type="dxa"/>
          </w:tcPr>
          <w:p w:rsidR="00104E95" w:rsidRDefault="00104E95">
            <w:pPr>
              <w:pStyle w:val="ConsPlusNormal"/>
              <w:jc w:val="center"/>
            </w:pPr>
            <w:r>
              <w:t>7.</w:t>
            </w:r>
          </w:p>
        </w:tc>
        <w:tc>
          <w:tcPr>
            <w:tcW w:w="1531" w:type="dxa"/>
          </w:tcPr>
          <w:p w:rsidR="00104E95" w:rsidRDefault="00104E95">
            <w:pPr>
              <w:pStyle w:val="ConsPlusNormal"/>
              <w:jc w:val="center"/>
            </w:pPr>
            <w:r>
              <w:t>1.1.5.</w:t>
            </w:r>
          </w:p>
        </w:tc>
        <w:tc>
          <w:tcPr>
            <w:tcW w:w="3288" w:type="dxa"/>
          </w:tcPr>
          <w:p w:rsidR="00104E95" w:rsidRDefault="00104E95">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7880" w:type="dxa"/>
          </w:tcPr>
          <w:p w:rsidR="00104E95" w:rsidRDefault="00104E95">
            <w:pPr>
              <w:pStyle w:val="ConsPlusNormal"/>
            </w:pPr>
            <w:r>
              <w:t>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lastRenderedPageBreak/>
              <w:t>8.</w:t>
            </w:r>
          </w:p>
        </w:tc>
        <w:tc>
          <w:tcPr>
            <w:tcW w:w="1531" w:type="dxa"/>
          </w:tcPr>
          <w:p w:rsidR="00104E95" w:rsidRDefault="00104E95">
            <w:pPr>
              <w:pStyle w:val="ConsPlusNormal"/>
              <w:jc w:val="center"/>
            </w:pPr>
            <w:r>
              <w:t>1.1.6.</w:t>
            </w:r>
          </w:p>
        </w:tc>
        <w:tc>
          <w:tcPr>
            <w:tcW w:w="3288" w:type="dxa"/>
          </w:tcPr>
          <w:p w:rsidR="00104E95" w:rsidRDefault="00104E95">
            <w:pPr>
              <w:pStyle w:val="ConsPlusNormal"/>
            </w:pPr>
            <w:r>
              <w:t>Устройство и восстановление озелененных территорий (объектов) в населенных пунктах Свердловской области</w:t>
            </w:r>
          </w:p>
        </w:tc>
        <w:tc>
          <w:tcPr>
            <w:tcW w:w="7880" w:type="dxa"/>
          </w:tcPr>
          <w:p w:rsidR="00104E95" w:rsidRDefault="00104E95">
            <w:pPr>
              <w:pStyle w:val="ConsPlusNormal"/>
            </w:pPr>
            <w:r>
              <w:t>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t>9.</w:t>
            </w:r>
          </w:p>
        </w:tc>
        <w:tc>
          <w:tcPr>
            <w:tcW w:w="1531" w:type="dxa"/>
          </w:tcPr>
          <w:p w:rsidR="00104E95" w:rsidRDefault="00104E95">
            <w:pPr>
              <w:pStyle w:val="ConsPlusNormal"/>
              <w:jc w:val="center"/>
            </w:pPr>
            <w:r>
              <w:t>1.1.7.</w:t>
            </w:r>
          </w:p>
        </w:tc>
        <w:tc>
          <w:tcPr>
            <w:tcW w:w="3288" w:type="dxa"/>
          </w:tcPr>
          <w:p w:rsidR="00104E95" w:rsidRDefault="00104E95">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880" w:type="dxa"/>
          </w:tcPr>
          <w:p w:rsidR="00104E95" w:rsidRDefault="00104E95">
            <w:pPr>
              <w:pStyle w:val="ConsPlusNormal"/>
            </w:pPr>
            <w:r>
              <w:t>значение целевого показателя (индикатора) устанавливается нарастающим итогом на основании данных о количестве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blPrEx>
          <w:tblBorders>
            <w:insideH w:val="nil"/>
          </w:tblBorders>
        </w:tblPrEx>
        <w:tc>
          <w:tcPr>
            <w:tcW w:w="907" w:type="dxa"/>
            <w:tcBorders>
              <w:bottom w:val="nil"/>
            </w:tcBorders>
          </w:tcPr>
          <w:p w:rsidR="00104E95" w:rsidRDefault="00104E95">
            <w:pPr>
              <w:pStyle w:val="ConsPlusNormal"/>
              <w:jc w:val="center"/>
            </w:pPr>
            <w:r>
              <w:t>10.</w:t>
            </w:r>
          </w:p>
        </w:tc>
        <w:tc>
          <w:tcPr>
            <w:tcW w:w="1531" w:type="dxa"/>
            <w:tcBorders>
              <w:bottom w:val="nil"/>
            </w:tcBorders>
          </w:tcPr>
          <w:p w:rsidR="00104E95" w:rsidRDefault="00104E95">
            <w:pPr>
              <w:pStyle w:val="ConsPlusNormal"/>
              <w:jc w:val="center"/>
            </w:pPr>
            <w:r>
              <w:t>1.1.8.</w:t>
            </w:r>
          </w:p>
        </w:tc>
        <w:tc>
          <w:tcPr>
            <w:tcW w:w="3288" w:type="dxa"/>
            <w:tcBorders>
              <w:bottom w:val="nil"/>
            </w:tcBorders>
          </w:tcPr>
          <w:p w:rsidR="00104E95" w:rsidRDefault="00104E95">
            <w:pPr>
              <w:pStyle w:val="ConsPlusNormal"/>
            </w:pPr>
            <w:r>
              <w:t>Прирост среднего индекса качества городской среды по отношению к 2018 году</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01"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(в ред. </w:t>
            </w:r>
            <w:hyperlink r:id="rId502" w:history="1">
              <w:r>
                <w:rPr>
                  <w:color w:val="0000FF"/>
                </w:rPr>
                <w:t>Постановления</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10-1.</w:t>
            </w:r>
          </w:p>
        </w:tc>
        <w:tc>
          <w:tcPr>
            <w:tcW w:w="1531" w:type="dxa"/>
            <w:tcBorders>
              <w:bottom w:val="nil"/>
            </w:tcBorders>
          </w:tcPr>
          <w:p w:rsidR="00104E95" w:rsidRDefault="00104E95">
            <w:pPr>
              <w:pStyle w:val="ConsPlusNormal"/>
              <w:jc w:val="center"/>
            </w:pPr>
            <w:r>
              <w:t>1.1.8-1.</w:t>
            </w:r>
          </w:p>
        </w:tc>
        <w:tc>
          <w:tcPr>
            <w:tcW w:w="3288" w:type="dxa"/>
            <w:tcBorders>
              <w:bottom w:val="nil"/>
            </w:tcBorders>
          </w:tcPr>
          <w:p w:rsidR="00104E95" w:rsidRDefault="00104E95">
            <w:pPr>
              <w:pStyle w:val="ConsPlusNormal"/>
            </w:pPr>
            <w:r>
              <w:t>Прирост среднего индекса качества городской среды по отношению к 2019 году</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03"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10-1 введен </w:t>
            </w:r>
            <w:hyperlink r:id="rId504" w:history="1">
              <w:r>
                <w:rPr>
                  <w:color w:val="0000FF"/>
                </w:rPr>
                <w:t>Постановлением</w:t>
              </w:r>
            </w:hyperlink>
            <w:r>
              <w:t xml:space="preserve"> Правительства Свердловской области от 15.04.2021</w:t>
            </w:r>
          </w:p>
          <w:p w:rsidR="00104E95" w:rsidRDefault="00104E95">
            <w:pPr>
              <w:pStyle w:val="ConsPlusNormal"/>
              <w:jc w:val="both"/>
            </w:pPr>
            <w:r>
              <w:t>N 195-ПП)</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1531" w:type="dxa"/>
            <w:tcBorders>
              <w:bottom w:val="nil"/>
            </w:tcBorders>
          </w:tcPr>
          <w:p w:rsidR="00104E95" w:rsidRDefault="00104E95">
            <w:pPr>
              <w:pStyle w:val="ConsPlusNormal"/>
              <w:jc w:val="center"/>
            </w:pPr>
            <w:r>
              <w:t>1.1.9.</w:t>
            </w:r>
          </w:p>
        </w:tc>
        <w:tc>
          <w:tcPr>
            <w:tcW w:w="3288" w:type="dxa"/>
            <w:tcBorders>
              <w:bottom w:val="nil"/>
            </w:tcBorders>
          </w:tcPr>
          <w:p w:rsidR="00104E95" w:rsidRDefault="00104E95">
            <w:pPr>
              <w:pStyle w:val="ConsPlusNormal"/>
            </w:pPr>
            <w:r>
              <w:t>Доля городов с благоприятной средой от общего количества городов (индекс качества городской среды выше 50%)</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05"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(в ред. </w:t>
            </w:r>
            <w:hyperlink r:id="rId506" w:history="1">
              <w:r>
                <w:rPr>
                  <w:color w:val="0000FF"/>
                </w:rPr>
                <w:t>Постановления</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12.</w:t>
            </w:r>
          </w:p>
        </w:tc>
        <w:tc>
          <w:tcPr>
            <w:tcW w:w="1531" w:type="dxa"/>
            <w:tcBorders>
              <w:bottom w:val="nil"/>
            </w:tcBorders>
          </w:tcPr>
          <w:p w:rsidR="00104E95" w:rsidRDefault="00104E95">
            <w:pPr>
              <w:pStyle w:val="ConsPlusNormal"/>
              <w:jc w:val="center"/>
            </w:pPr>
            <w:r>
              <w:t>1.1.10.</w:t>
            </w:r>
          </w:p>
        </w:tc>
        <w:tc>
          <w:tcPr>
            <w:tcW w:w="3288" w:type="dxa"/>
            <w:tcBorders>
              <w:bottom w:val="nil"/>
            </w:tcBorders>
          </w:tcPr>
          <w:p w:rsidR="00104E95" w:rsidRDefault="00104E95">
            <w:pPr>
              <w:pStyle w:val="ConsPlusNormal"/>
            </w:pPr>
            <w:r>
              <w:t>Количество городов с благоприятной городской средой</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07"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lastRenderedPageBreak/>
              <w:t xml:space="preserve">(в ред. </w:t>
            </w:r>
            <w:hyperlink r:id="rId508" w:history="1">
              <w:r>
                <w:rPr>
                  <w:color w:val="0000FF"/>
                </w:rPr>
                <w:t>Постановления</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12-1.</w:t>
            </w:r>
          </w:p>
        </w:tc>
        <w:tc>
          <w:tcPr>
            <w:tcW w:w="1531" w:type="dxa"/>
            <w:tcBorders>
              <w:bottom w:val="nil"/>
            </w:tcBorders>
          </w:tcPr>
          <w:p w:rsidR="00104E95" w:rsidRDefault="00104E95">
            <w:pPr>
              <w:pStyle w:val="ConsPlusNormal"/>
              <w:jc w:val="center"/>
            </w:pPr>
            <w:r>
              <w:t>1.1.11.</w:t>
            </w:r>
          </w:p>
        </w:tc>
        <w:tc>
          <w:tcPr>
            <w:tcW w:w="3288" w:type="dxa"/>
            <w:tcBorders>
              <w:bottom w:val="nil"/>
            </w:tcBorders>
          </w:tcPr>
          <w:p w:rsidR="00104E95" w:rsidRDefault="00104E95">
            <w:pPr>
              <w:pStyle w:val="ConsPlusNormal"/>
            </w:pPr>
            <w:r>
              <w:t>Среднее значение индекса качества городской среды</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09"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12-1 введен </w:t>
            </w:r>
            <w:hyperlink r:id="rId510" w:history="1">
              <w:r>
                <w:rPr>
                  <w:color w:val="0000FF"/>
                </w:rPr>
                <w:t>Постановлением</w:t>
              </w:r>
            </w:hyperlink>
            <w:r>
              <w:t xml:space="preserve"> Правительства Свердловской области от 26.03.2020</w:t>
            </w:r>
          </w:p>
          <w:p w:rsidR="00104E95" w:rsidRDefault="00104E95">
            <w:pPr>
              <w:pStyle w:val="ConsPlusNormal"/>
              <w:jc w:val="both"/>
            </w:pPr>
            <w:r>
              <w:t>N 173-ПП)</w:t>
            </w:r>
          </w:p>
        </w:tc>
      </w:tr>
      <w:tr w:rsidR="00104E95">
        <w:tblPrEx>
          <w:tblBorders>
            <w:insideH w:val="nil"/>
          </w:tblBorders>
        </w:tblPrEx>
        <w:tc>
          <w:tcPr>
            <w:tcW w:w="907" w:type="dxa"/>
            <w:tcBorders>
              <w:bottom w:val="nil"/>
            </w:tcBorders>
          </w:tcPr>
          <w:p w:rsidR="00104E95" w:rsidRDefault="00104E95">
            <w:pPr>
              <w:pStyle w:val="ConsPlusNormal"/>
              <w:jc w:val="center"/>
            </w:pPr>
            <w:r>
              <w:t>12-2.</w:t>
            </w:r>
          </w:p>
        </w:tc>
        <w:tc>
          <w:tcPr>
            <w:tcW w:w="1531" w:type="dxa"/>
            <w:tcBorders>
              <w:bottom w:val="nil"/>
            </w:tcBorders>
          </w:tcPr>
          <w:p w:rsidR="00104E95" w:rsidRDefault="00104E95">
            <w:pPr>
              <w:pStyle w:val="ConsPlusNormal"/>
              <w:jc w:val="center"/>
            </w:pPr>
            <w:r>
              <w:t>1.1.12.</w:t>
            </w:r>
          </w:p>
        </w:tc>
        <w:tc>
          <w:tcPr>
            <w:tcW w:w="3288" w:type="dxa"/>
            <w:tcBorders>
              <w:bottom w:val="nil"/>
            </w:tcBorders>
          </w:tcPr>
          <w:p w:rsidR="00104E95" w:rsidRDefault="00104E95">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7880" w:type="dxa"/>
            <w:tcBorders>
              <w:bottom w:val="nil"/>
            </w:tcBorders>
          </w:tcPr>
          <w:p w:rsidR="00104E95" w:rsidRDefault="00104E95">
            <w:pPr>
              <w:pStyle w:val="ConsPlusNormal"/>
            </w:pPr>
            <w:r>
              <w:t>значение целевого показателя (индикатора) определяется в соответствии с методикой, утверждаемой приказом Министерства строительства и жилищно-коммунального хозяйства Российской Федерации</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12-2 введен </w:t>
            </w:r>
            <w:hyperlink r:id="rId511" w:history="1">
              <w:r>
                <w:rPr>
                  <w:color w:val="0000FF"/>
                </w:rPr>
                <w:t>Постановлением</w:t>
              </w:r>
            </w:hyperlink>
            <w:r>
              <w:t xml:space="preserve"> Правительства Свердловской области от 03.12.2020</w:t>
            </w:r>
          </w:p>
          <w:p w:rsidR="00104E95" w:rsidRDefault="00104E95">
            <w:pPr>
              <w:pStyle w:val="ConsPlusNormal"/>
              <w:jc w:val="both"/>
            </w:pPr>
            <w:r>
              <w:t>N 878-ПП)</w:t>
            </w:r>
          </w:p>
        </w:tc>
      </w:tr>
      <w:tr w:rsidR="00104E95">
        <w:tblPrEx>
          <w:tblBorders>
            <w:insideH w:val="nil"/>
          </w:tblBorders>
        </w:tblPrEx>
        <w:tc>
          <w:tcPr>
            <w:tcW w:w="907" w:type="dxa"/>
            <w:tcBorders>
              <w:bottom w:val="nil"/>
            </w:tcBorders>
          </w:tcPr>
          <w:p w:rsidR="00104E95" w:rsidRDefault="00104E95">
            <w:pPr>
              <w:pStyle w:val="ConsPlusNormal"/>
              <w:jc w:val="center"/>
            </w:pPr>
            <w:r>
              <w:t>12-3.</w:t>
            </w:r>
          </w:p>
        </w:tc>
        <w:tc>
          <w:tcPr>
            <w:tcW w:w="1531" w:type="dxa"/>
            <w:tcBorders>
              <w:bottom w:val="nil"/>
            </w:tcBorders>
          </w:tcPr>
          <w:p w:rsidR="00104E95" w:rsidRDefault="00104E95">
            <w:pPr>
              <w:pStyle w:val="ConsPlusNormal"/>
              <w:jc w:val="center"/>
            </w:pPr>
            <w:r>
              <w:t>1.1.13.</w:t>
            </w:r>
          </w:p>
        </w:tc>
        <w:tc>
          <w:tcPr>
            <w:tcW w:w="3288" w:type="dxa"/>
            <w:tcBorders>
              <w:bottom w:val="nil"/>
            </w:tcBorders>
          </w:tcPr>
          <w:p w:rsidR="00104E95" w:rsidRDefault="00104E95">
            <w:pPr>
              <w:pStyle w:val="ConsPlusNormal"/>
            </w:pPr>
            <w:r>
              <w:t>Индекс качества городской среды</w:t>
            </w:r>
          </w:p>
        </w:tc>
        <w:tc>
          <w:tcPr>
            <w:tcW w:w="7880" w:type="dxa"/>
            <w:tcBorders>
              <w:bottom w:val="nil"/>
            </w:tcBorders>
          </w:tcPr>
          <w:p w:rsidR="00104E95" w:rsidRDefault="00104E95">
            <w:pPr>
              <w:pStyle w:val="ConsPlusNormal"/>
            </w:pPr>
            <w:r>
              <w:t xml:space="preserve">значение целевого показателя (индикатора) определяется в соответствии с </w:t>
            </w:r>
            <w:hyperlink r:id="rId512"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12-3 введен </w:t>
            </w:r>
            <w:hyperlink r:id="rId513" w:history="1">
              <w:r>
                <w:rPr>
                  <w:color w:val="0000FF"/>
                </w:rPr>
                <w:t>Постановлением</w:t>
              </w:r>
            </w:hyperlink>
            <w:r>
              <w:t xml:space="preserve"> Правительства Свердловской области от 15.04.2021</w:t>
            </w:r>
          </w:p>
          <w:p w:rsidR="00104E95" w:rsidRDefault="00104E95">
            <w:pPr>
              <w:pStyle w:val="ConsPlusNormal"/>
              <w:jc w:val="both"/>
            </w:pPr>
            <w:r>
              <w:t>N 195-ПП)</w:t>
            </w:r>
          </w:p>
        </w:tc>
      </w:tr>
      <w:tr w:rsidR="00104E95">
        <w:tc>
          <w:tcPr>
            <w:tcW w:w="907" w:type="dxa"/>
          </w:tcPr>
          <w:p w:rsidR="00104E95" w:rsidRDefault="00104E95">
            <w:pPr>
              <w:pStyle w:val="ConsPlusNormal"/>
              <w:jc w:val="center"/>
            </w:pPr>
            <w:r>
              <w:t>13.</w:t>
            </w:r>
          </w:p>
        </w:tc>
        <w:tc>
          <w:tcPr>
            <w:tcW w:w="1531" w:type="dxa"/>
          </w:tcPr>
          <w:p w:rsidR="00104E95" w:rsidRDefault="00104E95">
            <w:pPr>
              <w:pStyle w:val="ConsPlusNormal"/>
              <w:jc w:val="center"/>
            </w:pPr>
            <w:r>
              <w:t>1.2.</w:t>
            </w:r>
          </w:p>
        </w:tc>
        <w:tc>
          <w:tcPr>
            <w:tcW w:w="11168" w:type="dxa"/>
            <w:gridSpan w:val="2"/>
          </w:tcPr>
          <w:p w:rsidR="00104E95" w:rsidRDefault="00104E95">
            <w:pPr>
              <w:pStyle w:val="ConsPlusNormal"/>
              <w:jc w:val="center"/>
              <w:outlineLvl w:val="4"/>
            </w:pPr>
            <w:r>
              <w:t>Задача 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104E95">
        <w:tc>
          <w:tcPr>
            <w:tcW w:w="907" w:type="dxa"/>
          </w:tcPr>
          <w:p w:rsidR="00104E95" w:rsidRDefault="00104E95">
            <w:pPr>
              <w:pStyle w:val="ConsPlusNormal"/>
              <w:jc w:val="center"/>
            </w:pPr>
            <w:r>
              <w:t>14.</w:t>
            </w:r>
          </w:p>
        </w:tc>
        <w:tc>
          <w:tcPr>
            <w:tcW w:w="1531" w:type="dxa"/>
          </w:tcPr>
          <w:p w:rsidR="00104E95" w:rsidRDefault="00104E95">
            <w:pPr>
              <w:pStyle w:val="ConsPlusNormal"/>
              <w:jc w:val="center"/>
            </w:pPr>
            <w:r>
              <w:t>1.2.1.</w:t>
            </w:r>
          </w:p>
        </w:tc>
        <w:tc>
          <w:tcPr>
            <w:tcW w:w="3288" w:type="dxa"/>
          </w:tcPr>
          <w:p w:rsidR="00104E95" w:rsidRDefault="00104E95">
            <w:pPr>
              <w:pStyle w:val="ConsPlusNormal"/>
            </w:pPr>
            <w:r>
              <w:t xml:space="preserve">Количество организованных </w:t>
            </w:r>
            <w:r>
              <w:lastRenderedPageBreak/>
              <w:t>обучающих мероприятий и общественных обсуждений в сфере жилищно-коммунального хозяйства на территории Свердловской области</w:t>
            </w:r>
          </w:p>
        </w:tc>
        <w:tc>
          <w:tcPr>
            <w:tcW w:w="7880" w:type="dxa"/>
          </w:tcPr>
          <w:p w:rsidR="00104E95" w:rsidRDefault="00104E95">
            <w:pPr>
              <w:pStyle w:val="ConsPlusNormal"/>
            </w:pPr>
            <w:r>
              <w:lastRenderedPageBreak/>
              <w:t xml:space="preserve">значение целевого показателя (индикатора) устанавливается оценочно по итогам </w:t>
            </w:r>
            <w:r>
              <w:lastRenderedPageBreak/>
              <w:t>года на основании данных о количестве мероприятий и общественных обсуждений в сфере жилищно-коммунального хозяйства. Целевой показатель (индикатор) устанавливается на основании данных мониторинга, проводимого Министерством энергетики и жилищно-коммунального хозяйства Свердловской области</w:t>
            </w:r>
          </w:p>
        </w:tc>
      </w:tr>
      <w:tr w:rsidR="00104E95">
        <w:tc>
          <w:tcPr>
            <w:tcW w:w="907" w:type="dxa"/>
          </w:tcPr>
          <w:p w:rsidR="00104E95" w:rsidRDefault="00104E95">
            <w:pPr>
              <w:pStyle w:val="ConsPlusNormal"/>
              <w:jc w:val="center"/>
            </w:pPr>
            <w:r>
              <w:lastRenderedPageBreak/>
              <w:t>15.</w:t>
            </w:r>
          </w:p>
        </w:tc>
        <w:tc>
          <w:tcPr>
            <w:tcW w:w="1531" w:type="dxa"/>
          </w:tcPr>
          <w:p w:rsidR="00104E95" w:rsidRDefault="00104E95">
            <w:pPr>
              <w:pStyle w:val="ConsPlusNormal"/>
              <w:jc w:val="center"/>
            </w:pPr>
            <w:r>
              <w:t>1.2.2.</w:t>
            </w:r>
          </w:p>
        </w:tc>
        <w:tc>
          <w:tcPr>
            <w:tcW w:w="3288" w:type="dxa"/>
          </w:tcPr>
          <w:p w:rsidR="00104E95" w:rsidRDefault="00104E95">
            <w:pPr>
              <w:pStyle w:val="ConsPlusNormal"/>
            </w:pPr>
            <w:r>
              <w:t>Уровень выполнения значений целевых показателей (индикаторов) государственной программы</w:t>
            </w:r>
          </w:p>
        </w:tc>
        <w:tc>
          <w:tcPr>
            <w:tcW w:w="7880" w:type="dxa"/>
          </w:tcPr>
          <w:p w:rsidR="00104E95" w:rsidRDefault="00104E95">
            <w:pPr>
              <w:pStyle w:val="ConsPlusNormal"/>
            </w:pPr>
            <w:r>
              <w:t xml:space="preserve">целевой показатель (индикатор) рассчитывается на основании отчетных данных по исполнению государственной программы по итогам года как среднее арифметическое значение суммы целевых показателей по </w:t>
            </w:r>
            <w:hyperlink r:id="rId514" w:history="1">
              <w:r>
                <w:rPr>
                  <w:color w:val="0000FF"/>
                </w:rPr>
                <w:t>графе 8</w:t>
              </w:r>
            </w:hyperlink>
            <w:r>
              <w:t xml:space="preserve"> формы 1 отчета о реализации государственной программы, утвержденной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t>16.</w:t>
            </w:r>
          </w:p>
        </w:tc>
        <w:tc>
          <w:tcPr>
            <w:tcW w:w="1531" w:type="dxa"/>
            <w:tcBorders>
              <w:bottom w:val="nil"/>
            </w:tcBorders>
          </w:tcPr>
          <w:p w:rsidR="00104E95" w:rsidRDefault="00104E95">
            <w:pPr>
              <w:pStyle w:val="ConsPlusNormal"/>
              <w:jc w:val="center"/>
            </w:pPr>
            <w:r>
              <w:t>1.2.3.</w:t>
            </w:r>
          </w:p>
        </w:tc>
        <w:tc>
          <w:tcPr>
            <w:tcW w:w="3288" w:type="dxa"/>
            <w:tcBorders>
              <w:bottom w:val="nil"/>
            </w:tcBorders>
          </w:tcPr>
          <w:p w:rsidR="00104E95" w:rsidRDefault="00104E95">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7880" w:type="dxa"/>
            <w:tcBorders>
              <w:bottom w:val="nil"/>
            </w:tcBorders>
          </w:tcPr>
          <w:p w:rsidR="00104E95" w:rsidRDefault="00104E95">
            <w:pPr>
              <w:pStyle w:val="ConsPlusNormal"/>
            </w:pPr>
            <w:r>
              <w:t>значение целевого показателя (индикатора) устанавливается оценочно по итогам года на основании данных о количестве работников государственных и муниципальных учреждений, государственных и муниципальных унитарных предприятий жилищно-коммунальной сферы и топливно-энергетического комплекса, прошедших повышение квалификации, из общего числа работников вышеуказанных учреждений и предприятий</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(в ред. </w:t>
            </w:r>
            <w:hyperlink r:id="rId515" w:history="1">
              <w:r>
                <w:rPr>
                  <w:color w:val="0000FF"/>
                </w:rPr>
                <w:t>Постановления</w:t>
              </w:r>
            </w:hyperlink>
            <w:r>
              <w:t xml:space="preserve"> Правительства Свердловской области от 22.10.2020 N 758-ПП)</w:t>
            </w:r>
          </w:p>
        </w:tc>
      </w:tr>
      <w:tr w:rsidR="00104E95">
        <w:tc>
          <w:tcPr>
            <w:tcW w:w="907" w:type="dxa"/>
          </w:tcPr>
          <w:p w:rsidR="00104E95" w:rsidRDefault="00104E95">
            <w:pPr>
              <w:pStyle w:val="ConsPlusNormal"/>
              <w:jc w:val="center"/>
            </w:pPr>
            <w:r>
              <w:t>17.</w:t>
            </w:r>
          </w:p>
        </w:tc>
        <w:tc>
          <w:tcPr>
            <w:tcW w:w="1531" w:type="dxa"/>
          </w:tcPr>
          <w:p w:rsidR="00104E95" w:rsidRDefault="00104E95">
            <w:pPr>
              <w:pStyle w:val="ConsPlusNormal"/>
              <w:jc w:val="center"/>
            </w:pPr>
            <w:r>
              <w:t>1.2.4.</w:t>
            </w:r>
          </w:p>
        </w:tc>
        <w:tc>
          <w:tcPr>
            <w:tcW w:w="3288" w:type="dxa"/>
          </w:tcPr>
          <w:p w:rsidR="00104E95" w:rsidRDefault="00104E95">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7880" w:type="dxa"/>
          </w:tcPr>
          <w:p w:rsidR="00104E95" w:rsidRDefault="00104E95">
            <w:pPr>
              <w:pStyle w:val="ConsPlusNormal"/>
            </w:pPr>
            <w:r>
              <w:t>целевой показатель (индикатор) рассчитывается как сумма данных о количестве человек, принявших участие в организованных событиях, на основании данных мониторинга, проводимого Министерством энергетики и жилищно-коммунального хозяйства Свердловской области</w:t>
            </w:r>
          </w:p>
        </w:tc>
      </w:tr>
      <w:tr w:rsidR="00104E95">
        <w:tc>
          <w:tcPr>
            <w:tcW w:w="907" w:type="dxa"/>
          </w:tcPr>
          <w:p w:rsidR="00104E95" w:rsidRDefault="00104E95">
            <w:pPr>
              <w:pStyle w:val="ConsPlusNormal"/>
              <w:jc w:val="center"/>
            </w:pPr>
            <w:r>
              <w:t>18.</w:t>
            </w:r>
          </w:p>
        </w:tc>
        <w:tc>
          <w:tcPr>
            <w:tcW w:w="1531" w:type="dxa"/>
          </w:tcPr>
          <w:p w:rsidR="00104E95" w:rsidRDefault="00104E95">
            <w:pPr>
              <w:pStyle w:val="ConsPlusNormal"/>
              <w:jc w:val="center"/>
            </w:pPr>
            <w:r>
              <w:t>1.2.5.</w:t>
            </w:r>
          </w:p>
        </w:tc>
        <w:tc>
          <w:tcPr>
            <w:tcW w:w="3288" w:type="dxa"/>
          </w:tcPr>
          <w:p w:rsidR="00104E95" w:rsidRDefault="00104E95">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w:t>
            </w:r>
            <w: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7880" w:type="dxa"/>
          </w:tcPr>
          <w:p w:rsidR="00104E95" w:rsidRDefault="00104E95">
            <w:pPr>
              <w:pStyle w:val="ConsPlusNormal"/>
            </w:pPr>
            <w:r>
              <w:lastRenderedPageBreak/>
              <w:t xml:space="preserve">значение целевого показателя (индикатора) устанавливается оценочно по итогам года на основании данных о количестве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lastRenderedPageBreak/>
              <w:t>представляемых органами местного самоуправления муниципальных образований</w:t>
            </w:r>
          </w:p>
        </w:tc>
      </w:tr>
      <w:tr w:rsidR="00104E95">
        <w:tc>
          <w:tcPr>
            <w:tcW w:w="907" w:type="dxa"/>
          </w:tcPr>
          <w:p w:rsidR="00104E95" w:rsidRDefault="00104E95">
            <w:pPr>
              <w:pStyle w:val="ConsPlusNormal"/>
              <w:jc w:val="center"/>
            </w:pPr>
            <w:r>
              <w:lastRenderedPageBreak/>
              <w:t>19.</w:t>
            </w:r>
          </w:p>
        </w:tc>
        <w:tc>
          <w:tcPr>
            <w:tcW w:w="1531" w:type="dxa"/>
          </w:tcPr>
          <w:p w:rsidR="00104E95" w:rsidRDefault="00104E95">
            <w:pPr>
              <w:pStyle w:val="ConsPlusNormal"/>
              <w:jc w:val="center"/>
            </w:pPr>
            <w:r>
              <w:t>1.3.</w:t>
            </w:r>
          </w:p>
        </w:tc>
        <w:tc>
          <w:tcPr>
            <w:tcW w:w="11168" w:type="dxa"/>
            <w:gridSpan w:val="2"/>
          </w:tcPr>
          <w:p w:rsidR="00104E95" w:rsidRDefault="00104E95">
            <w:pPr>
              <w:pStyle w:val="ConsPlusNormal"/>
              <w:jc w:val="center"/>
              <w:outlineLvl w:val="4"/>
            </w:pPr>
            <w:r>
              <w:t>Задача 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104E95">
        <w:tc>
          <w:tcPr>
            <w:tcW w:w="907" w:type="dxa"/>
          </w:tcPr>
          <w:p w:rsidR="00104E95" w:rsidRDefault="00104E95">
            <w:pPr>
              <w:pStyle w:val="ConsPlusNormal"/>
              <w:jc w:val="center"/>
            </w:pPr>
            <w:r>
              <w:t>20.</w:t>
            </w:r>
          </w:p>
        </w:tc>
        <w:tc>
          <w:tcPr>
            <w:tcW w:w="1531" w:type="dxa"/>
          </w:tcPr>
          <w:p w:rsidR="00104E95" w:rsidRDefault="00104E95">
            <w:pPr>
              <w:pStyle w:val="ConsPlusNormal"/>
              <w:jc w:val="center"/>
            </w:pPr>
            <w:r>
              <w:t>1.3.1.</w:t>
            </w:r>
          </w:p>
        </w:tc>
        <w:tc>
          <w:tcPr>
            <w:tcW w:w="3288" w:type="dxa"/>
          </w:tcPr>
          <w:p w:rsidR="00104E95" w:rsidRDefault="00104E95">
            <w:pPr>
              <w:pStyle w:val="ConsPlusNormal"/>
            </w:pPr>
            <w:r>
              <w:t>Количество многоквартирных домов Свердловской области, в которых проведен капитальный ремонт общего имущества</w:t>
            </w:r>
          </w:p>
        </w:tc>
        <w:tc>
          <w:tcPr>
            <w:tcW w:w="7880" w:type="dxa"/>
          </w:tcPr>
          <w:p w:rsidR="00104E95" w:rsidRDefault="00104E95">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t>21.</w:t>
            </w:r>
          </w:p>
        </w:tc>
        <w:tc>
          <w:tcPr>
            <w:tcW w:w="1531" w:type="dxa"/>
          </w:tcPr>
          <w:p w:rsidR="00104E95" w:rsidRDefault="00104E95">
            <w:pPr>
              <w:pStyle w:val="ConsPlusNormal"/>
              <w:jc w:val="center"/>
            </w:pPr>
            <w:r>
              <w:t>1.3.2.</w:t>
            </w:r>
          </w:p>
        </w:tc>
        <w:tc>
          <w:tcPr>
            <w:tcW w:w="3288" w:type="dxa"/>
          </w:tcPr>
          <w:p w:rsidR="00104E95" w:rsidRDefault="00104E95">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7880" w:type="dxa"/>
          </w:tcPr>
          <w:p w:rsidR="00104E95" w:rsidRDefault="00104E95">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t>22.</w:t>
            </w:r>
          </w:p>
        </w:tc>
        <w:tc>
          <w:tcPr>
            <w:tcW w:w="1531" w:type="dxa"/>
          </w:tcPr>
          <w:p w:rsidR="00104E95" w:rsidRDefault="00104E95">
            <w:pPr>
              <w:pStyle w:val="ConsPlusNormal"/>
              <w:jc w:val="center"/>
            </w:pPr>
            <w:r>
              <w:t>1.3.3.</w:t>
            </w:r>
          </w:p>
        </w:tc>
        <w:tc>
          <w:tcPr>
            <w:tcW w:w="3288" w:type="dxa"/>
          </w:tcPr>
          <w:p w:rsidR="00104E95" w:rsidRDefault="00104E95">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7880" w:type="dxa"/>
          </w:tcPr>
          <w:p w:rsidR="00104E95" w:rsidRDefault="00104E95">
            <w:pPr>
              <w:pStyle w:val="ConsPlusNormal"/>
            </w:pPr>
            <w:r>
              <w:t>значение целевого показателя (индикатора) устанавливается на основании 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c>
          <w:tcPr>
            <w:tcW w:w="907" w:type="dxa"/>
          </w:tcPr>
          <w:p w:rsidR="00104E95" w:rsidRDefault="00104E95">
            <w:pPr>
              <w:pStyle w:val="ConsPlusNormal"/>
              <w:jc w:val="center"/>
            </w:pPr>
            <w:r>
              <w:t>23.</w:t>
            </w:r>
          </w:p>
        </w:tc>
        <w:tc>
          <w:tcPr>
            <w:tcW w:w="1531" w:type="dxa"/>
          </w:tcPr>
          <w:p w:rsidR="00104E95" w:rsidRDefault="00104E95">
            <w:pPr>
              <w:pStyle w:val="ConsPlusNormal"/>
              <w:jc w:val="center"/>
            </w:pPr>
            <w:r>
              <w:t>1.3.4.</w:t>
            </w:r>
          </w:p>
        </w:tc>
        <w:tc>
          <w:tcPr>
            <w:tcW w:w="3288" w:type="dxa"/>
          </w:tcPr>
          <w:p w:rsidR="00104E95" w:rsidRDefault="00104E95">
            <w:pPr>
              <w:pStyle w:val="ConsPlusNormal"/>
            </w:pPr>
            <w:r>
              <w:t xml:space="preserve">Количество лифтов в </w:t>
            </w:r>
            <w:r>
              <w:lastRenderedPageBreak/>
              <w:t>многоквартирных домах, в отношении которых произведены работы по их замене</w:t>
            </w:r>
          </w:p>
        </w:tc>
        <w:tc>
          <w:tcPr>
            <w:tcW w:w="7880" w:type="dxa"/>
          </w:tcPr>
          <w:p w:rsidR="00104E95" w:rsidRDefault="00104E95">
            <w:pPr>
              <w:pStyle w:val="ConsPlusNormal"/>
            </w:pPr>
            <w:r>
              <w:lastRenderedPageBreak/>
              <w:t xml:space="preserve">значение целевого показателя (индикатора) устанавливается на основании </w:t>
            </w:r>
            <w:r>
              <w:lastRenderedPageBreak/>
              <w:t>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23-1.</w:t>
            </w:r>
          </w:p>
        </w:tc>
        <w:tc>
          <w:tcPr>
            <w:tcW w:w="1531" w:type="dxa"/>
            <w:tcBorders>
              <w:bottom w:val="nil"/>
            </w:tcBorders>
          </w:tcPr>
          <w:p w:rsidR="00104E95" w:rsidRDefault="00104E95">
            <w:pPr>
              <w:pStyle w:val="ConsPlusNormal"/>
              <w:jc w:val="center"/>
            </w:pPr>
            <w:r>
              <w:t>1.3.5.</w:t>
            </w:r>
          </w:p>
        </w:tc>
        <w:tc>
          <w:tcPr>
            <w:tcW w:w="3288" w:type="dxa"/>
            <w:tcBorders>
              <w:bottom w:val="nil"/>
            </w:tcBorders>
          </w:tcPr>
          <w:p w:rsidR="00104E95" w:rsidRDefault="00104E95">
            <w:pPr>
              <w:pStyle w:val="ConsPlusNormal"/>
            </w:pPr>
            <w:r>
              <w:t>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7880" w:type="dxa"/>
            <w:tcBorders>
              <w:bottom w:val="nil"/>
            </w:tcBorders>
          </w:tcPr>
          <w:p w:rsidR="00104E95" w:rsidRDefault="00104E95">
            <w:pPr>
              <w:pStyle w:val="ConsPlusNormal"/>
            </w:pPr>
            <w:r>
              <w:t>значение целевого показателя (индикатора) рассчитывается по итогам года как отношение количества заявок муниципальных образований, рассмотренных Министерством энергетики и жилищно-коммунального хозяйства Свердловской области, к общему количеству заявок на предоставление иных межбюджетных трансфертов из областного бюджета бюджетам муниципальных образований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представленных муниципальными образованиями</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23-1 введен </w:t>
            </w:r>
            <w:hyperlink r:id="rId516" w:history="1">
              <w:r>
                <w:rPr>
                  <w:color w:val="0000FF"/>
                </w:rPr>
                <w:t>Постановлением</w:t>
              </w:r>
            </w:hyperlink>
            <w:r>
              <w:t xml:space="preserve"> Правительства Свердловской области от 25.03.2021</w:t>
            </w:r>
          </w:p>
          <w:p w:rsidR="00104E95" w:rsidRDefault="00104E95">
            <w:pPr>
              <w:pStyle w:val="ConsPlusNormal"/>
              <w:jc w:val="both"/>
            </w:pPr>
            <w:r>
              <w:t>N 152-ПП)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23-2.</w:t>
            </w:r>
          </w:p>
        </w:tc>
        <w:tc>
          <w:tcPr>
            <w:tcW w:w="1531" w:type="dxa"/>
            <w:tcBorders>
              <w:bottom w:val="nil"/>
            </w:tcBorders>
          </w:tcPr>
          <w:p w:rsidR="00104E95" w:rsidRDefault="00104E95">
            <w:pPr>
              <w:pStyle w:val="ConsPlusNormal"/>
              <w:jc w:val="center"/>
            </w:pPr>
            <w:r>
              <w:t>1.3.6.</w:t>
            </w:r>
          </w:p>
        </w:tc>
        <w:tc>
          <w:tcPr>
            <w:tcW w:w="3288" w:type="dxa"/>
            <w:tcBorders>
              <w:bottom w:val="nil"/>
            </w:tcBorders>
          </w:tcPr>
          <w:p w:rsidR="00104E95" w:rsidRDefault="00104E95">
            <w:pPr>
              <w:pStyle w:val="ConsPlusNormal"/>
            </w:pPr>
            <w:r>
              <w:t>Количество многоквартирных домов Свердловской области, в которых 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tc>
        <w:tc>
          <w:tcPr>
            <w:tcW w:w="7880" w:type="dxa"/>
            <w:tcBorders>
              <w:bottom w:val="nil"/>
            </w:tcBorders>
          </w:tcPr>
          <w:p w:rsidR="00104E95" w:rsidRDefault="00104E95">
            <w:pPr>
              <w:pStyle w:val="ConsPlusNormal"/>
            </w:pPr>
            <w:r>
              <w:t>значение целевого показателя (индикатора) устанавливается на основании решения Правления государственной корпорации - Фонда содействия реформированию жилищно-коммунального хозяйства о предоставлении Свердловской области финансовой поддержки на проведение капитального ремонта общего имущества в многоквартирных домах.</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23-2 введен </w:t>
            </w:r>
            <w:hyperlink r:id="rId517" w:history="1">
              <w:r>
                <w:rPr>
                  <w:color w:val="0000FF"/>
                </w:rPr>
                <w:t>Постановлением</w:t>
              </w:r>
            </w:hyperlink>
            <w:r>
              <w:t xml:space="preserve"> Правительства Свердловской области от 30.09.2021</w:t>
            </w:r>
          </w:p>
          <w:p w:rsidR="00104E95" w:rsidRDefault="00104E95">
            <w:pPr>
              <w:pStyle w:val="ConsPlusNormal"/>
              <w:jc w:val="both"/>
            </w:pPr>
            <w:r>
              <w:t>N 638-ПП)</w:t>
            </w:r>
          </w:p>
        </w:tc>
      </w:tr>
      <w:tr w:rsidR="00104E95">
        <w:tblPrEx>
          <w:tblBorders>
            <w:insideH w:val="nil"/>
          </w:tblBorders>
        </w:tblPrEx>
        <w:tc>
          <w:tcPr>
            <w:tcW w:w="907" w:type="dxa"/>
            <w:tcBorders>
              <w:bottom w:val="nil"/>
            </w:tcBorders>
          </w:tcPr>
          <w:p w:rsidR="00104E95" w:rsidRDefault="00104E95">
            <w:pPr>
              <w:pStyle w:val="ConsPlusNormal"/>
              <w:jc w:val="center"/>
            </w:pPr>
            <w:r>
              <w:t>24.</w:t>
            </w:r>
          </w:p>
        </w:tc>
        <w:tc>
          <w:tcPr>
            <w:tcW w:w="12699" w:type="dxa"/>
            <w:gridSpan w:val="3"/>
            <w:tcBorders>
              <w:bottom w:val="nil"/>
            </w:tcBorders>
          </w:tcPr>
          <w:p w:rsidR="00104E95" w:rsidRDefault="00104E95">
            <w:pPr>
              <w:pStyle w:val="ConsPlusNormal"/>
              <w:jc w:val="center"/>
              <w:outlineLvl w:val="2"/>
            </w:pPr>
            <w:r>
              <w:t>ПОДПРОГРАММА 2 "УВЕКОВЕЧЕНИЕ ПАМЯТИ ПОГИБШИХ ПРИ ЗАЩИТЕ ОТЕЧЕСТВА"</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24 введен </w:t>
            </w:r>
            <w:hyperlink r:id="rId518"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25.</w:t>
            </w:r>
          </w:p>
        </w:tc>
        <w:tc>
          <w:tcPr>
            <w:tcW w:w="1531" w:type="dxa"/>
            <w:tcBorders>
              <w:bottom w:val="nil"/>
            </w:tcBorders>
          </w:tcPr>
          <w:p w:rsidR="00104E95" w:rsidRDefault="00104E95">
            <w:pPr>
              <w:pStyle w:val="ConsPlusNormal"/>
              <w:jc w:val="center"/>
            </w:pPr>
            <w:r>
              <w:t>2.</w:t>
            </w:r>
          </w:p>
        </w:tc>
        <w:tc>
          <w:tcPr>
            <w:tcW w:w="11168" w:type="dxa"/>
            <w:gridSpan w:val="2"/>
            <w:tcBorders>
              <w:bottom w:val="nil"/>
            </w:tcBorders>
          </w:tcPr>
          <w:p w:rsidR="00104E95" w:rsidRDefault="00104E95">
            <w:pPr>
              <w:pStyle w:val="ConsPlusNormal"/>
              <w:jc w:val="center"/>
              <w:outlineLvl w:val="3"/>
            </w:pPr>
            <w:r>
              <w:t>Цель "Увековечение памяти погибших при защите Отечества"</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25 введен </w:t>
            </w:r>
            <w:hyperlink r:id="rId519"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26.</w:t>
            </w:r>
          </w:p>
        </w:tc>
        <w:tc>
          <w:tcPr>
            <w:tcW w:w="1531" w:type="dxa"/>
            <w:tcBorders>
              <w:bottom w:val="nil"/>
            </w:tcBorders>
          </w:tcPr>
          <w:p w:rsidR="00104E95" w:rsidRDefault="00104E95">
            <w:pPr>
              <w:pStyle w:val="ConsPlusNormal"/>
              <w:jc w:val="center"/>
            </w:pPr>
            <w:r>
              <w:t>2.1.</w:t>
            </w:r>
          </w:p>
        </w:tc>
        <w:tc>
          <w:tcPr>
            <w:tcW w:w="11168" w:type="dxa"/>
            <w:gridSpan w:val="2"/>
            <w:tcBorders>
              <w:bottom w:val="nil"/>
            </w:tcBorders>
          </w:tcPr>
          <w:p w:rsidR="00104E95" w:rsidRDefault="00104E95">
            <w:pPr>
              <w:pStyle w:val="ConsPlusNormal"/>
              <w:jc w:val="center"/>
              <w:outlineLvl w:val="4"/>
            </w:pPr>
            <w:r>
              <w:t>Задача 1. Восстановление (ремонт, реставрация, благоустройство) воинских захоронений</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26 введен </w:t>
            </w:r>
            <w:hyperlink r:id="rId520"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27.</w:t>
            </w:r>
          </w:p>
        </w:tc>
        <w:tc>
          <w:tcPr>
            <w:tcW w:w="1531" w:type="dxa"/>
            <w:tcBorders>
              <w:bottom w:val="nil"/>
            </w:tcBorders>
          </w:tcPr>
          <w:p w:rsidR="00104E95" w:rsidRDefault="00104E95">
            <w:pPr>
              <w:pStyle w:val="ConsPlusNormal"/>
              <w:jc w:val="center"/>
            </w:pPr>
            <w:r>
              <w:t>2.1.1.</w:t>
            </w:r>
          </w:p>
        </w:tc>
        <w:tc>
          <w:tcPr>
            <w:tcW w:w="3288" w:type="dxa"/>
            <w:tcBorders>
              <w:bottom w:val="nil"/>
            </w:tcBorders>
          </w:tcPr>
          <w:p w:rsidR="00104E95" w:rsidRDefault="00104E95">
            <w:pPr>
              <w:pStyle w:val="ConsPlusNormal"/>
            </w:pPr>
            <w:r>
              <w:t xml:space="preserve">Количество невосстановленных </w:t>
            </w:r>
            <w:r>
              <w:lastRenderedPageBreak/>
              <w:t>воинских захоронений</w:t>
            </w:r>
          </w:p>
        </w:tc>
        <w:tc>
          <w:tcPr>
            <w:tcW w:w="7880" w:type="dxa"/>
            <w:tcBorders>
              <w:bottom w:val="nil"/>
            </w:tcBorders>
          </w:tcPr>
          <w:p w:rsidR="00104E95" w:rsidRDefault="00104E95">
            <w:pPr>
              <w:pStyle w:val="ConsPlusNormal"/>
            </w:pPr>
            <w:r>
              <w:lastRenderedPageBreak/>
              <w:t xml:space="preserve">целевой показатель (индикатор) выявляет количество невосстановленных </w:t>
            </w:r>
            <w:r>
              <w:lastRenderedPageBreak/>
              <w:t>воинских захоронений, расположенных на территории Свердловской области.</w:t>
            </w:r>
          </w:p>
          <w:p w:rsidR="00104E95" w:rsidRDefault="00104E95">
            <w:pPr>
              <w:pStyle w:val="ConsPlusNormal"/>
            </w:pPr>
            <w:r>
              <w:t>Фактическое значение целевого показателя (индикатора) характеризует количество невосстановленных воинских захоронений в соответствующем году, выраженное в единицах, определяется на основании оперативных данных, представляемых органами местного самоуправления муниципальных образований.</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lastRenderedPageBreak/>
              <w:t xml:space="preserve">(п. 27 введен </w:t>
            </w:r>
            <w:hyperlink r:id="rId521"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28.</w:t>
            </w:r>
          </w:p>
        </w:tc>
        <w:tc>
          <w:tcPr>
            <w:tcW w:w="1531" w:type="dxa"/>
            <w:tcBorders>
              <w:bottom w:val="nil"/>
            </w:tcBorders>
          </w:tcPr>
          <w:p w:rsidR="00104E95" w:rsidRDefault="00104E95">
            <w:pPr>
              <w:pStyle w:val="ConsPlusNormal"/>
              <w:jc w:val="center"/>
            </w:pPr>
            <w:r>
              <w:t>2.1.2.</w:t>
            </w:r>
          </w:p>
        </w:tc>
        <w:tc>
          <w:tcPr>
            <w:tcW w:w="3288" w:type="dxa"/>
            <w:tcBorders>
              <w:bottom w:val="nil"/>
            </w:tcBorders>
          </w:tcPr>
          <w:p w:rsidR="00104E95" w:rsidRDefault="00104E95">
            <w:pPr>
              <w:pStyle w:val="ConsPlusNormal"/>
            </w:pPr>
            <w:r>
              <w:t>Количество установленных мемориальных знаков</w:t>
            </w:r>
          </w:p>
        </w:tc>
        <w:tc>
          <w:tcPr>
            <w:tcW w:w="7880" w:type="dxa"/>
            <w:tcBorders>
              <w:bottom w:val="nil"/>
            </w:tcBorders>
          </w:tcPr>
          <w:p w:rsidR="00104E95" w:rsidRDefault="00104E95">
            <w:pPr>
              <w:pStyle w:val="ConsPlusNormal"/>
            </w:pPr>
            <w:r>
              <w:t>целевой показатель (индикатор) выявляет количество устанавливаемых мемориальных знаков на воинских захоронениях.</w:t>
            </w:r>
          </w:p>
          <w:p w:rsidR="00104E95" w:rsidRDefault="00104E95">
            <w:pPr>
              <w:pStyle w:val="ConsPlusNormal"/>
            </w:pPr>
            <w:r>
              <w:t>Фактическое значение целевого показателя (индикатора) определяется на основании оперативных данных, представляемых органами местного самоуправления муниципальных образований, ежегодно.</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28 введен </w:t>
            </w:r>
            <w:hyperlink r:id="rId522"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29.</w:t>
            </w:r>
          </w:p>
        </w:tc>
        <w:tc>
          <w:tcPr>
            <w:tcW w:w="1531" w:type="dxa"/>
            <w:tcBorders>
              <w:bottom w:val="nil"/>
            </w:tcBorders>
          </w:tcPr>
          <w:p w:rsidR="00104E95" w:rsidRDefault="00104E95">
            <w:pPr>
              <w:pStyle w:val="ConsPlusNormal"/>
              <w:jc w:val="center"/>
            </w:pPr>
            <w:r>
              <w:t>2.2.</w:t>
            </w:r>
          </w:p>
        </w:tc>
        <w:tc>
          <w:tcPr>
            <w:tcW w:w="11168" w:type="dxa"/>
            <w:gridSpan w:val="2"/>
            <w:tcBorders>
              <w:bottom w:val="nil"/>
            </w:tcBorders>
          </w:tcPr>
          <w:p w:rsidR="00104E95" w:rsidRDefault="00104E95">
            <w:pPr>
              <w:pStyle w:val="ConsPlusNormal"/>
              <w:jc w:val="center"/>
              <w:outlineLvl w:val="4"/>
            </w:pPr>
            <w:r>
              <w:t>Задача 2. Нанесение имен погибших при защите Отечества на мемориальные сооружения воинских захоронений по месту захоронения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t xml:space="preserve">(п. 29 введен </w:t>
            </w:r>
            <w:hyperlink r:id="rId523"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30.</w:t>
            </w:r>
          </w:p>
        </w:tc>
        <w:tc>
          <w:tcPr>
            <w:tcW w:w="1531" w:type="dxa"/>
            <w:tcBorders>
              <w:bottom w:val="nil"/>
            </w:tcBorders>
          </w:tcPr>
          <w:p w:rsidR="00104E95" w:rsidRDefault="00104E95">
            <w:pPr>
              <w:pStyle w:val="ConsPlusNormal"/>
              <w:jc w:val="center"/>
            </w:pPr>
            <w:r>
              <w:t>2.2.1.</w:t>
            </w:r>
          </w:p>
        </w:tc>
        <w:tc>
          <w:tcPr>
            <w:tcW w:w="3288" w:type="dxa"/>
            <w:tcBorders>
              <w:bottom w:val="nil"/>
            </w:tcBorders>
          </w:tcPr>
          <w:p w:rsidR="00104E95" w:rsidRDefault="00104E95">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7880" w:type="dxa"/>
            <w:tcBorders>
              <w:bottom w:val="nil"/>
            </w:tcBorders>
          </w:tcPr>
          <w:p w:rsidR="00104E95" w:rsidRDefault="00104E95">
            <w:pPr>
              <w:pStyle w:val="ConsPlusNormal"/>
            </w:pPr>
            <w:r>
              <w:t>целевой показатель (индикатор) выявляет количество недостающих имен погибших при защите Отечества, нанесенных на мемориальные сооружения воинских захоронений по месту захоронения.</w:t>
            </w:r>
          </w:p>
          <w:p w:rsidR="00104E95" w:rsidRDefault="00104E95">
            <w:pPr>
              <w:pStyle w:val="ConsPlusNormal"/>
            </w:pPr>
            <w:r>
              <w:t>Фактическое значение целевого показателя (индикатора) определяется на основании оперативных данных, представляемых органами местного самоуправления муниципальных образований, нарастающим итогом.</w:t>
            </w:r>
          </w:p>
          <w:p w:rsidR="00104E95" w:rsidRDefault="00104E95">
            <w:pPr>
              <w:pStyle w:val="ConsPlusNormal"/>
            </w:pPr>
            <w:r>
              <w:t>Форма представления отчета - годовая</w:t>
            </w:r>
          </w:p>
        </w:tc>
      </w:tr>
      <w:tr w:rsidR="00104E95">
        <w:tblPrEx>
          <w:tblBorders>
            <w:insideH w:val="nil"/>
          </w:tblBorders>
        </w:tblPrEx>
        <w:tc>
          <w:tcPr>
            <w:tcW w:w="13606" w:type="dxa"/>
            <w:gridSpan w:val="4"/>
            <w:tcBorders>
              <w:top w:val="nil"/>
            </w:tcBorders>
          </w:tcPr>
          <w:p w:rsidR="00104E95" w:rsidRDefault="00104E95">
            <w:pPr>
              <w:pStyle w:val="ConsPlusNormal"/>
              <w:jc w:val="both"/>
            </w:pPr>
            <w:r>
              <w:lastRenderedPageBreak/>
              <w:t xml:space="preserve">(п. 30 введен </w:t>
            </w:r>
            <w:hyperlink r:id="rId524"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6</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20" w:name="P3911"/>
      <w:bookmarkEnd w:id="20"/>
      <w:r>
        <w:t>РЕСУРСНОЕ ОБЕСПЕЧЕНИЕ</w:t>
      </w:r>
    </w:p>
    <w:p w:rsidR="00104E95" w:rsidRDefault="00104E95">
      <w:pPr>
        <w:pStyle w:val="ConsPlusTitle"/>
        <w:jc w:val="center"/>
      </w:pPr>
      <w:r>
        <w:t>РЕАЛИЗАЦИИ 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29.07.2021 </w:t>
            </w:r>
            <w:hyperlink r:id="rId525" w:history="1">
              <w:r>
                <w:rPr>
                  <w:color w:val="0000FF"/>
                </w:rPr>
                <w:t>N 452-ПП</w:t>
              </w:r>
            </w:hyperlink>
            <w:r>
              <w:rPr>
                <w:color w:val="392C69"/>
              </w:rPr>
              <w:t xml:space="preserve">, от 30.09.2021 </w:t>
            </w:r>
            <w:hyperlink r:id="rId526" w:history="1">
              <w:r>
                <w:rPr>
                  <w:color w:val="0000FF"/>
                </w:rPr>
                <w:t>N 638-ПП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891"/>
        <w:gridCol w:w="2041"/>
        <w:gridCol w:w="850"/>
        <w:gridCol w:w="567"/>
        <w:gridCol w:w="589"/>
        <w:gridCol w:w="567"/>
        <w:gridCol w:w="1304"/>
        <w:gridCol w:w="1304"/>
        <w:gridCol w:w="1304"/>
        <w:gridCol w:w="1417"/>
        <w:gridCol w:w="1304"/>
        <w:gridCol w:w="1417"/>
        <w:gridCol w:w="1304"/>
      </w:tblGrid>
      <w:tr w:rsidR="00104E95">
        <w:tc>
          <w:tcPr>
            <w:tcW w:w="2041" w:type="dxa"/>
            <w:vMerge w:val="restart"/>
          </w:tcPr>
          <w:p w:rsidR="00104E95" w:rsidRDefault="00104E95">
            <w:pPr>
              <w:pStyle w:val="ConsPlusNormal"/>
              <w:jc w:val="center"/>
            </w:pPr>
            <w:r>
              <w:t>Наименование государственной программы</w:t>
            </w:r>
          </w:p>
        </w:tc>
        <w:tc>
          <w:tcPr>
            <w:tcW w:w="2891" w:type="dxa"/>
            <w:vMerge w:val="restart"/>
          </w:tcPr>
          <w:p w:rsidR="00104E95" w:rsidRDefault="00104E95">
            <w:pPr>
              <w:pStyle w:val="ConsPlusNormal"/>
              <w:jc w:val="center"/>
            </w:pPr>
            <w:r>
              <w:t>Ответственный исполнитель, соисполнитель, государственный заказчик-координатор, участник</w:t>
            </w:r>
          </w:p>
        </w:tc>
        <w:tc>
          <w:tcPr>
            <w:tcW w:w="2041" w:type="dxa"/>
            <w:vMerge w:val="restart"/>
          </w:tcPr>
          <w:p w:rsidR="00104E95" w:rsidRDefault="00104E95">
            <w:pPr>
              <w:pStyle w:val="ConsPlusNormal"/>
              <w:jc w:val="center"/>
            </w:pPr>
            <w:r>
              <w:t>Источник финансирования</w:t>
            </w:r>
          </w:p>
        </w:tc>
        <w:tc>
          <w:tcPr>
            <w:tcW w:w="2573" w:type="dxa"/>
            <w:gridSpan w:val="4"/>
          </w:tcPr>
          <w:p w:rsidR="00104E95" w:rsidRDefault="00104E95">
            <w:pPr>
              <w:pStyle w:val="ConsPlusNormal"/>
              <w:jc w:val="center"/>
            </w:pPr>
            <w:r>
              <w:t>Код бюджетной классификации &lt;1&gt;</w:t>
            </w:r>
          </w:p>
        </w:tc>
        <w:tc>
          <w:tcPr>
            <w:tcW w:w="9354" w:type="dxa"/>
            <w:gridSpan w:val="7"/>
          </w:tcPr>
          <w:p w:rsidR="00104E95" w:rsidRDefault="00104E95">
            <w:pPr>
              <w:pStyle w:val="ConsPlusNormal"/>
              <w:jc w:val="center"/>
            </w:pPr>
            <w:r>
              <w:t>Объемы бюджетных ассигнований (тыс. рублей)</w:t>
            </w:r>
          </w:p>
        </w:tc>
      </w:tr>
      <w:tr w:rsidR="00104E95">
        <w:tc>
          <w:tcPr>
            <w:tcW w:w="2041" w:type="dxa"/>
            <w:vMerge/>
          </w:tcPr>
          <w:p w:rsidR="00104E95" w:rsidRDefault="00104E95">
            <w:pPr>
              <w:spacing w:after="1" w:line="0" w:lineRule="atLeast"/>
            </w:pPr>
          </w:p>
        </w:tc>
        <w:tc>
          <w:tcPr>
            <w:tcW w:w="2891" w:type="dxa"/>
            <w:vMerge/>
          </w:tcPr>
          <w:p w:rsidR="00104E95" w:rsidRDefault="00104E95">
            <w:pPr>
              <w:spacing w:after="1" w:line="0" w:lineRule="atLeast"/>
            </w:pPr>
          </w:p>
        </w:tc>
        <w:tc>
          <w:tcPr>
            <w:tcW w:w="2041" w:type="dxa"/>
            <w:vMerge/>
          </w:tcPr>
          <w:p w:rsidR="00104E95" w:rsidRDefault="00104E95">
            <w:pPr>
              <w:spacing w:after="1" w:line="0" w:lineRule="atLeast"/>
            </w:pPr>
          </w:p>
        </w:tc>
        <w:tc>
          <w:tcPr>
            <w:tcW w:w="850" w:type="dxa"/>
          </w:tcPr>
          <w:p w:rsidR="00104E95" w:rsidRDefault="00104E95">
            <w:pPr>
              <w:pStyle w:val="ConsPlusNormal"/>
              <w:jc w:val="center"/>
            </w:pPr>
            <w:r>
              <w:t>ГРБС</w:t>
            </w:r>
          </w:p>
        </w:tc>
        <w:tc>
          <w:tcPr>
            <w:tcW w:w="567" w:type="dxa"/>
          </w:tcPr>
          <w:p w:rsidR="00104E95" w:rsidRDefault="00104E95">
            <w:pPr>
              <w:pStyle w:val="ConsPlusNormal"/>
              <w:jc w:val="center"/>
            </w:pPr>
            <w:r>
              <w:t>Рз Пр</w:t>
            </w:r>
          </w:p>
        </w:tc>
        <w:tc>
          <w:tcPr>
            <w:tcW w:w="589" w:type="dxa"/>
          </w:tcPr>
          <w:p w:rsidR="00104E95" w:rsidRDefault="00104E95">
            <w:pPr>
              <w:pStyle w:val="ConsPlusNormal"/>
              <w:jc w:val="center"/>
            </w:pPr>
            <w:r>
              <w:t>ЦСР</w:t>
            </w:r>
          </w:p>
        </w:tc>
        <w:tc>
          <w:tcPr>
            <w:tcW w:w="567" w:type="dxa"/>
          </w:tcPr>
          <w:p w:rsidR="00104E95" w:rsidRDefault="00104E95">
            <w:pPr>
              <w:pStyle w:val="ConsPlusNormal"/>
              <w:jc w:val="center"/>
            </w:pPr>
            <w:r>
              <w:t>ВР</w:t>
            </w:r>
          </w:p>
        </w:tc>
        <w:tc>
          <w:tcPr>
            <w:tcW w:w="1304" w:type="dxa"/>
          </w:tcPr>
          <w:p w:rsidR="00104E95" w:rsidRDefault="00104E95">
            <w:pPr>
              <w:pStyle w:val="ConsPlusNormal"/>
              <w:jc w:val="center"/>
            </w:pPr>
            <w:r>
              <w:t>2018 год</w:t>
            </w:r>
          </w:p>
        </w:tc>
        <w:tc>
          <w:tcPr>
            <w:tcW w:w="1304" w:type="dxa"/>
          </w:tcPr>
          <w:p w:rsidR="00104E95" w:rsidRDefault="00104E95">
            <w:pPr>
              <w:pStyle w:val="ConsPlusNormal"/>
              <w:jc w:val="center"/>
            </w:pPr>
            <w:r>
              <w:t>2019 год</w:t>
            </w:r>
          </w:p>
        </w:tc>
        <w:tc>
          <w:tcPr>
            <w:tcW w:w="1304" w:type="dxa"/>
          </w:tcPr>
          <w:p w:rsidR="00104E95" w:rsidRDefault="00104E95">
            <w:pPr>
              <w:pStyle w:val="ConsPlusNormal"/>
              <w:jc w:val="center"/>
            </w:pPr>
            <w:r>
              <w:t>2020 год</w:t>
            </w:r>
          </w:p>
        </w:tc>
        <w:tc>
          <w:tcPr>
            <w:tcW w:w="1417" w:type="dxa"/>
          </w:tcPr>
          <w:p w:rsidR="00104E95" w:rsidRDefault="00104E95">
            <w:pPr>
              <w:pStyle w:val="ConsPlusNormal"/>
              <w:jc w:val="center"/>
            </w:pPr>
            <w:r>
              <w:t>2021 год</w:t>
            </w:r>
          </w:p>
        </w:tc>
        <w:tc>
          <w:tcPr>
            <w:tcW w:w="1304" w:type="dxa"/>
          </w:tcPr>
          <w:p w:rsidR="00104E95" w:rsidRDefault="00104E95">
            <w:pPr>
              <w:pStyle w:val="ConsPlusNormal"/>
              <w:jc w:val="center"/>
            </w:pPr>
            <w:r>
              <w:t>2022 год</w:t>
            </w:r>
          </w:p>
        </w:tc>
        <w:tc>
          <w:tcPr>
            <w:tcW w:w="1417" w:type="dxa"/>
          </w:tcPr>
          <w:p w:rsidR="00104E95" w:rsidRDefault="00104E95">
            <w:pPr>
              <w:pStyle w:val="ConsPlusNormal"/>
              <w:jc w:val="center"/>
            </w:pPr>
            <w:r>
              <w:t>2023 год</w:t>
            </w:r>
          </w:p>
        </w:tc>
        <w:tc>
          <w:tcPr>
            <w:tcW w:w="1304" w:type="dxa"/>
          </w:tcPr>
          <w:p w:rsidR="00104E95" w:rsidRDefault="00104E95">
            <w:pPr>
              <w:pStyle w:val="ConsPlusNormal"/>
              <w:jc w:val="center"/>
            </w:pPr>
            <w:r>
              <w:t>2024 год</w:t>
            </w:r>
          </w:p>
        </w:tc>
      </w:tr>
      <w:tr w:rsidR="00104E95">
        <w:tblPrEx>
          <w:tblBorders>
            <w:insideH w:val="nil"/>
          </w:tblBorders>
        </w:tblPrEx>
        <w:tc>
          <w:tcPr>
            <w:tcW w:w="2041" w:type="dxa"/>
            <w:tcBorders>
              <w:bottom w:val="nil"/>
            </w:tcBorders>
          </w:tcPr>
          <w:p w:rsidR="00104E95" w:rsidRDefault="00104E95">
            <w:pPr>
              <w:pStyle w:val="ConsPlusNormal"/>
            </w:pPr>
            <w:r>
              <w:t xml:space="preserve">Государственная программа Свердловской </w:t>
            </w:r>
            <w:r>
              <w:lastRenderedPageBreak/>
              <w:t>области "Формирование современной городской среды на территории Свердловской области на 2018 - 2024 годы"</w:t>
            </w:r>
          </w:p>
        </w:tc>
        <w:tc>
          <w:tcPr>
            <w:tcW w:w="2891" w:type="dxa"/>
            <w:tcBorders>
              <w:bottom w:val="nil"/>
            </w:tcBorders>
          </w:tcPr>
          <w:p w:rsidR="00104E95" w:rsidRDefault="00104E95">
            <w:pPr>
              <w:pStyle w:val="ConsPlusNormal"/>
            </w:pPr>
            <w:r>
              <w:lastRenderedPageBreak/>
              <w:t xml:space="preserve">Министерство энергетики и жилищно-коммунального хозяйства Свердловской </w:t>
            </w:r>
            <w:r>
              <w:lastRenderedPageBreak/>
              <w:t>области</w:t>
            </w:r>
          </w:p>
        </w:tc>
        <w:tc>
          <w:tcPr>
            <w:tcW w:w="2041" w:type="dxa"/>
            <w:tcBorders>
              <w:bottom w:val="nil"/>
            </w:tcBorders>
          </w:tcPr>
          <w:p w:rsidR="00104E95" w:rsidRDefault="00104E95">
            <w:pPr>
              <w:pStyle w:val="ConsPlusNormal"/>
            </w:pPr>
            <w:r>
              <w:lastRenderedPageBreak/>
              <w:t>всего</w:t>
            </w:r>
          </w:p>
          <w:p w:rsidR="00104E95" w:rsidRDefault="00104E95">
            <w:pPr>
              <w:pStyle w:val="ConsPlusNormal"/>
            </w:pPr>
            <w:r>
              <w:t>в том числе:</w:t>
            </w:r>
          </w:p>
        </w:tc>
        <w:tc>
          <w:tcPr>
            <w:tcW w:w="850" w:type="dxa"/>
            <w:tcBorders>
              <w:bottom w:val="nil"/>
            </w:tcBorders>
          </w:tcPr>
          <w:p w:rsidR="00104E95" w:rsidRDefault="00104E95">
            <w:pPr>
              <w:pStyle w:val="ConsPlusNormal"/>
            </w:pPr>
          </w:p>
        </w:tc>
        <w:tc>
          <w:tcPr>
            <w:tcW w:w="567" w:type="dxa"/>
            <w:tcBorders>
              <w:bottom w:val="nil"/>
            </w:tcBorders>
          </w:tcPr>
          <w:p w:rsidR="00104E95" w:rsidRDefault="00104E95">
            <w:pPr>
              <w:pStyle w:val="ConsPlusNormal"/>
            </w:pPr>
          </w:p>
        </w:tc>
        <w:tc>
          <w:tcPr>
            <w:tcW w:w="589" w:type="dxa"/>
            <w:tcBorders>
              <w:bottom w:val="nil"/>
            </w:tcBorders>
          </w:tcPr>
          <w:p w:rsidR="00104E95" w:rsidRDefault="00104E95">
            <w:pPr>
              <w:pStyle w:val="ConsPlusNormal"/>
            </w:pPr>
          </w:p>
        </w:tc>
        <w:tc>
          <w:tcPr>
            <w:tcW w:w="567" w:type="dxa"/>
            <w:tcBorders>
              <w:bottom w:val="nil"/>
            </w:tcBorders>
          </w:tcPr>
          <w:p w:rsidR="00104E95" w:rsidRDefault="00104E95">
            <w:pPr>
              <w:pStyle w:val="ConsPlusNormal"/>
            </w:pPr>
          </w:p>
        </w:tc>
        <w:tc>
          <w:tcPr>
            <w:tcW w:w="1304" w:type="dxa"/>
            <w:tcBorders>
              <w:bottom w:val="nil"/>
            </w:tcBorders>
          </w:tcPr>
          <w:p w:rsidR="00104E95" w:rsidRDefault="00104E95">
            <w:pPr>
              <w:pStyle w:val="ConsPlusNormal"/>
              <w:jc w:val="center"/>
            </w:pPr>
            <w:r>
              <w:t>9125857,5</w:t>
            </w:r>
          </w:p>
        </w:tc>
        <w:tc>
          <w:tcPr>
            <w:tcW w:w="1304" w:type="dxa"/>
            <w:tcBorders>
              <w:bottom w:val="nil"/>
            </w:tcBorders>
          </w:tcPr>
          <w:p w:rsidR="00104E95" w:rsidRDefault="00104E95">
            <w:pPr>
              <w:pStyle w:val="ConsPlusNormal"/>
              <w:jc w:val="center"/>
            </w:pPr>
            <w:r>
              <w:t>7520564,3</w:t>
            </w:r>
          </w:p>
        </w:tc>
        <w:tc>
          <w:tcPr>
            <w:tcW w:w="1304" w:type="dxa"/>
            <w:tcBorders>
              <w:bottom w:val="nil"/>
            </w:tcBorders>
          </w:tcPr>
          <w:p w:rsidR="00104E95" w:rsidRDefault="00104E95">
            <w:pPr>
              <w:pStyle w:val="ConsPlusNormal"/>
              <w:jc w:val="center"/>
            </w:pPr>
            <w:r>
              <w:t>8622854,5</w:t>
            </w:r>
          </w:p>
        </w:tc>
        <w:tc>
          <w:tcPr>
            <w:tcW w:w="1417" w:type="dxa"/>
            <w:tcBorders>
              <w:bottom w:val="nil"/>
            </w:tcBorders>
          </w:tcPr>
          <w:p w:rsidR="00104E95" w:rsidRDefault="00104E95">
            <w:pPr>
              <w:pStyle w:val="ConsPlusNormal"/>
              <w:jc w:val="center"/>
            </w:pPr>
            <w:r>
              <w:t>11390991,4</w:t>
            </w:r>
          </w:p>
        </w:tc>
        <w:tc>
          <w:tcPr>
            <w:tcW w:w="1304" w:type="dxa"/>
            <w:tcBorders>
              <w:bottom w:val="nil"/>
            </w:tcBorders>
          </w:tcPr>
          <w:p w:rsidR="00104E95" w:rsidRDefault="00104E95">
            <w:pPr>
              <w:pStyle w:val="ConsPlusNormal"/>
              <w:jc w:val="center"/>
            </w:pPr>
            <w:r>
              <w:t>9988680,3</w:t>
            </w:r>
          </w:p>
        </w:tc>
        <w:tc>
          <w:tcPr>
            <w:tcW w:w="1417" w:type="dxa"/>
            <w:tcBorders>
              <w:bottom w:val="nil"/>
            </w:tcBorders>
          </w:tcPr>
          <w:p w:rsidR="00104E95" w:rsidRDefault="00104E95">
            <w:pPr>
              <w:pStyle w:val="ConsPlusNormal"/>
              <w:jc w:val="center"/>
            </w:pPr>
            <w:r>
              <w:t>12099201,9</w:t>
            </w:r>
          </w:p>
        </w:tc>
        <w:tc>
          <w:tcPr>
            <w:tcW w:w="1304" w:type="dxa"/>
            <w:tcBorders>
              <w:bottom w:val="nil"/>
            </w:tcBorders>
          </w:tcPr>
          <w:p w:rsidR="00104E95" w:rsidRDefault="00104E95">
            <w:pPr>
              <w:pStyle w:val="ConsPlusNormal"/>
              <w:jc w:val="center"/>
            </w:pPr>
            <w:r>
              <w:t>7730076,1</w:t>
            </w:r>
          </w:p>
        </w:tc>
      </w:tr>
      <w:tr w:rsidR="00104E95">
        <w:tblPrEx>
          <w:tblBorders>
            <w:insideH w:val="nil"/>
          </w:tblBorders>
        </w:tblPrEx>
        <w:tc>
          <w:tcPr>
            <w:tcW w:w="18900" w:type="dxa"/>
            <w:gridSpan w:val="14"/>
            <w:tcBorders>
              <w:top w:val="nil"/>
              <w:bottom w:val="nil"/>
            </w:tcBorders>
          </w:tcPr>
          <w:p w:rsidR="00104E95" w:rsidRDefault="00104E95">
            <w:pPr>
              <w:pStyle w:val="ConsPlusNormal"/>
              <w:jc w:val="both"/>
            </w:pPr>
            <w:r>
              <w:t xml:space="preserve">(в ред. </w:t>
            </w:r>
            <w:hyperlink r:id="rId527" w:history="1">
              <w:r>
                <w:rPr>
                  <w:color w:val="0000FF"/>
                </w:rPr>
                <w:t>Постановления</w:t>
              </w:r>
            </w:hyperlink>
            <w:r>
              <w:t xml:space="preserve"> Правительства Свердловской области от 30.09.2021 N 638-ПП)</w:t>
            </w:r>
          </w:p>
        </w:tc>
      </w:tr>
      <w:tr w:rsidR="00104E95">
        <w:tc>
          <w:tcPr>
            <w:tcW w:w="2041" w:type="dxa"/>
            <w:vMerge w:val="restart"/>
            <w:tcBorders>
              <w:top w:val="nil"/>
              <w:bottom w:val="nil"/>
            </w:tcBorders>
          </w:tcPr>
          <w:p w:rsidR="00104E95" w:rsidRDefault="00104E95">
            <w:pPr>
              <w:pStyle w:val="ConsPlusNormal"/>
            </w:pPr>
          </w:p>
        </w:tc>
        <w:tc>
          <w:tcPr>
            <w:tcW w:w="2891" w:type="dxa"/>
            <w:vMerge w:val="restart"/>
            <w:tcBorders>
              <w:top w:val="nil"/>
              <w:bottom w:val="nil"/>
            </w:tcBorders>
          </w:tcPr>
          <w:p w:rsidR="00104E95" w:rsidRDefault="00104E95">
            <w:pPr>
              <w:pStyle w:val="ConsPlusNormal"/>
            </w:pPr>
          </w:p>
        </w:tc>
        <w:tc>
          <w:tcPr>
            <w:tcW w:w="2041" w:type="dxa"/>
          </w:tcPr>
          <w:p w:rsidR="00104E95" w:rsidRDefault="00104E95">
            <w:pPr>
              <w:pStyle w:val="ConsPlusNormal"/>
            </w:pPr>
            <w:r>
              <w:t>федеральный бюджет</w:t>
            </w:r>
          </w:p>
        </w:tc>
        <w:tc>
          <w:tcPr>
            <w:tcW w:w="850" w:type="dxa"/>
          </w:tcPr>
          <w:p w:rsidR="00104E95" w:rsidRDefault="00104E95">
            <w:pPr>
              <w:pStyle w:val="ConsPlusNormal"/>
            </w:pPr>
          </w:p>
        </w:tc>
        <w:tc>
          <w:tcPr>
            <w:tcW w:w="567" w:type="dxa"/>
          </w:tcPr>
          <w:p w:rsidR="00104E95" w:rsidRDefault="00104E95">
            <w:pPr>
              <w:pStyle w:val="ConsPlusNormal"/>
            </w:pPr>
          </w:p>
        </w:tc>
        <w:tc>
          <w:tcPr>
            <w:tcW w:w="589" w:type="dxa"/>
          </w:tcPr>
          <w:p w:rsidR="00104E95" w:rsidRDefault="00104E95">
            <w:pPr>
              <w:pStyle w:val="ConsPlusNormal"/>
            </w:pPr>
          </w:p>
        </w:tc>
        <w:tc>
          <w:tcPr>
            <w:tcW w:w="567" w:type="dxa"/>
          </w:tcPr>
          <w:p w:rsidR="00104E95" w:rsidRDefault="00104E95">
            <w:pPr>
              <w:pStyle w:val="ConsPlusNormal"/>
            </w:pPr>
          </w:p>
        </w:tc>
        <w:tc>
          <w:tcPr>
            <w:tcW w:w="1304" w:type="dxa"/>
          </w:tcPr>
          <w:p w:rsidR="00104E95" w:rsidRDefault="00104E95">
            <w:pPr>
              <w:pStyle w:val="ConsPlusNormal"/>
              <w:jc w:val="center"/>
            </w:pPr>
            <w:r>
              <w:t>937624,3</w:t>
            </w:r>
          </w:p>
        </w:tc>
        <w:tc>
          <w:tcPr>
            <w:tcW w:w="1304" w:type="dxa"/>
          </w:tcPr>
          <w:p w:rsidR="00104E95" w:rsidRDefault="00104E95">
            <w:pPr>
              <w:pStyle w:val="ConsPlusNormal"/>
              <w:jc w:val="center"/>
            </w:pPr>
            <w:r>
              <w:t>1912778,4</w:t>
            </w:r>
          </w:p>
        </w:tc>
        <w:tc>
          <w:tcPr>
            <w:tcW w:w="1304" w:type="dxa"/>
          </w:tcPr>
          <w:p w:rsidR="00104E95" w:rsidRDefault="00104E95">
            <w:pPr>
              <w:pStyle w:val="ConsPlusNormal"/>
              <w:jc w:val="center"/>
            </w:pPr>
            <w:r>
              <w:t>2001675,5</w:t>
            </w:r>
          </w:p>
        </w:tc>
        <w:tc>
          <w:tcPr>
            <w:tcW w:w="1417" w:type="dxa"/>
          </w:tcPr>
          <w:p w:rsidR="00104E95" w:rsidRDefault="00104E95">
            <w:pPr>
              <w:pStyle w:val="ConsPlusNormal"/>
              <w:jc w:val="center"/>
            </w:pPr>
            <w:r>
              <w:t>1886218,2</w:t>
            </w:r>
          </w:p>
        </w:tc>
        <w:tc>
          <w:tcPr>
            <w:tcW w:w="1304" w:type="dxa"/>
          </w:tcPr>
          <w:p w:rsidR="00104E95" w:rsidRDefault="00104E95">
            <w:pPr>
              <w:pStyle w:val="ConsPlusNormal"/>
              <w:jc w:val="center"/>
            </w:pPr>
            <w:r>
              <w:t>1540255,1</w:t>
            </w:r>
          </w:p>
        </w:tc>
        <w:tc>
          <w:tcPr>
            <w:tcW w:w="1417" w:type="dxa"/>
          </w:tcPr>
          <w:p w:rsidR="00104E95" w:rsidRDefault="00104E95">
            <w:pPr>
              <w:pStyle w:val="ConsPlusNormal"/>
              <w:jc w:val="center"/>
            </w:pPr>
            <w:r>
              <w:t>1534219,9</w:t>
            </w:r>
          </w:p>
        </w:tc>
        <w:tc>
          <w:tcPr>
            <w:tcW w:w="1304" w:type="dxa"/>
          </w:tcPr>
          <w:p w:rsidR="00104E95" w:rsidRDefault="00104E95">
            <w:pPr>
              <w:pStyle w:val="ConsPlusNormal"/>
              <w:jc w:val="center"/>
            </w:pPr>
            <w:r>
              <w:t>1913590,0</w:t>
            </w:r>
          </w:p>
        </w:tc>
      </w:tr>
      <w:tr w:rsidR="00104E95">
        <w:tblPrEx>
          <w:tblBorders>
            <w:insideH w:val="nil"/>
          </w:tblBorders>
        </w:tblPrEx>
        <w:tc>
          <w:tcPr>
            <w:tcW w:w="2041" w:type="dxa"/>
            <w:vMerge/>
            <w:tcBorders>
              <w:top w:val="nil"/>
              <w:bottom w:val="nil"/>
            </w:tcBorders>
          </w:tcPr>
          <w:p w:rsidR="00104E95" w:rsidRDefault="00104E95">
            <w:pPr>
              <w:spacing w:after="1" w:line="0" w:lineRule="atLeast"/>
            </w:pPr>
          </w:p>
        </w:tc>
        <w:tc>
          <w:tcPr>
            <w:tcW w:w="2891" w:type="dxa"/>
            <w:vMerge/>
            <w:tcBorders>
              <w:top w:val="nil"/>
              <w:bottom w:val="nil"/>
            </w:tcBorders>
          </w:tcPr>
          <w:p w:rsidR="00104E95" w:rsidRDefault="00104E95">
            <w:pPr>
              <w:spacing w:after="1" w:line="0" w:lineRule="atLeast"/>
            </w:pPr>
          </w:p>
        </w:tc>
        <w:tc>
          <w:tcPr>
            <w:tcW w:w="2041" w:type="dxa"/>
            <w:tcBorders>
              <w:bottom w:val="nil"/>
            </w:tcBorders>
          </w:tcPr>
          <w:p w:rsidR="00104E95" w:rsidRDefault="00104E95">
            <w:pPr>
              <w:pStyle w:val="ConsPlusNormal"/>
            </w:pPr>
            <w:r>
              <w:t>областной бюджет &lt;2&gt;</w:t>
            </w:r>
          </w:p>
        </w:tc>
        <w:tc>
          <w:tcPr>
            <w:tcW w:w="850" w:type="dxa"/>
            <w:tcBorders>
              <w:bottom w:val="nil"/>
            </w:tcBorders>
          </w:tcPr>
          <w:p w:rsidR="00104E95" w:rsidRDefault="00104E95">
            <w:pPr>
              <w:pStyle w:val="ConsPlusNormal"/>
              <w:jc w:val="center"/>
            </w:pPr>
            <w:r>
              <w:t>046</w:t>
            </w:r>
          </w:p>
        </w:tc>
        <w:tc>
          <w:tcPr>
            <w:tcW w:w="567" w:type="dxa"/>
            <w:tcBorders>
              <w:bottom w:val="nil"/>
            </w:tcBorders>
          </w:tcPr>
          <w:p w:rsidR="00104E95" w:rsidRDefault="00104E95">
            <w:pPr>
              <w:pStyle w:val="ConsPlusNormal"/>
            </w:pPr>
          </w:p>
        </w:tc>
        <w:tc>
          <w:tcPr>
            <w:tcW w:w="589" w:type="dxa"/>
            <w:tcBorders>
              <w:bottom w:val="nil"/>
            </w:tcBorders>
          </w:tcPr>
          <w:p w:rsidR="00104E95" w:rsidRDefault="00104E95">
            <w:pPr>
              <w:pStyle w:val="ConsPlusNormal"/>
            </w:pPr>
          </w:p>
        </w:tc>
        <w:tc>
          <w:tcPr>
            <w:tcW w:w="567" w:type="dxa"/>
            <w:tcBorders>
              <w:bottom w:val="nil"/>
            </w:tcBorders>
          </w:tcPr>
          <w:p w:rsidR="00104E95" w:rsidRDefault="00104E95">
            <w:pPr>
              <w:pStyle w:val="ConsPlusNormal"/>
            </w:pPr>
          </w:p>
        </w:tc>
        <w:tc>
          <w:tcPr>
            <w:tcW w:w="1304" w:type="dxa"/>
            <w:tcBorders>
              <w:bottom w:val="nil"/>
            </w:tcBorders>
          </w:tcPr>
          <w:p w:rsidR="00104E95" w:rsidRDefault="00104E95">
            <w:pPr>
              <w:pStyle w:val="ConsPlusNormal"/>
              <w:jc w:val="center"/>
            </w:pPr>
            <w:r>
              <w:t>844434,8</w:t>
            </w:r>
          </w:p>
        </w:tc>
        <w:tc>
          <w:tcPr>
            <w:tcW w:w="1304" w:type="dxa"/>
            <w:tcBorders>
              <w:bottom w:val="nil"/>
            </w:tcBorders>
          </w:tcPr>
          <w:p w:rsidR="00104E95" w:rsidRDefault="00104E95">
            <w:pPr>
              <w:pStyle w:val="ConsPlusNormal"/>
              <w:jc w:val="center"/>
            </w:pPr>
            <w:r>
              <w:t>404784,6</w:t>
            </w:r>
          </w:p>
        </w:tc>
        <w:tc>
          <w:tcPr>
            <w:tcW w:w="1304" w:type="dxa"/>
            <w:tcBorders>
              <w:bottom w:val="nil"/>
            </w:tcBorders>
          </w:tcPr>
          <w:p w:rsidR="00104E95" w:rsidRDefault="00104E95">
            <w:pPr>
              <w:pStyle w:val="ConsPlusNormal"/>
              <w:jc w:val="center"/>
            </w:pPr>
            <w:r>
              <w:t>371257,0</w:t>
            </w:r>
          </w:p>
        </w:tc>
        <w:tc>
          <w:tcPr>
            <w:tcW w:w="1417" w:type="dxa"/>
            <w:tcBorders>
              <w:bottom w:val="nil"/>
            </w:tcBorders>
          </w:tcPr>
          <w:p w:rsidR="00104E95" w:rsidRDefault="00104E95">
            <w:pPr>
              <w:pStyle w:val="ConsPlusNormal"/>
              <w:jc w:val="center"/>
            </w:pPr>
            <w:r>
              <w:t>445179,3</w:t>
            </w:r>
          </w:p>
        </w:tc>
        <w:tc>
          <w:tcPr>
            <w:tcW w:w="1304" w:type="dxa"/>
            <w:tcBorders>
              <w:bottom w:val="nil"/>
            </w:tcBorders>
          </w:tcPr>
          <w:p w:rsidR="00104E95" w:rsidRDefault="00104E95">
            <w:pPr>
              <w:pStyle w:val="ConsPlusNormal"/>
              <w:jc w:val="center"/>
            </w:pPr>
            <w:r>
              <w:t>348400,4</w:t>
            </w:r>
          </w:p>
        </w:tc>
        <w:tc>
          <w:tcPr>
            <w:tcW w:w="1417" w:type="dxa"/>
            <w:tcBorders>
              <w:bottom w:val="nil"/>
            </w:tcBorders>
          </w:tcPr>
          <w:p w:rsidR="00104E95" w:rsidRDefault="00104E95">
            <w:pPr>
              <w:pStyle w:val="ConsPlusNormal"/>
              <w:jc w:val="center"/>
            </w:pPr>
            <w:r>
              <w:t>783856,9</w:t>
            </w:r>
          </w:p>
        </w:tc>
        <w:tc>
          <w:tcPr>
            <w:tcW w:w="1304" w:type="dxa"/>
            <w:tcBorders>
              <w:bottom w:val="nil"/>
            </w:tcBorders>
          </w:tcPr>
          <w:p w:rsidR="00104E95" w:rsidRDefault="00104E95">
            <w:pPr>
              <w:pStyle w:val="ConsPlusNormal"/>
              <w:jc w:val="center"/>
            </w:pPr>
            <w:r>
              <w:t>630048,2</w:t>
            </w:r>
          </w:p>
        </w:tc>
      </w:tr>
      <w:tr w:rsidR="00104E95">
        <w:tblPrEx>
          <w:tblBorders>
            <w:insideH w:val="nil"/>
          </w:tblBorders>
        </w:tblPrEx>
        <w:tc>
          <w:tcPr>
            <w:tcW w:w="18900" w:type="dxa"/>
            <w:gridSpan w:val="14"/>
            <w:tcBorders>
              <w:top w:val="nil"/>
              <w:bottom w:val="nil"/>
            </w:tcBorders>
          </w:tcPr>
          <w:p w:rsidR="00104E95" w:rsidRDefault="00104E95">
            <w:pPr>
              <w:pStyle w:val="ConsPlusNormal"/>
              <w:jc w:val="both"/>
            </w:pPr>
            <w:r>
              <w:t xml:space="preserve">(в ред. </w:t>
            </w:r>
            <w:hyperlink r:id="rId528" w:history="1">
              <w:r>
                <w:rPr>
                  <w:color w:val="0000FF"/>
                </w:rPr>
                <w:t>Постановления</w:t>
              </w:r>
            </w:hyperlink>
            <w:r>
              <w:t xml:space="preserve"> Правительства Свердловской области от 30.09.2021 N 638-ПП)</w:t>
            </w:r>
          </w:p>
        </w:tc>
      </w:tr>
      <w:tr w:rsidR="00104E95">
        <w:tc>
          <w:tcPr>
            <w:tcW w:w="2041" w:type="dxa"/>
            <w:vMerge w:val="restart"/>
            <w:tcBorders>
              <w:top w:val="nil"/>
            </w:tcBorders>
          </w:tcPr>
          <w:p w:rsidR="00104E95" w:rsidRDefault="00104E95">
            <w:pPr>
              <w:pStyle w:val="ConsPlusNormal"/>
            </w:pPr>
          </w:p>
        </w:tc>
        <w:tc>
          <w:tcPr>
            <w:tcW w:w="2891" w:type="dxa"/>
            <w:vMerge w:val="restart"/>
            <w:tcBorders>
              <w:top w:val="nil"/>
            </w:tcBorders>
          </w:tcPr>
          <w:p w:rsidR="00104E95" w:rsidRDefault="00104E95">
            <w:pPr>
              <w:pStyle w:val="ConsPlusNormal"/>
            </w:pPr>
          </w:p>
        </w:tc>
        <w:tc>
          <w:tcPr>
            <w:tcW w:w="2041" w:type="dxa"/>
          </w:tcPr>
          <w:p w:rsidR="00104E95" w:rsidRDefault="00104E95">
            <w:pPr>
              <w:pStyle w:val="ConsPlusNormal"/>
            </w:pPr>
            <w:r>
              <w:t>в том числе субсидии местным бюджетам</w:t>
            </w:r>
          </w:p>
        </w:tc>
        <w:tc>
          <w:tcPr>
            <w:tcW w:w="850" w:type="dxa"/>
          </w:tcPr>
          <w:p w:rsidR="00104E95" w:rsidRDefault="00104E95">
            <w:pPr>
              <w:pStyle w:val="ConsPlusNormal"/>
              <w:jc w:val="center"/>
            </w:pPr>
            <w:r>
              <w:t>046</w:t>
            </w:r>
          </w:p>
        </w:tc>
        <w:tc>
          <w:tcPr>
            <w:tcW w:w="567" w:type="dxa"/>
          </w:tcPr>
          <w:p w:rsidR="00104E95" w:rsidRDefault="00104E95">
            <w:pPr>
              <w:pStyle w:val="ConsPlusNormal"/>
            </w:pPr>
          </w:p>
        </w:tc>
        <w:tc>
          <w:tcPr>
            <w:tcW w:w="589" w:type="dxa"/>
          </w:tcPr>
          <w:p w:rsidR="00104E95" w:rsidRDefault="00104E95">
            <w:pPr>
              <w:pStyle w:val="ConsPlusNormal"/>
            </w:pPr>
          </w:p>
        </w:tc>
        <w:tc>
          <w:tcPr>
            <w:tcW w:w="567" w:type="dxa"/>
          </w:tcPr>
          <w:p w:rsidR="00104E95" w:rsidRDefault="00104E95">
            <w:pPr>
              <w:pStyle w:val="ConsPlusNormal"/>
            </w:pPr>
          </w:p>
        </w:tc>
        <w:tc>
          <w:tcPr>
            <w:tcW w:w="1304" w:type="dxa"/>
          </w:tcPr>
          <w:p w:rsidR="00104E95" w:rsidRDefault="00104E95">
            <w:pPr>
              <w:pStyle w:val="ConsPlusNormal"/>
              <w:jc w:val="center"/>
            </w:pPr>
            <w:r>
              <w:t>726938,9</w:t>
            </w:r>
          </w:p>
        </w:tc>
        <w:tc>
          <w:tcPr>
            <w:tcW w:w="1304" w:type="dxa"/>
          </w:tcPr>
          <w:p w:rsidR="00104E95" w:rsidRDefault="00104E95">
            <w:pPr>
              <w:pStyle w:val="ConsPlusNormal"/>
              <w:jc w:val="center"/>
            </w:pPr>
            <w:r>
              <w:t>366784,6</w:t>
            </w:r>
          </w:p>
        </w:tc>
        <w:tc>
          <w:tcPr>
            <w:tcW w:w="1304" w:type="dxa"/>
          </w:tcPr>
          <w:p w:rsidR="00104E95" w:rsidRDefault="00104E95">
            <w:pPr>
              <w:pStyle w:val="ConsPlusNormal"/>
              <w:jc w:val="center"/>
            </w:pPr>
            <w:r>
              <w:t>371257,0</w:t>
            </w:r>
          </w:p>
        </w:tc>
        <w:tc>
          <w:tcPr>
            <w:tcW w:w="1417" w:type="dxa"/>
          </w:tcPr>
          <w:p w:rsidR="00104E95" w:rsidRDefault="00104E95">
            <w:pPr>
              <w:pStyle w:val="ConsPlusNormal"/>
              <w:jc w:val="center"/>
            </w:pPr>
            <w:r>
              <w:t>370826,8</w:t>
            </w:r>
          </w:p>
        </w:tc>
        <w:tc>
          <w:tcPr>
            <w:tcW w:w="1304" w:type="dxa"/>
          </w:tcPr>
          <w:p w:rsidR="00104E95" w:rsidRDefault="00104E95">
            <w:pPr>
              <w:pStyle w:val="ConsPlusNormal"/>
              <w:jc w:val="center"/>
            </w:pPr>
            <w:r>
              <w:t>348400,4</w:t>
            </w:r>
          </w:p>
        </w:tc>
        <w:tc>
          <w:tcPr>
            <w:tcW w:w="1417" w:type="dxa"/>
          </w:tcPr>
          <w:p w:rsidR="00104E95" w:rsidRDefault="00104E95">
            <w:pPr>
              <w:pStyle w:val="ConsPlusNormal"/>
              <w:jc w:val="center"/>
            </w:pPr>
            <w:r>
              <w:t>683856,9</w:t>
            </w:r>
          </w:p>
        </w:tc>
        <w:tc>
          <w:tcPr>
            <w:tcW w:w="1304" w:type="dxa"/>
          </w:tcPr>
          <w:p w:rsidR="00104E95" w:rsidRDefault="00104E95">
            <w:pPr>
              <w:pStyle w:val="ConsPlusNormal"/>
              <w:jc w:val="center"/>
            </w:pPr>
            <w:r>
              <w:t>501048,2</w:t>
            </w:r>
          </w:p>
        </w:tc>
      </w:tr>
      <w:tr w:rsidR="00104E95">
        <w:tc>
          <w:tcPr>
            <w:tcW w:w="2041" w:type="dxa"/>
            <w:vMerge/>
            <w:tcBorders>
              <w:top w:val="nil"/>
            </w:tcBorders>
          </w:tcPr>
          <w:p w:rsidR="00104E95" w:rsidRDefault="00104E95">
            <w:pPr>
              <w:spacing w:after="1" w:line="0" w:lineRule="atLeast"/>
            </w:pPr>
          </w:p>
        </w:tc>
        <w:tc>
          <w:tcPr>
            <w:tcW w:w="2891" w:type="dxa"/>
            <w:vMerge/>
            <w:tcBorders>
              <w:top w:val="nil"/>
            </w:tcBorders>
          </w:tcPr>
          <w:p w:rsidR="00104E95" w:rsidRDefault="00104E95">
            <w:pPr>
              <w:spacing w:after="1" w:line="0" w:lineRule="atLeast"/>
            </w:pPr>
          </w:p>
        </w:tc>
        <w:tc>
          <w:tcPr>
            <w:tcW w:w="2041" w:type="dxa"/>
          </w:tcPr>
          <w:p w:rsidR="00104E95" w:rsidRDefault="00104E95">
            <w:pPr>
              <w:pStyle w:val="ConsPlusNormal"/>
            </w:pPr>
            <w:r>
              <w:t>местный бюджет</w:t>
            </w:r>
          </w:p>
        </w:tc>
        <w:tc>
          <w:tcPr>
            <w:tcW w:w="850" w:type="dxa"/>
          </w:tcPr>
          <w:p w:rsidR="00104E95" w:rsidRDefault="00104E95">
            <w:pPr>
              <w:pStyle w:val="ConsPlusNormal"/>
            </w:pPr>
          </w:p>
        </w:tc>
        <w:tc>
          <w:tcPr>
            <w:tcW w:w="567" w:type="dxa"/>
          </w:tcPr>
          <w:p w:rsidR="00104E95" w:rsidRDefault="00104E95">
            <w:pPr>
              <w:pStyle w:val="ConsPlusNormal"/>
            </w:pPr>
          </w:p>
        </w:tc>
        <w:tc>
          <w:tcPr>
            <w:tcW w:w="589" w:type="dxa"/>
          </w:tcPr>
          <w:p w:rsidR="00104E95" w:rsidRDefault="00104E95">
            <w:pPr>
              <w:pStyle w:val="ConsPlusNormal"/>
            </w:pPr>
          </w:p>
        </w:tc>
        <w:tc>
          <w:tcPr>
            <w:tcW w:w="567" w:type="dxa"/>
          </w:tcPr>
          <w:p w:rsidR="00104E95" w:rsidRDefault="00104E95">
            <w:pPr>
              <w:pStyle w:val="ConsPlusNormal"/>
            </w:pPr>
          </w:p>
        </w:tc>
        <w:tc>
          <w:tcPr>
            <w:tcW w:w="1304" w:type="dxa"/>
          </w:tcPr>
          <w:p w:rsidR="00104E95" w:rsidRDefault="00104E95">
            <w:pPr>
              <w:pStyle w:val="ConsPlusNormal"/>
              <w:jc w:val="center"/>
            </w:pPr>
            <w:r>
              <w:t>318525,0</w:t>
            </w:r>
          </w:p>
        </w:tc>
        <w:tc>
          <w:tcPr>
            <w:tcW w:w="1304" w:type="dxa"/>
          </w:tcPr>
          <w:p w:rsidR="00104E95" w:rsidRDefault="00104E95">
            <w:pPr>
              <w:pStyle w:val="ConsPlusNormal"/>
              <w:jc w:val="center"/>
            </w:pPr>
            <w:r>
              <w:t>305520,0</w:t>
            </w:r>
          </w:p>
        </w:tc>
        <w:tc>
          <w:tcPr>
            <w:tcW w:w="1304" w:type="dxa"/>
          </w:tcPr>
          <w:p w:rsidR="00104E95" w:rsidRDefault="00104E95">
            <w:pPr>
              <w:pStyle w:val="ConsPlusNormal"/>
              <w:jc w:val="center"/>
            </w:pPr>
            <w:r>
              <w:t>269706,1</w:t>
            </w:r>
          </w:p>
        </w:tc>
        <w:tc>
          <w:tcPr>
            <w:tcW w:w="1417" w:type="dxa"/>
          </w:tcPr>
          <w:p w:rsidR="00104E95" w:rsidRDefault="00104E95">
            <w:pPr>
              <w:pStyle w:val="ConsPlusNormal"/>
              <w:jc w:val="center"/>
            </w:pPr>
            <w:r>
              <w:t>111713,8</w:t>
            </w:r>
          </w:p>
        </w:tc>
        <w:tc>
          <w:tcPr>
            <w:tcW w:w="1304" w:type="dxa"/>
          </w:tcPr>
          <w:p w:rsidR="00104E95" w:rsidRDefault="00104E95">
            <w:pPr>
              <w:pStyle w:val="ConsPlusNormal"/>
              <w:jc w:val="center"/>
            </w:pPr>
            <w:r>
              <w:t>91843,9</w:t>
            </w:r>
          </w:p>
        </w:tc>
        <w:tc>
          <w:tcPr>
            <w:tcW w:w="1417" w:type="dxa"/>
          </w:tcPr>
          <w:p w:rsidR="00104E95" w:rsidRDefault="00104E95">
            <w:pPr>
              <w:pStyle w:val="ConsPlusNormal"/>
              <w:jc w:val="center"/>
            </w:pPr>
            <w:r>
              <w:t>123529,7</w:t>
            </w:r>
          </w:p>
        </w:tc>
        <w:tc>
          <w:tcPr>
            <w:tcW w:w="1304" w:type="dxa"/>
          </w:tcPr>
          <w:p w:rsidR="00104E95" w:rsidRDefault="00104E95">
            <w:pPr>
              <w:pStyle w:val="ConsPlusNormal"/>
              <w:jc w:val="center"/>
            </w:pPr>
            <w:r>
              <w:t>102153,5</w:t>
            </w:r>
          </w:p>
        </w:tc>
      </w:tr>
      <w:tr w:rsidR="00104E95">
        <w:tc>
          <w:tcPr>
            <w:tcW w:w="2041" w:type="dxa"/>
            <w:vMerge/>
            <w:tcBorders>
              <w:top w:val="nil"/>
            </w:tcBorders>
          </w:tcPr>
          <w:p w:rsidR="00104E95" w:rsidRDefault="00104E95">
            <w:pPr>
              <w:spacing w:after="1" w:line="0" w:lineRule="atLeast"/>
            </w:pPr>
          </w:p>
        </w:tc>
        <w:tc>
          <w:tcPr>
            <w:tcW w:w="2891" w:type="dxa"/>
            <w:vMerge/>
            <w:tcBorders>
              <w:top w:val="nil"/>
            </w:tcBorders>
          </w:tcPr>
          <w:p w:rsidR="00104E95" w:rsidRDefault="00104E95">
            <w:pPr>
              <w:spacing w:after="1" w:line="0" w:lineRule="atLeast"/>
            </w:pPr>
          </w:p>
        </w:tc>
        <w:tc>
          <w:tcPr>
            <w:tcW w:w="2041" w:type="dxa"/>
          </w:tcPr>
          <w:p w:rsidR="00104E95" w:rsidRDefault="00104E95">
            <w:pPr>
              <w:pStyle w:val="ConsPlusNormal"/>
            </w:pPr>
            <w:r>
              <w:t>внебюджетные источники</w:t>
            </w:r>
          </w:p>
        </w:tc>
        <w:tc>
          <w:tcPr>
            <w:tcW w:w="850" w:type="dxa"/>
          </w:tcPr>
          <w:p w:rsidR="00104E95" w:rsidRDefault="00104E95">
            <w:pPr>
              <w:pStyle w:val="ConsPlusNormal"/>
            </w:pPr>
          </w:p>
        </w:tc>
        <w:tc>
          <w:tcPr>
            <w:tcW w:w="567" w:type="dxa"/>
          </w:tcPr>
          <w:p w:rsidR="00104E95" w:rsidRDefault="00104E95">
            <w:pPr>
              <w:pStyle w:val="ConsPlusNormal"/>
            </w:pPr>
          </w:p>
        </w:tc>
        <w:tc>
          <w:tcPr>
            <w:tcW w:w="589" w:type="dxa"/>
          </w:tcPr>
          <w:p w:rsidR="00104E95" w:rsidRDefault="00104E95">
            <w:pPr>
              <w:pStyle w:val="ConsPlusNormal"/>
            </w:pPr>
          </w:p>
        </w:tc>
        <w:tc>
          <w:tcPr>
            <w:tcW w:w="567" w:type="dxa"/>
          </w:tcPr>
          <w:p w:rsidR="00104E95" w:rsidRDefault="00104E95">
            <w:pPr>
              <w:pStyle w:val="ConsPlusNormal"/>
            </w:pPr>
          </w:p>
        </w:tc>
        <w:tc>
          <w:tcPr>
            <w:tcW w:w="1304" w:type="dxa"/>
          </w:tcPr>
          <w:p w:rsidR="00104E95" w:rsidRDefault="00104E95">
            <w:pPr>
              <w:pStyle w:val="ConsPlusNormal"/>
              <w:jc w:val="center"/>
            </w:pPr>
            <w:r>
              <w:t>7025273,4</w:t>
            </w:r>
          </w:p>
        </w:tc>
        <w:tc>
          <w:tcPr>
            <w:tcW w:w="1304" w:type="dxa"/>
          </w:tcPr>
          <w:p w:rsidR="00104E95" w:rsidRDefault="00104E95">
            <w:pPr>
              <w:pStyle w:val="ConsPlusNormal"/>
              <w:jc w:val="center"/>
            </w:pPr>
            <w:r>
              <w:t>4897481,3</w:t>
            </w:r>
          </w:p>
        </w:tc>
        <w:tc>
          <w:tcPr>
            <w:tcW w:w="1304" w:type="dxa"/>
          </w:tcPr>
          <w:p w:rsidR="00104E95" w:rsidRDefault="00104E95">
            <w:pPr>
              <w:pStyle w:val="ConsPlusNormal"/>
              <w:jc w:val="center"/>
            </w:pPr>
            <w:r>
              <w:t>5980215,9</w:t>
            </w:r>
          </w:p>
        </w:tc>
        <w:tc>
          <w:tcPr>
            <w:tcW w:w="1417" w:type="dxa"/>
          </w:tcPr>
          <w:p w:rsidR="00104E95" w:rsidRDefault="00104E95">
            <w:pPr>
              <w:pStyle w:val="ConsPlusNormal"/>
              <w:jc w:val="center"/>
            </w:pPr>
            <w:r>
              <w:t>8947880,1</w:t>
            </w:r>
          </w:p>
        </w:tc>
        <w:tc>
          <w:tcPr>
            <w:tcW w:w="1304" w:type="dxa"/>
          </w:tcPr>
          <w:p w:rsidR="00104E95" w:rsidRDefault="00104E95">
            <w:pPr>
              <w:pStyle w:val="ConsPlusNormal"/>
              <w:jc w:val="center"/>
            </w:pPr>
            <w:r>
              <w:t>8008180,9</w:t>
            </w:r>
          </w:p>
        </w:tc>
        <w:tc>
          <w:tcPr>
            <w:tcW w:w="1417" w:type="dxa"/>
          </w:tcPr>
          <w:p w:rsidR="00104E95" w:rsidRDefault="00104E95">
            <w:pPr>
              <w:pStyle w:val="ConsPlusNormal"/>
              <w:jc w:val="center"/>
            </w:pPr>
            <w:r>
              <w:t>9657595,4</w:t>
            </w:r>
          </w:p>
        </w:tc>
        <w:tc>
          <w:tcPr>
            <w:tcW w:w="1304" w:type="dxa"/>
          </w:tcPr>
          <w:p w:rsidR="00104E95" w:rsidRDefault="00104E95">
            <w:pPr>
              <w:pStyle w:val="ConsPlusNormal"/>
              <w:jc w:val="center"/>
            </w:pPr>
            <w:r>
              <w:t>5084284,4</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&lt;1&gt; Код бюджетной классификации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104E95" w:rsidRDefault="00104E95">
      <w:pPr>
        <w:pStyle w:val="ConsPlusNormal"/>
        <w:spacing w:before="220"/>
        <w:ind w:firstLine="540"/>
        <w:jc w:val="both"/>
      </w:pPr>
      <w:r>
        <w:t xml:space="preserve">&lt;2&gt; В соответствии с </w:t>
      </w:r>
      <w:hyperlink r:id="rId529" w:history="1">
        <w:r>
          <w:rPr>
            <w:color w:val="0000FF"/>
          </w:rPr>
          <w:t>Законом</w:t>
        </w:r>
      </w:hyperlink>
      <w:r>
        <w:t xml:space="preserve"> Свердловской области от 7 декабря 2017 года N 121-ОЗ "Об областном бюджете на 2018 год и плановый период 2019 и 2020 годов" определен код бюджетной классификации:</w:t>
      </w:r>
    </w:p>
    <w:p w:rsidR="00104E95" w:rsidRDefault="00104E95">
      <w:pPr>
        <w:pStyle w:val="ConsPlusNormal"/>
        <w:spacing w:before="220"/>
        <w:ind w:firstLine="540"/>
        <w:jc w:val="both"/>
      </w:pPr>
      <w:r>
        <w:t>1) по мероприятию "Формирование современной городской среды" Рз Пр - 0503, ЦСР - 470ПГR5550, ВР - 523;</w:t>
      </w:r>
    </w:p>
    <w:p w:rsidR="00104E95" w:rsidRDefault="00104E95">
      <w:pPr>
        <w:pStyle w:val="ConsPlusNormal"/>
        <w:spacing w:before="220"/>
        <w:ind w:firstLine="540"/>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- 470ПГ42400, ВР - 540;</w:t>
      </w:r>
    </w:p>
    <w:p w:rsidR="00104E95" w:rsidRDefault="00104E95">
      <w:pPr>
        <w:pStyle w:val="ConsPlusNormal"/>
        <w:spacing w:before="220"/>
        <w:ind w:firstLine="540"/>
        <w:jc w:val="both"/>
      </w:pPr>
      <w:r>
        <w:t>3) по мероприятию "Обустройство гостевых маршрутов в рамках подготовки города Екатеринбурга к проведению чемпионата мира по футболу в 2018 году" Рз Пр - 0505, ЦСР - 4701042Д0Ф, ВР - 540;</w:t>
      </w:r>
    </w:p>
    <w:p w:rsidR="00104E95" w:rsidRDefault="00104E95">
      <w:pPr>
        <w:pStyle w:val="ConsPlusNormal"/>
        <w:spacing w:before="220"/>
        <w:ind w:firstLine="540"/>
        <w:jc w:val="both"/>
      </w:pPr>
      <w:r>
        <w:t>4)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- 470ПГ42600, ВР - 540;</w:t>
      </w:r>
    </w:p>
    <w:p w:rsidR="00104E95" w:rsidRDefault="00104E95">
      <w:pPr>
        <w:pStyle w:val="ConsPlusNormal"/>
        <w:spacing w:before="220"/>
        <w:ind w:firstLine="540"/>
        <w:jc w:val="both"/>
      </w:pPr>
      <w:r>
        <w:t>5) по мероприятию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- 470ПГ42550, ВР - 512;</w:t>
      </w:r>
    </w:p>
    <w:p w:rsidR="00104E95" w:rsidRDefault="00104E95">
      <w:pPr>
        <w:pStyle w:val="ConsPlusNormal"/>
        <w:spacing w:before="220"/>
        <w:ind w:firstLine="540"/>
        <w:jc w:val="both"/>
      </w:pPr>
      <w:r>
        <w:t>6) по мероприятию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Рз Пр - 0503, ЦСР - 470ПГ42410, ВР - 523.</w:t>
      </w:r>
    </w:p>
    <w:p w:rsidR="00104E95" w:rsidRDefault="00104E95">
      <w:pPr>
        <w:pStyle w:val="ConsPlusNormal"/>
        <w:spacing w:before="220"/>
        <w:ind w:firstLine="540"/>
        <w:jc w:val="both"/>
      </w:pPr>
      <w:r>
        <w:t xml:space="preserve">В соответствии с </w:t>
      </w:r>
      <w:hyperlink r:id="rId530"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определен код бюджетной классификации:</w:t>
      </w:r>
    </w:p>
    <w:p w:rsidR="00104E95" w:rsidRDefault="00104E95">
      <w:pPr>
        <w:pStyle w:val="ConsPlusNormal"/>
        <w:spacing w:before="220"/>
        <w:ind w:firstLine="540"/>
        <w:jc w:val="both"/>
      </w:pPr>
      <w:r>
        <w:t>1) по мероприятию "Формирование современной городской среды в целях реализации национального проекта "Жилье и городская среда" Рз Пр - 0503, ЦСР - 470F255550, ВР - 523;</w:t>
      </w:r>
    </w:p>
    <w:p w:rsidR="00104E95" w:rsidRDefault="00104E95">
      <w:pPr>
        <w:pStyle w:val="ConsPlusNormal"/>
        <w:spacing w:before="220"/>
        <w:ind w:firstLine="540"/>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- 4700942400, ВР - 540;</w:t>
      </w:r>
    </w:p>
    <w:p w:rsidR="00104E95" w:rsidRDefault="00104E95">
      <w:pPr>
        <w:pStyle w:val="ConsPlusNormal"/>
        <w:spacing w:before="220"/>
        <w:ind w:firstLine="540"/>
        <w:jc w:val="both"/>
      </w:pPr>
      <w:r>
        <w:t>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- 4701242600, ВР - 540;</w:t>
      </w:r>
    </w:p>
    <w:p w:rsidR="00104E95" w:rsidRDefault="00104E95">
      <w:pPr>
        <w:pStyle w:val="ConsPlusNormal"/>
        <w:spacing w:before="220"/>
        <w:ind w:firstLine="540"/>
        <w:jc w:val="both"/>
      </w:pPr>
      <w:r>
        <w:t>4) по мероприятию "Реализация мероприятий по замене лифтов в многоквартирных домах" Рз Пр - 0501, ЦСР - 4701142Ю00, ВР - 521;</w:t>
      </w:r>
    </w:p>
    <w:p w:rsidR="00104E95" w:rsidRDefault="00104E95">
      <w:pPr>
        <w:pStyle w:val="ConsPlusNormal"/>
        <w:spacing w:before="220"/>
        <w:ind w:firstLine="540"/>
        <w:jc w:val="both"/>
      </w:pPr>
      <w:r>
        <w:lastRenderedPageBreak/>
        <w:t>5) по мероприятию "Восстановление воинских захоронений" Рз Пр - 0503, ЦСР - 47020R2990, ВР - 521;</w:t>
      </w:r>
    </w:p>
    <w:p w:rsidR="00104E95" w:rsidRDefault="00104E95">
      <w:pPr>
        <w:pStyle w:val="ConsPlusNormal"/>
        <w:spacing w:before="220"/>
        <w:ind w:firstLine="540"/>
        <w:jc w:val="both"/>
      </w:pPr>
      <w:r>
        <w:t>6)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- 470F254240, ВР - 540.</w:t>
      </w:r>
    </w:p>
    <w:p w:rsidR="00104E95" w:rsidRDefault="00104E95">
      <w:pPr>
        <w:pStyle w:val="ConsPlusNormal"/>
        <w:spacing w:before="220"/>
        <w:ind w:firstLine="540"/>
        <w:jc w:val="both"/>
      </w:pPr>
      <w:r>
        <w:t xml:space="preserve">В соответствии с </w:t>
      </w:r>
      <w:hyperlink r:id="rId531" w:history="1">
        <w:r>
          <w:rPr>
            <w:color w:val="0000FF"/>
          </w:rPr>
          <w:t>Законом</w:t>
        </w:r>
      </w:hyperlink>
      <w:r>
        <w:t xml:space="preserve"> Свердловской области от 12 декабря 2019 года N 120-ОЗ "Об областном бюджете на 2020 год и плановый период 2021 и 2022 годов" определен код бюджетной классификации:</w:t>
      </w:r>
    </w:p>
    <w:p w:rsidR="00104E95" w:rsidRDefault="00104E95">
      <w:pPr>
        <w:pStyle w:val="ConsPlusNormal"/>
        <w:spacing w:before="220"/>
        <w:ind w:firstLine="540"/>
        <w:jc w:val="both"/>
      </w:pPr>
      <w:r>
        <w:t>1) по мероприятию "Формирование современной городской среды в целях реализации национального проекта "Жилье и городская среда" Рз Пр - 0503, ЦСР - 471F255550, ВР - 523;</w:t>
      </w:r>
    </w:p>
    <w:p w:rsidR="00104E95" w:rsidRDefault="00104E95">
      <w:pPr>
        <w:pStyle w:val="ConsPlusNormal"/>
        <w:spacing w:before="220"/>
        <w:ind w:firstLine="540"/>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- 4710842400, ВР - 540;</w:t>
      </w:r>
    </w:p>
    <w:p w:rsidR="00104E95" w:rsidRDefault="00104E95">
      <w:pPr>
        <w:pStyle w:val="ConsPlusNormal"/>
        <w:spacing w:before="220"/>
        <w:ind w:firstLine="540"/>
        <w:jc w:val="both"/>
      </w:pPr>
      <w:r>
        <w:t>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- 4711042600, ВР - 540;</w:t>
      </w:r>
    </w:p>
    <w:p w:rsidR="00104E95" w:rsidRDefault="00104E95">
      <w:pPr>
        <w:pStyle w:val="ConsPlusNormal"/>
        <w:spacing w:before="220"/>
        <w:ind w:firstLine="540"/>
        <w:jc w:val="both"/>
      </w:pPr>
      <w:r>
        <w:t>4) по мероприятию "Реализация мероприятий по замене лифтов в многоквартирных домах" Рз Пр - 0501, ЦСР - 4711642Ю00, ВР - 521;</w:t>
      </w:r>
    </w:p>
    <w:p w:rsidR="00104E95" w:rsidRDefault="00104E95">
      <w:pPr>
        <w:pStyle w:val="ConsPlusNormal"/>
        <w:spacing w:before="220"/>
        <w:ind w:firstLine="540"/>
        <w:jc w:val="both"/>
      </w:pPr>
      <w:r>
        <w:t>5) по мероприятию "Восстановление воинских захоронений" Рз Пр - 0503, ЦСР - 47201R2990, ВР - 521;</w:t>
      </w:r>
    </w:p>
    <w:p w:rsidR="00104E95" w:rsidRDefault="00104E95">
      <w:pPr>
        <w:pStyle w:val="ConsPlusNormal"/>
        <w:spacing w:before="220"/>
        <w:ind w:firstLine="540"/>
        <w:jc w:val="both"/>
      </w:pPr>
      <w:r>
        <w:t>6) по мероприятию "Обустройство мест отдыха населения в Свердловской области" Рз Пр - 0503, ЦСР - 4712042И00, ВР - 521;</w:t>
      </w:r>
    </w:p>
    <w:p w:rsidR="00104E95" w:rsidRDefault="00104E95">
      <w:pPr>
        <w:pStyle w:val="ConsPlusNormal"/>
        <w:spacing w:before="220"/>
        <w:ind w:firstLine="540"/>
        <w:jc w:val="both"/>
      </w:pPr>
      <w:r>
        <w:t>7) по мероприятию "Проведение конкурса работ, программ, проектов, создание и распространение социальной рекламы о комфортной городской среде" Рз Пр - 0503, ЦСР - 4712110000, ВР - 244, 350;</w:t>
      </w:r>
    </w:p>
    <w:p w:rsidR="00104E95" w:rsidRDefault="00104E95">
      <w:pPr>
        <w:pStyle w:val="ConsPlusNormal"/>
        <w:spacing w:before="220"/>
        <w:ind w:firstLine="540"/>
        <w:jc w:val="both"/>
      </w:pPr>
      <w:r>
        <w:t>8)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- 471F254240, ВР - 540.</w:t>
      </w:r>
    </w:p>
    <w:p w:rsidR="00104E95" w:rsidRDefault="00104E95">
      <w:pPr>
        <w:pStyle w:val="ConsPlusNormal"/>
        <w:spacing w:before="220"/>
        <w:ind w:firstLine="540"/>
        <w:jc w:val="both"/>
      </w:pPr>
      <w:r>
        <w:t xml:space="preserve">В соответствии с </w:t>
      </w:r>
      <w:hyperlink r:id="rId532" w:history="1">
        <w:r>
          <w:rPr>
            <w:color w:val="0000FF"/>
          </w:rPr>
          <w:t>Законом</w:t>
        </w:r>
      </w:hyperlink>
      <w:r>
        <w:t xml:space="preserve"> Свердловской области от 10 декабря 2020 года N 144-ОЗ "Об областном бюджете на 2021 год и плановый период 2022 и 2023 годов" определен код бюджетной классификации:</w:t>
      </w:r>
    </w:p>
    <w:p w:rsidR="00104E95" w:rsidRDefault="00104E95">
      <w:pPr>
        <w:pStyle w:val="ConsPlusNormal"/>
        <w:spacing w:before="220"/>
        <w:ind w:firstLine="540"/>
        <w:jc w:val="both"/>
      </w:pPr>
      <w:r>
        <w:t>1) по мероприятию "Формирование современной городской среды в целях реализации национального проекта "Жилье и городская среда" Рз Пр - 0503, ЦСР - 471F255550, ВР - 523;</w:t>
      </w:r>
    </w:p>
    <w:p w:rsidR="00104E95" w:rsidRDefault="00104E95">
      <w:pPr>
        <w:pStyle w:val="ConsPlusNormal"/>
        <w:spacing w:before="220"/>
        <w:ind w:firstLine="540"/>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- 4710842400, ВР - 540;</w:t>
      </w:r>
    </w:p>
    <w:p w:rsidR="00104E95" w:rsidRDefault="00104E95">
      <w:pPr>
        <w:pStyle w:val="ConsPlusNormal"/>
        <w:spacing w:before="220"/>
        <w:ind w:firstLine="540"/>
        <w:jc w:val="both"/>
      </w:pPr>
      <w:r>
        <w:t xml:space="preserve">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- 4711042600, </w:t>
      </w:r>
      <w:r>
        <w:lastRenderedPageBreak/>
        <w:t>ВР - 540;</w:t>
      </w:r>
    </w:p>
    <w:p w:rsidR="00104E95" w:rsidRDefault="00104E95">
      <w:pPr>
        <w:pStyle w:val="ConsPlusNormal"/>
        <w:spacing w:before="220"/>
        <w:ind w:firstLine="540"/>
        <w:jc w:val="both"/>
      </w:pPr>
      <w:r>
        <w:t>4) по мероприятию "Реализация мероприятий по замене лифтов в многоквартирных домах" Рз Пр - 0501, ЦСР - 4711642Ю00, ВР - 521;</w:t>
      </w:r>
    </w:p>
    <w:p w:rsidR="00104E95" w:rsidRDefault="00104E95">
      <w:pPr>
        <w:pStyle w:val="ConsPlusNormal"/>
        <w:spacing w:before="220"/>
        <w:ind w:firstLine="540"/>
        <w:jc w:val="both"/>
      </w:pPr>
      <w:r>
        <w:t>5) по мероприятию "Восстановление воинских захоронений" Рз Пр - 0503, ЦСР - 47201R2990, ВР - 521;</w:t>
      </w:r>
    </w:p>
    <w:p w:rsidR="00104E95" w:rsidRDefault="00104E95">
      <w:pPr>
        <w:pStyle w:val="ConsPlusNormal"/>
        <w:spacing w:before="220"/>
        <w:ind w:firstLine="540"/>
        <w:jc w:val="both"/>
      </w:pPr>
      <w:r>
        <w:t>6) по мероприятию "Обустройство мест отдыха населения в Свердловской области" Рз Пр - 0503, ЦСР - 4712042И00, ВР - 521;</w:t>
      </w:r>
    </w:p>
    <w:p w:rsidR="00104E95" w:rsidRDefault="00104E95">
      <w:pPr>
        <w:pStyle w:val="ConsPlusNormal"/>
        <w:spacing w:before="220"/>
        <w:ind w:firstLine="540"/>
        <w:jc w:val="both"/>
      </w:pPr>
      <w:r>
        <w:t>7)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- 471F254240, ВР - 540;</w:t>
      </w:r>
    </w:p>
    <w:p w:rsidR="00104E95" w:rsidRDefault="00104E95">
      <w:pPr>
        <w:pStyle w:val="ConsPlusNormal"/>
        <w:spacing w:before="220"/>
        <w:ind w:firstLine="540"/>
        <w:jc w:val="both"/>
      </w:pPr>
      <w:r>
        <w:t>8) по мероприятию "Оплата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Рз Пр - 0501, ЦСР - 4711609501, ВР - 540.</w:t>
      </w:r>
    </w:p>
    <w:p w:rsidR="00104E95" w:rsidRDefault="00104E95">
      <w:pPr>
        <w:pStyle w:val="ConsPlusNormal"/>
        <w:jc w:val="both"/>
      </w:pPr>
      <w:r>
        <w:t xml:space="preserve">(подп. 8 введен </w:t>
      </w:r>
      <w:hyperlink r:id="rId533" w:history="1">
        <w:r>
          <w:rPr>
            <w:color w:val="0000FF"/>
          </w:rPr>
          <w:t>Постановлением</w:t>
        </w:r>
      </w:hyperlink>
      <w:r>
        <w:t xml:space="preserve"> Правительства Свердловской области от 29.07.2021 N 452-ПП)</w:t>
      </w:r>
    </w:p>
    <w:p w:rsidR="00104E95" w:rsidRDefault="00104E95">
      <w:pPr>
        <w:pStyle w:val="ConsPlusNormal"/>
      </w:pPr>
    </w:p>
    <w:p w:rsidR="00104E95" w:rsidRDefault="00104E95">
      <w:pPr>
        <w:pStyle w:val="ConsPlusNormal"/>
        <w:ind w:firstLine="540"/>
        <w:jc w:val="both"/>
      </w:pPr>
      <w:r>
        <w:t>Список используемых сокращений:</w:t>
      </w:r>
    </w:p>
    <w:p w:rsidR="00104E95" w:rsidRDefault="00104E95">
      <w:pPr>
        <w:pStyle w:val="ConsPlusNormal"/>
        <w:spacing w:before="220"/>
        <w:ind w:firstLine="540"/>
        <w:jc w:val="both"/>
      </w:pPr>
      <w:r>
        <w:t>ГРБС - главный распорядитель бюджетных средств;</w:t>
      </w:r>
    </w:p>
    <w:p w:rsidR="00104E95" w:rsidRDefault="00104E95">
      <w:pPr>
        <w:pStyle w:val="ConsPlusNormal"/>
        <w:spacing w:before="220"/>
        <w:ind w:firstLine="540"/>
        <w:jc w:val="both"/>
      </w:pPr>
      <w:r>
        <w:t>Рз Пр - раздел подраздел;</w:t>
      </w:r>
    </w:p>
    <w:p w:rsidR="00104E95" w:rsidRDefault="00104E95">
      <w:pPr>
        <w:pStyle w:val="ConsPlusNormal"/>
        <w:spacing w:before="220"/>
        <w:ind w:firstLine="540"/>
        <w:jc w:val="both"/>
      </w:pPr>
      <w:r>
        <w:t>ЦСР - целевая статья расходов;</w:t>
      </w:r>
    </w:p>
    <w:p w:rsidR="00104E95" w:rsidRDefault="00104E95">
      <w:pPr>
        <w:pStyle w:val="ConsPlusNormal"/>
        <w:spacing w:before="220"/>
        <w:ind w:firstLine="540"/>
        <w:jc w:val="both"/>
      </w:pPr>
      <w:r>
        <w:t>ВР - вид расходов.</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7</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21" w:name="P4070"/>
      <w:bookmarkEnd w:id="21"/>
      <w:r>
        <w:t>ПЛАН</w:t>
      </w:r>
    </w:p>
    <w:p w:rsidR="00104E95" w:rsidRDefault="00104E95">
      <w:pPr>
        <w:pStyle w:val="ConsPlusTitle"/>
        <w:jc w:val="center"/>
      </w:pPr>
      <w:r>
        <w:t>РЕАЛИЗАЦИИ 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534" w:history="1">
              <w:r>
                <w:rPr>
                  <w:color w:val="0000FF"/>
                </w:rPr>
                <w:t>N 479-ПП</w:t>
              </w:r>
            </w:hyperlink>
            <w:r>
              <w:rPr>
                <w:color w:val="392C69"/>
              </w:rPr>
              <w:t xml:space="preserve">, от 05.12.2019 </w:t>
            </w:r>
            <w:hyperlink r:id="rId535" w:history="1">
              <w:r>
                <w:rPr>
                  <w:color w:val="0000FF"/>
                </w:rPr>
                <w:t>N 876-ПП</w:t>
              </w:r>
            </w:hyperlink>
            <w:r>
              <w:rPr>
                <w:color w:val="392C69"/>
              </w:rPr>
              <w:t xml:space="preserve">, от 22.10.2020 </w:t>
            </w:r>
            <w:hyperlink r:id="rId536" w:history="1">
              <w:r>
                <w:rPr>
                  <w:color w:val="0000FF"/>
                </w:rPr>
                <w:t>N 758-ПП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78"/>
        <w:gridCol w:w="850"/>
        <w:gridCol w:w="1814"/>
        <w:gridCol w:w="964"/>
        <w:gridCol w:w="737"/>
        <w:gridCol w:w="737"/>
        <w:gridCol w:w="737"/>
        <w:gridCol w:w="737"/>
        <w:gridCol w:w="850"/>
        <w:gridCol w:w="737"/>
        <w:gridCol w:w="737"/>
        <w:gridCol w:w="737"/>
        <w:gridCol w:w="850"/>
        <w:gridCol w:w="737"/>
        <w:gridCol w:w="737"/>
        <w:gridCol w:w="737"/>
        <w:gridCol w:w="850"/>
        <w:gridCol w:w="737"/>
        <w:gridCol w:w="737"/>
        <w:gridCol w:w="737"/>
        <w:gridCol w:w="850"/>
        <w:gridCol w:w="737"/>
        <w:gridCol w:w="737"/>
        <w:gridCol w:w="737"/>
        <w:gridCol w:w="850"/>
        <w:gridCol w:w="737"/>
        <w:gridCol w:w="737"/>
        <w:gridCol w:w="737"/>
        <w:gridCol w:w="850"/>
        <w:gridCol w:w="737"/>
        <w:gridCol w:w="737"/>
      </w:tblGrid>
      <w:tr w:rsidR="00104E95">
        <w:tc>
          <w:tcPr>
            <w:tcW w:w="907" w:type="dxa"/>
            <w:vMerge w:val="restart"/>
          </w:tcPr>
          <w:p w:rsidR="00104E95" w:rsidRDefault="00104E95">
            <w:pPr>
              <w:pStyle w:val="ConsPlusNormal"/>
              <w:jc w:val="center"/>
            </w:pPr>
            <w:r>
              <w:lastRenderedPageBreak/>
              <w:t>Номер строки</w:t>
            </w:r>
          </w:p>
        </w:tc>
        <w:tc>
          <w:tcPr>
            <w:tcW w:w="2778" w:type="dxa"/>
            <w:vMerge w:val="restart"/>
          </w:tcPr>
          <w:p w:rsidR="00104E95" w:rsidRDefault="00104E95">
            <w:pPr>
              <w:pStyle w:val="ConsPlusNormal"/>
              <w:jc w:val="center"/>
            </w:pPr>
            <w:r>
              <w:t>Наименование контрольного события государственной программы</w:t>
            </w:r>
          </w:p>
        </w:tc>
        <w:tc>
          <w:tcPr>
            <w:tcW w:w="850" w:type="dxa"/>
            <w:vMerge w:val="restart"/>
          </w:tcPr>
          <w:p w:rsidR="00104E95" w:rsidRDefault="00104E95">
            <w:pPr>
              <w:pStyle w:val="ConsPlusNormal"/>
              <w:jc w:val="center"/>
            </w:pPr>
            <w:r>
              <w:t>Статус</w:t>
            </w:r>
          </w:p>
        </w:tc>
        <w:tc>
          <w:tcPr>
            <w:tcW w:w="1814" w:type="dxa"/>
            <w:vMerge w:val="restart"/>
          </w:tcPr>
          <w:p w:rsidR="00104E95" w:rsidRDefault="00104E95">
            <w:pPr>
              <w:pStyle w:val="ConsPlusNormal"/>
              <w:jc w:val="center"/>
            </w:pPr>
            <w:r>
              <w:t>Ответственный исполнитель</w:t>
            </w:r>
          </w:p>
        </w:tc>
        <w:tc>
          <w:tcPr>
            <w:tcW w:w="21541" w:type="dxa"/>
            <w:gridSpan w:val="28"/>
          </w:tcPr>
          <w:p w:rsidR="00104E95" w:rsidRDefault="00104E95">
            <w:pPr>
              <w:pStyle w:val="ConsPlusNormal"/>
              <w:jc w:val="center"/>
            </w:pPr>
            <w:r>
              <w:t>Срок наступления контрольного события</w:t>
            </w:r>
          </w:p>
        </w:tc>
      </w:tr>
      <w:tr w:rsidR="00104E95">
        <w:tc>
          <w:tcPr>
            <w:tcW w:w="907" w:type="dxa"/>
            <w:vMerge/>
          </w:tcPr>
          <w:p w:rsidR="00104E95" w:rsidRDefault="00104E95">
            <w:pPr>
              <w:spacing w:after="1" w:line="0" w:lineRule="atLeast"/>
            </w:pPr>
          </w:p>
        </w:tc>
        <w:tc>
          <w:tcPr>
            <w:tcW w:w="2778" w:type="dxa"/>
            <w:vMerge/>
          </w:tcPr>
          <w:p w:rsidR="00104E95" w:rsidRDefault="00104E95">
            <w:pPr>
              <w:spacing w:after="1" w:line="0" w:lineRule="atLeast"/>
            </w:pPr>
          </w:p>
        </w:tc>
        <w:tc>
          <w:tcPr>
            <w:tcW w:w="850" w:type="dxa"/>
            <w:vMerge/>
          </w:tcPr>
          <w:p w:rsidR="00104E95" w:rsidRDefault="00104E95">
            <w:pPr>
              <w:spacing w:after="1" w:line="0" w:lineRule="atLeast"/>
            </w:pPr>
          </w:p>
        </w:tc>
        <w:tc>
          <w:tcPr>
            <w:tcW w:w="1814" w:type="dxa"/>
            <w:vMerge/>
          </w:tcPr>
          <w:p w:rsidR="00104E95" w:rsidRDefault="00104E95">
            <w:pPr>
              <w:spacing w:after="1" w:line="0" w:lineRule="atLeast"/>
            </w:pPr>
          </w:p>
        </w:tc>
        <w:tc>
          <w:tcPr>
            <w:tcW w:w="3175" w:type="dxa"/>
            <w:gridSpan w:val="4"/>
          </w:tcPr>
          <w:p w:rsidR="00104E95" w:rsidRDefault="00104E95">
            <w:pPr>
              <w:pStyle w:val="ConsPlusNormal"/>
              <w:jc w:val="center"/>
            </w:pPr>
            <w:r>
              <w:t>2018 год</w:t>
            </w:r>
          </w:p>
        </w:tc>
        <w:tc>
          <w:tcPr>
            <w:tcW w:w="3061" w:type="dxa"/>
            <w:gridSpan w:val="4"/>
          </w:tcPr>
          <w:p w:rsidR="00104E95" w:rsidRDefault="00104E95">
            <w:pPr>
              <w:pStyle w:val="ConsPlusNormal"/>
              <w:jc w:val="center"/>
            </w:pPr>
            <w:r>
              <w:t>2019 год</w:t>
            </w:r>
          </w:p>
        </w:tc>
        <w:tc>
          <w:tcPr>
            <w:tcW w:w="3061" w:type="dxa"/>
            <w:gridSpan w:val="4"/>
          </w:tcPr>
          <w:p w:rsidR="00104E95" w:rsidRDefault="00104E95">
            <w:pPr>
              <w:pStyle w:val="ConsPlusNormal"/>
              <w:jc w:val="center"/>
            </w:pPr>
            <w:r>
              <w:t>2020 год</w:t>
            </w:r>
          </w:p>
        </w:tc>
        <w:tc>
          <w:tcPr>
            <w:tcW w:w="3061" w:type="dxa"/>
            <w:gridSpan w:val="4"/>
          </w:tcPr>
          <w:p w:rsidR="00104E95" w:rsidRDefault="00104E95">
            <w:pPr>
              <w:pStyle w:val="ConsPlusNormal"/>
              <w:jc w:val="center"/>
            </w:pPr>
            <w:r>
              <w:t>2021 год</w:t>
            </w:r>
          </w:p>
        </w:tc>
        <w:tc>
          <w:tcPr>
            <w:tcW w:w="3061" w:type="dxa"/>
            <w:gridSpan w:val="4"/>
          </w:tcPr>
          <w:p w:rsidR="00104E95" w:rsidRDefault="00104E95">
            <w:pPr>
              <w:pStyle w:val="ConsPlusNormal"/>
              <w:jc w:val="center"/>
            </w:pPr>
            <w:r>
              <w:t>2022 год</w:t>
            </w:r>
          </w:p>
        </w:tc>
        <w:tc>
          <w:tcPr>
            <w:tcW w:w="3061" w:type="dxa"/>
            <w:gridSpan w:val="4"/>
          </w:tcPr>
          <w:p w:rsidR="00104E95" w:rsidRDefault="00104E95">
            <w:pPr>
              <w:pStyle w:val="ConsPlusNormal"/>
              <w:jc w:val="center"/>
            </w:pPr>
            <w:r>
              <w:t>2023 год</w:t>
            </w:r>
          </w:p>
        </w:tc>
        <w:tc>
          <w:tcPr>
            <w:tcW w:w="3061" w:type="dxa"/>
            <w:gridSpan w:val="4"/>
          </w:tcPr>
          <w:p w:rsidR="00104E95" w:rsidRDefault="00104E95">
            <w:pPr>
              <w:pStyle w:val="ConsPlusNormal"/>
              <w:jc w:val="center"/>
            </w:pPr>
            <w:r>
              <w:t>2024 год</w:t>
            </w:r>
          </w:p>
        </w:tc>
      </w:tr>
      <w:tr w:rsidR="00104E95">
        <w:tc>
          <w:tcPr>
            <w:tcW w:w="907" w:type="dxa"/>
            <w:vMerge/>
          </w:tcPr>
          <w:p w:rsidR="00104E95" w:rsidRDefault="00104E95">
            <w:pPr>
              <w:spacing w:after="1" w:line="0" w:lineRule="atLeast"/>
            </w:pPr>
          </w:p>
        </w:tc>
        <w:tc>
          <w:tcPr>
            <w:tcW w:w="2778" w:type="dxa"/>
            <w:vMerge/>
          </w:tcPr>
          <w:p w:rsidR="00104E95" w:rsidRDefault="00104E95">
            <w:pPr>
              <w:spacing w:after="1" w:line="0" w:lineRule="atLeast"/>
            </w:pPr>
          </w:p>
        </w:tc>
        <w:tc>
          <w:tcPr>
            <w:tcW w:w="850" w:type="dxa"/>
            <w:vMerge/>
          </w:tcPr>
          <w:p w:rsidR="00104E95" w:rsidRDefault="00104E95">
            <w:pPr>
              <w:spacing w:after="1" w:line="0" w:lineRule="atLeast"/>
            </w:pPr>
          </w:p>
        </w:tc>
        <w:tc>
          <w:tcPr>
            <w:tcW w:w="1814" w:type="dxa"/>
            <w:vMerge/>
          </w:tcPr>
          <w:p w:rsidR="00104E95" w:rsidRDefault="00104E95">
            <w:pPr>
              <w:spacing w:after="1" w:line="0" w:lineRule="atLeast"/>
            </w:pPr>
          </w:p>
        </w:tc>
        <w:tc>
          <w:tcPr>
            <w:tcW w:w="964" w:type="dxa"/>
          </w:tcPr>
          <w:p w:rsidR="00104E95" w:rsidRDefault="00104E95">
            <w:pPr>
              <w:pStyle w:val="ConsPlusNormal"/>
              <w:jc w:val="center"/>
            </w:pPr>
            <w:r>
              <w:t>I квартал</w:t>
            </w:r>
          </w:p>
        </w:tc>
        <w:tc>
          <w:tcPr>
            <w:tcW w:w="737"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c>
          <w:tcPr>
            <w:tcW w:w="737" w:type="dxa"/>
          </w:tcPr>
          <w:p w:rsidR="00104E95" w:rsidRDefault="00104E95">
            <w:pPr>
              <w:pStyle w:val="ConsPlusNormal"/>
              <w:jc w:val="center"/>
            </w:pPr>
            <w:r>
              <w:t>I квартал</w:t>
            </w:r>
          </w:p>
        </w:tc>
        <w:tc>
          <w:tcPr>
            <w:tcW w:w="850" w:type="dxa"/>
          </w:tcPr>
          <w:p w:rsidR="00104E95" w:rsidRDefault="00104E95">
            <w:pPr>
              <w:pStyle w:val="ConsPlusNormal"/>
              <w:jc w:val="center"/>
            </w:pPr>
            <w:r>
              <w:t>II квартал</w:t>
            </w:r>
          </w:p>
        </w:tc>
        <w:tc>
          <w:tcPr>
            <w:tcW w:w="737" w:type="dxa"/>
          </w:tcPr>
          <w:p w:rsidR="00104E95" w:rsidRDefault="00104E95">
            <w:pPr>
              <w:pStyle w:val="ConsPlusNormal"/>
              <w:jc w:val="center"/>
            </w:pPr>
            <w:r>
              <w:t>III квартал</w:t>
            </w:r>
          </w:p>
        </w:tc>
        <w:tc>
          <w:tcPr>
            <w:tcW w:w="737" w:type="dxa"/>
          </w:tcPr>
          <w:p w:rsidR="00104E95" w:rsidRDefault="00104E95">
            <w:pPr>
              <w:pStyle w:val="ConsPlusNormal"/>
              <w:jc w:val="center"/>
            </w:pPr>
            <w:r>
              <w:t>IV квартал</w:t>
            </w:r>
          </w:p>
        </w:tc>
      </w:tr>
      <w:tr w:rsidR="00104E95">
        <w:tc>
          <w:tcPr>
            <w:tcW w:w="907" w:type="dxa"/>
          </w:tcPr>
          <w:p w:rsidR="00104E95" w:rsidRDefault="00104E95">
            <w:pPr>
              <w:pStyle w:val="ConsPlusNormal"/>
              <w:jc w:val="center"/>
            </w:pPr>
            <w:r>
              <w:t>1</w:t>
            </w:r>
          </w:p>
        </w:tc>
        <w:tc>
          <w:tcPr>
            <w:tcW w:w="2778" w:type="dxa"/>
          </w:tcPr>
          <w:p w:rsidR="00104E95" w:rsidRDefault="00104E95">
            <w:pPr>
              <w:pStyle w:val="ConsPlusNormal"/>
              <w:jc w:val="center"/>
            </w:pPr>
            <w:r>
              <w:t>2</w:t>
            </w:r>
          </w:p>
        </w:tc>
        <w:tc>
          <w:tcPr>
            <w:tcW w:w="850" w:type="dxa"/>
          </w:tcPr>
          <w:p w:rsidR="00104E95" w:rsidRDefault="00104E95">
            <w:pPr>
              <w:pStyle w:val="ConsPlusNormal"/>
              <w:jc w:val="center"/>
            </w:pPr>
            <w:r>
              <w:t>3</w:t>
            </w:r>
          </w:p>
        </w:tc>
        <w:tc>
          <w:tcPr>
            <w:tcW w:w="1814" w:type="dxa"/>
          </w:tcPr>
          <w:p w:rsidR="00104E95" w:rsidRDefault="00104E95">
            <w:pPr>
              <w:pStyle w:val="ConsPlusNormal"/>
              <w:jc w:val="center"/>
            </w:pPr>
            <w:r>
              <w:t>4</w:t>
            </w:r>
          </w:p>
        </w:tc>
        <w:tc>
          <w:tcPr>
            <w:tcW w:w="964" w:type="dxa"/>
          </w:tcPr>
          <w:p w:rsidR="00104E95" w:rsidRDefault="00104E95">
            <w:pPr>
              <w:pStyle w:val="ConsPlusNormal"/>
              <w:jc w:val="center"/>
            </w:pPr>
            <w:r>
              <w:t>5</w:t>
            </w:r>
          </w:p>
        </w:tc>
        <w:tc>
          <w:tcPr>
            <w:tcW w:w="737" w:type="dxa"/>
          </w:tcPr>
          <w:p w:rsidR="00104E95" w:rsidRDefault="00104E95">
            <w:pPr>
              <w:pStyle w:val="ConsPlusNormal"/>
              <w:jc w:val="center"/>
            </w:pPr>
            <w:r>
              <w:t>6</w:t>
            </w:r>
          </w:p>
        </w:tc>
        <w:tc>
          <w:tcPr>
            <w:tcW w:w="737" w:type="dxa"/>
          </w:tcPr>
          <w:p w:rsidR="00104E95" w:rsidRDefault="00104E95">
            <w:pPr>
              <w:pStyle w:val="ConsPlusNormal"/>
              <w:jc w:val="center"/>
            </w:pPr>
            <w:r>
              <w:t>7</w:t>
            </w:r>
          </w:p>
        </w:tc>
        <w:tc>
          <w:tcPr>
            <w:tcW w:w="737" w:type="dxa"/>
          </w:tcPr>
          <w:p w:rsidR="00104E95" w:rsidRDefault="00104E95">
            <w:pPr>
              <w:pStyle w:val="ConsPlusNormal"/>
              <w:jc w:val="center"/>
            </w:pPr>
            <w:r>
              <w:t>8</w:t>
            </w:r>
          </w:p>
        </w:tc>
        <w:tc>
          <w:tcPr>
            <w:tcW w:w="737" w:type="dxa"/>
          </w:tcPr>
          <w:p w:rsidR="00104E95" w:rsidRDefault="00104E95">
            <w:pPr>
              <w:pStyle w:val="ConsPlusNormal"/>
              <w:jc w:val="center"/>
            </w:pPr>
            <w:r>
              <w:t>9</w:t>
            </w:r>
          </w:p>
        </w:tc>
        <w:tc>
          <w:tcPr>
            <w:tcW w:w="850" w:type="dxa"/>
          </w:tcPr>
          <w:p w:rsidR="00104E95" w:rsidRDefault="00104E95">
            <w:pPr>
              <w:pStyle w:val="ConsPlusNormal"/>
              <w:jc w:val="center"/>
            </w:pPr>
            <w:r>
              <w:t>10</w:t>
            </w:r>
          </w:p>
        </w:tc>
        <w:tc>
          <w:tcPr>
            <w:tcW w:w="737" w:type="dxa"/>
          </w:tcPr>
          <w:p w:rsidR="00104E95" w:rsidRDefault="00104E95">
            <w:pPr>
              <w:pStyle w:val="ConsPlusNormal"/>
              <w:jc w:val="center"/>
            </w:pPr>
            <w:r>
              <w:t>11</w:t>
            </w:r>
          </w:p>
        </w:tc>
        <w:tc>
          <w:tcPr>
            <w:tcW w:w="737" w:type="dxa"/>
          </w:tcPr>
          <w:p w:rsidR="00104E95" w:rsidRDefault="00104E95">
            <w:pPr>
              <w:pStyle w:val="ConsPlusNormal"/>
              <w:jc w:val="center"/>
            </w:pPr>
            <w:r>
              <w:t>12</w:t>
            </w:r>
          </w:p>
        </w:tc>
        <w:tc>
          <w:tcPr>
            <w:tcW w:w="737" w:type="dxa"/>
          </w:tcPr>
          <w:p w:rsidR="00104E95" w:rsidRDefault="00104E95">
            <w:pPr>
              <w:pStyle w:val="ConsPlusNormal"/>
              <w:jc w:val="center"/>
            </w:pPr>
            <w:r>
              <w:t>13</w:t>
            </w:r>
          </w:p>
        </w:tc>
        <w:tc>
          <w:tcPr>
            <w:tcW w:w="850" w:type="dxa"/>
          </w:tcPr>
          <w:p w:rsidR="00104E95" w:rsidRDefault="00104E95">
            <w:pPr>
              <w:pStyle w:val="ConsPlusNormal"/>
              <w:jc w:val="center"/>
            </w:pPr>
            <w:r>
              <w:t>14</w:t>
            </w:r>
          </w:p>
        </w:tc>
        <w:tc>
          <w:tcPr>
            <w:tcW w:w="737" w:type="dxa"/>
          </w:tcPr>
          <w:p w:rsidR="00104E95" w:rsidRDefault="00104E95">
            <w:pPr>
              <w:pStyle w:val="ConsPlusNormal"/>
              <w:jc w:val="center"/>
            </w:pPr>
            <w:r>
              <w:t>15</w:t>
            </w:r>
          </w:p>
        </w:tc>
        <w:tc>
          <w:tcPr>
            <w:tcW w:w="737" w:type="dxa"/>
          </w:tcPr>
          <w:p w:rsidR="00104E95" w:rsidRDefault="00104E95">
            <w:pPr>
              <w:pStyle w:val="ConsPlusNormal"/>
              <w:jc w:val="center"/>
            </w:pPr>
            <w:r>
              <w:t>16</w:t>
            </w:r>
          </w:p>
        </w:tc>
        <w:tc>
          <w:tcPr>
            <w:tcW w:w="737" w:type="dxa"/>
          </w:tcPr>
          <w:p w:rsidR="00104E95" w:rsidRDefault="00104E95">
            <w:pPr>
              <w:pStyle w:val="ConsPlusNormal"/>
              <w:jc w:val="center"/>
            </w:pPr>
            <w:r>
              <w:t>17</w:t>
            </w:r>
          </w:p>
        </w:tc>
        <w:tc>
          <w:tcPr>
            <w:tcW w:w="850" w:type="dxa"/>
          </w:tcPr>
          <w:p w:rsidR="00104E95" w:rsidRDefault="00104E95">
            <w:pPr>
              <w:pStyle w:val="ConsPlusNormal"/>
              <w:jc w:val="center"/>
            </w:pPr>
            <w:r>
              <w:t>18</w:t>
            </w:r>
          </w:p>
        </w:tc>
        <w:tc>
          <w:tcPr>
            <w:tcW w:w="737" w:type="dxa"/>
          </w:tcPr>
          <w:p w:rsidR="00104E95" w:rsidRDefault="00104E95">
            <w:pPr>
              <w:pStyle w:val="ConsPlusNormal"/>
              <w:jc w:val="center"/>
            </w:pPr>
            <w:r>
              <w:t>19</w:t>
            </w:r>
          </w:p>
        </w:tc>
        <w:tc>
          <w:tcPr>
            <w:tcW w:w="737" w:type="dxa"/>
          </w:tcPr>
          <w:p w:rsidR="00104E95" w:rsidRDefault="00104E95">
            <w:pPr>
              <w:pStyle w:val="ConsPlusNormal"/>
              <w:jc w:val="center"/>
            </w:pPr>
            <w:r>
              <w:t>20</w:t>
            </w:r>
          </w:p>
        </w:tc>
        <w:tc>
          <w:tcPr>
            <w:tcW w:w="737" w:type="dxa"/>
          </w:tcPr>
          <w:p w:rsidR="00104E95" w:rsidRDefault="00104E95">
            <w:pPr>
              <w:pStyle w:val="ConsPlusNormal"/>
              <w:jc w:val="center"/>
            </w:pPr>
            <w:r>
              <w:t>21</w:t>
            </w:r>
          </w:p>
        </w:tc>
        <w:tc>
          <w:tcPr>
            <w:tcW w:w="850" w:type="dxa"/>
          </w:tcPr>
          <w:p w:rsidR="00104E95" w:rsidRDefault="00104E95">
            <w:pPr>
              <w:pStyle w:val="ConsPlusNormal"/>
              <w:jc w:val="center"/>
            </w:pPr>
            <w:r>
              <w:t>22</w:t>
            </w:r>
          </w:p>
        </w:tc>
        <w:tc>
          <w:tcPr>
            <w:tcW w:w="737" w:type="dxa"/>
          </w:tcPr>
          <w:p w:rsidR="00104E95" w:rsidRDefault="00104E95">
            <w:pPr>
              <w:pStyle w:val="ConsPlusNormal"/>
              <w:jc w:val="center"/>
            </w:pPr>
            <w:r>
              <w:t>23</w:t>
            </w:r>
          </w:p>
        </w:tc>
        <w:tc>
          <w:tcPr>
            <w:tcW w:w="737" w:type="dxa"/>
          </w:tcPr>
          <w:p w:rsidR="00104E95" w:rsidRDefault="00104E95">
            <w:pPr>
              <w:pStyle w:val="ConsPlusNormal"/>
              <w:jc w:val="center"/>
            </w:pPr>
            <w:r>
              <w:t>24</w:t>
            </w:r>
          </w:p>
        </w:tc>
        <w:tc>
          <w:tcPr>
            <w:tcW w:w="737" w:type="dxa"/>
          </w:tcPr>
          <w:p w:rsidR="00104E95" w:rsidRDefault="00104E95">
            <w:pPr>
              <w:pStyle w:val="ConsPlusNormal"/>
              <w:jc w:val="center"/>
            </w:pPr>
            <w:r>
              <w:t>25</w:t>
            </w:r>
          </w:p>
        </w:tc>
        <w:tc>
          <w:tcPr>
            <w:tcW w:w="850" w:type="dxa"/>
          </w:tcPr>
          <w:p w:rsidR="00104E95" w:rsidRDefault="00104E95">
            <w:pPr>
              <w:pStyle w:val="ConsPlusNormal"/>
              <w:jc w:val="center"/>
            </w:pPr>
            <w:r>
              <w:t>26</w:t>
            </w:r>
          </w:p>
        </w:tc>
        <w:tc>
          <w:tcPr>
            <w:tcW w:w="737" w:type="dxa"/>
          </w:tcPr>
          <w:p w:rsidR="00104E95" w:rsidRDefault="00104E95">
            <w:pPr>
              <w:pStyle w:val="ConsPlusNormal"/>
              <w:jc w:val="center"/>
            </w:pPr>
            <w:r>
              <w:t>27</w:t>
            </w:r>
          </w:p>
        </w:tc>
        <w:tc>
          <w:tcPr>
            <w:tcW w:w="737" w:type="dxa"/>
          </w:tcPr>
          <w:p w:rsidR="00104E95" w:rsidRDefault="00104E95">
            <w:pPr>
              <w:pStyle w:val="ConsPlusNormal"/>
              <w:jc w:val="center"/>
            </w:pPr>
            <w:r>
              <w:t>28</w:t>
            </w:r>
          </w:p>
        </w:tc>
        <w:tc>
          <w:tcPr>
            <w:tcW w:w="737" w:type="dxa"/>
          </w:tcPr>
          <w:p w:rsidR="00104E95" w:rsidRDefault="00104E95">
            <w:pPr>
              <w:pStyle w:val="ConsPlusNormal"/>
              <w:jc w:val="center"/>
            </w:pPr>
            <w:r>
              <w:t>29</w:t>
            </w:r>
          </w:p>
        </w:tc>
        <w:tc>
          <w:tcPr>
            <w:tcW w:w="850" w:type="dxa"/>
          </w:tcPr>
          <w:p w:rsidR="00104E95" w:rsidRDefault="00104E95">
            <w:pPr>
              <w:pStyle w:val="ConsPlusNormal"/>
              <w:jc w:val="center"/>
            </w:pPr>
            <w:r>
              <w:t>30</w:t>
            </w:r>
          </w:p>
        </w:tc>
        <w:tc>
          <w:tcPr>
            <w:tcW w:w="737" w:type="dxa"/>
          </w:tcPr>
          <w:p w:rsidR="00104E95" w:rsidRDefault="00104E95">
            <w:pPr>
              <w:pStyle w:val="ConsPlusNormal"/>
              <w:jc w:val="center"/>
            </w:pPr>
            <w:r>
              <w:t>31</w:t>
            </w:r>
          </w:p>
        </w:tc>
        <w:tc>
          <w:tcPr>
            <w:tcW w:w="737" w:type="dxa"/>
          </w:tcPr>
          <w:p w:rsidR="00104E95" w:rsidRDefault="00104E95">
            <w:pPr>
              <w:pStyle w:val="ConsPlusNormal"/>
              <w:jc w:val="center"/>
            </w:pPr>
            <w:r>
              <w:t>32</w:t>
            </w:r>
          </w:p>
        </w:tc>
      </w:tr>
      <w:tr w:rsidR="00104E95">
        <w:tc>
          <w:tcPr>
            <w:tcW w:w="907" w:type="dxa"/>
          </w:tcPr>
          <w:p w:rsidR="00104E95" w:rsidRDefault="00104E95">
            <w:pPr>
              <w:pStyle w:val="ConsPlusNormal"/>
              <w:jc w:val="center"/>
            </w:pPr>
            <w:r>
              <w:t>1.</w:t>
            </w:r>
          </w:p>
        </w:tc>
        <w:tc>
          <w:tcPr>
            <w:tcW w:w="2778" w:type="dxa"/>
          </w:tcPr>
          <w:p w:rsidR="00104E95" w:rsidRDefault="00104E9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поддержку муниципальных программ формирования современной городской среды (I этап)</w:t>
            </w:r>
          </w:p>
        </w:tc>
        <w:tc>
          <w:tcPr>
            <w:tcW w:w="850" w:type="dxa"/>
            <w:vMerge w:val="restart"/>
            <w:tcBorders>
              <w:bottom w:val="nil"/>
            </w:tcBorders>
          </w:tcPr>
          <w:p w:rsidR="00104E95" w:rsidRDefault="00104E95">
            <w:pPr>
              <w:pStyle w:val="ConsPlusNormal"/>
              <w:jc w:val="center"/>
            </w:pPr>
            <w:r>
              <w:t>на исполнении</w:t>
            </w:r>
          </w:p>
        </w:tc>
        <w:tc>
          <w:tcPr>
            <w:tcW w:w="1814" w:type="dxa"/>
            <w:vMerge w:val="restart"/>
            <w:tcBorders>
              <w:bottom w:val="nil"/>
            </w:tcBorders>
          </w:tcPr>
          <w:p w:rsidR="00104E95" w:rsidRDefault="00104E95">
            <w:pPr>
              <w:pStyle w:val="ConsPlusNormal"/>
              <w:jc w:val="center"/>
            </w:pPr>
            <w:r>
              <w:t>Министерство энергетики и жилищно-коммунального хозяйства Свердловской области</w:t>
            </w:r>
          </w:p>
        </w:tc>
        <w:tc>
          <w:tcPr>
            <w:tcW w:w="964"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ежегодно </w:t>
            </w:r>
            <w:hyperlink w:anchor="P4359" w:history="1">
              <w:r>
                <w:rPr>
                  <w:color w:val="0000FF"/>
                </w:rPr>
                <w:t>&lt;*&gt;</w:t>
              </w:r>
            </w:hyperlink>
          </w:p>
        </w:tc>
      </w:tr>
      <w:tr w:rsidR="00104E95">
        <w:tc>
          <w:tcPr>
            <w:tcW w:w="907" w:type="dxa"/>
          </w:tcPr>
          <w:p w:rsidR="00104E95" w:rsidRDefault="00104E95">
            <w:pPr>
              <w:pStyle w:val="ConsPlusNormal"/>
              <w:jc w:val="center"/>
            </w:pPr>
            <w:r>
              <w:t>2.</w:t>
            </w:r>
          </w:p>
        </w:tc>
        <w:tc>
          <w:tcPr>
            <w:tcW w:w="2778" w:type="dxa"/>
          </w:tcPr>
          <w:p w:rsidR="00104E95" w:rsidRDefault="00104E95">
            <w:pPr>
              <w:pStyle w:val="ConsPlusNormal"/>
            </w:pPr>
            <w:r>
              <w:t xml:space="preserve">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w:t>
            </w:r>
            <w:r>
              <w:lastRenderedPageBreak/>
              <w:t>из областного бюджета местным бюджетам на поддержку муниципальных программ формирования современной городской среды (II этап)</w:t>
            </w:r>
          </w:p>
        </w:tc>
        <w:tc>
          <w:tcPr>
            <w:tcW w:w="850" w:type="dxa"/>
            <w:vMerge/>
            <w:tcBorders>
              <w:bottom w:val="nil"/>
            </w:tcBorders>
          </w:tcPr>
          <w:p w:rsidR="00104E95" w:rsidRDefault="00104E95">
            <w:pPr>
              <w:spacing w:after="1" w:line="0" w:lineRule="atLeast"/>
            </w:pPr>
          </w:p>
        </w:tc>
        <w:tc>
          <w:tcPr>
            <w:tcW w:w="1814" w:type="dxa"/>
            <w:vMerge/>
            <w:tcBorders>
              <w:bottom w:val="nil"/>
            </w:tcBorders>
          </w:tcPr>
          <w:p w:rsidR="00104E95" w:rsidRDefault="00104E95">
            <w:pPr>
              <w:spacing w:after="1" w:line="0" w:lineRule="atLeast"/>
            </w:pPr>
          </w:p>
        </w:tc>
        <w:tc>
          <w:tcPr>
            <w:tcW w:w="964" w:type="dxa"/>
          </w:tcPr>
          <w:p w:rsidR="00104E95" w:rsidRDefault="00104E95">
            <w:pPr>
              <w:pStyle w:val="ConsPlusNormal"/>
              <w:jc w:val="center"/>
            </w:pPr>
            <w:r>
              <w:t>ежегодно в срок до 1 февраля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jc w:val="center"/>
            </w:pPr>
            <w:r>
              <w:t>ежегодно в срок до 1 апреля</w:t>
            </w:r>
          </w:p>
        </w:tc>
        <w:tc>
          <w:tcPr>
            <w:tcW w:w="737" w:type="dxa"/>
          </w:tcPr>
          <w:p w:rsidR="00104E95" w:rsidRDefault="00104E95">
            <w:pPr>
              <w:pStyle w:val="ConsPlusNormal"/>
            </w:pPr>
          </w:p>
        </w:tc>
        <w:tc>
          <w:tcPr>
            <w:tcW w:w="737" w:type="dxa"/>
          </w:tcPr>
          <w:p w:rsidR="00104E95" w:rsidRDefault="00104E95">
            <w:pPr>
              <w:pStyle w:val="ConsPlusNormal"/>
            </w:pPr>
          </w:p>
        </w:tc>
      </w:tr>
      <w:tr w:rsidR="00104E95">
        <w:tc>
          <w:tcPr>
            <w:tcW w:w="907" w:type="dxa"/>
          </w:tcPr>
          <w:p w:rsidR="00104E95" w:rsidRDefault="00104E95">
            <w:pPr>
              <w:pStyle w:val="ConsPlusNormal"/>
              <w:jc w:val="center"/>
            </w:pPr>
            <w:r>
              <w:t>3.</w:t>
            </w:r>
          </w:p>
        </w:tc>
        <w:tc>
          <w:tcPr>
            <w:tcW w:w="2778" w:type="dxa"/>
          </w:tcPr>
          <w:p w:rsidR="00104E95" w:rsidRDefault="00104E95">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850" w:type="dxa"/>
            <w:vMerge w:val="restart"/>
            <w:tcBorders>
              <w:top w:val="nil"/>
              <w:bottom w:val="nil"/>
            </w:tcBorders>
          </w:tcPr>
          <w:p w:rsidR="00104E95" w:rsidRDefault="00104E95">
            <w:pPr>
              <w:pStyle w:val="ConsPlusNormal"/>
            </w:pPr>
          </w:p>
        </w:tc>
        <w:tc>
          <w:tcPr>
            <w:tcW w:w="1814" w:type="dxa"/>
            <w:vMerge w:val="restart"/>
            <w:tcBorders>
              <w:top w:val="nil"/>
              <w:bottom w:val="nil"/>
            </w:tcBorders>
          </w:tcPr>
          <w:p w:rsidR="00104E95" w:rsidRDefault="00104E95">
            <w:pPr>
              <w:pStyle w:val="ConsPlusNormal"/>
            </w:pPr>
          </w:p>
        </w:tc>
        <w:tc>
          <w:tcPr>
            <w:tcW w:w="3175"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c>
          <w:tcPr>
            <w:tcW w:w="3061" w:type="dxa"/>
            <w:gridSpan w:val="4"/>
          </w:tcPr>
          <w:p w:rsidR="00104E95" w:rsidRDefault="00104E95">
            <w:pPr>
              <w:pStyle w:val="ConsPlusNormal"/>
              <w:jc w:val="center"/>
            </w:pPr>
            <w:r>
              <w:t>в срок, установленный нормативным правовым актом уполномоченного федерального органа</w:t>
            </w:r>
          </w:p>
        </w:tc>
      </w:tr>
      <w:tr w:rsidR="00104E95">
        <w:tc>
          <w:tcPr>
            <w:tcW w:w="907" w:type="dxa"/>
          </w:tcPr>
          <w:p w:rsidR="00104E95" w:rsidRDefault="00104E95">
            <w:pPr>
              <w:pStyle w:val="ConsPlusNormal"/>
              <w:jc w:val="center"/>
            </w:pPr>
            <w:r>
              <w:t>4.</w:t>
            </w:r>
          </w:p>
        </w:tc>
        <w:tc>
          <w:tcPr>
            <w:tcW w:w="2778" w:type="dxa"/>
          </w:tcPr>
          <w:p w:rsidR="00104E95" w:rsidRDefault="00104E95">
            <w:pPr>
              <w:pStyle w:val="ConsPlusNormal"/>
            </w:pPr>
            <w:r>
              <w:t>Актуализация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3175"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c>
          <w:tcPr>
            <w:tcW w:w="3061" w:type="dxa"/>
            <w:gridSpan w:val="4"/>
          </w:tcPr>
          <w:p w:rsidR="00104E95" w:rsidRDefault="00104E95">
            <w:pPr>
              <w:pStyle w:val="ConsPlusNormal"/>
              <w:jc w:val="center"/>
            </w:pPr>
            <w:r>
              <w:t>по мере необходимости</w:t>
            </w:r>
          </w:p>
        </w:tc>
      </w:tr>
      <w:tr w:rsidR="00104E95">
        <w:tc>
          <w:tcPr>
            <w:tcW w:w="907" w:type="dxa"/>
          </w:tcPr>
          <w:p w:rsidR="00104E95" w:rsidRDefault="00104E95">
            <w:pPr>
              <w:pStyle w:val="ConsPlusNormal"/>
              <w:jc w:val="center"/>
            </w:pPr>
            <w:r>
              <w:lastRenderedPageBreak/>
              <w:t>5.</w:t>
            </w:r>
          </w:p>
        </w:tc>
        <w:tc>
          <w:tcPr>
            <w:tcW w:w="2778" w:type="dxa"/>
          </w:tcPr>
          <w:p w:rsidR="00104E95" w:rsidRDefault="00104E95">
            <w:pPr>
              <w:pStyle w:val="ConsPlusNormal"/>
            </w:pPr>
            <w:r>
              <w:t>Мониторинг реализации муниципальными образованиями, расположенными на территории Свердловской области, проектов по формированию комфортной городской среды</w:t>
            </w:r>
          </w:p>
        </w:tc>
        <w:tc>
          <w:tcPr>
            <w:tcW w:w="850" w:type="dxa"/>
            <w:vMerge w:val="restart"/>
            <w:tcBorders>
              <w:top w:val="nil"/>
              <w:bottom w:val="nil"/>
            </w:tcBorders>
          </w:tcPr>
          <w:p w:rsidR="00104E95" w:rsidRDefault="00104E95">
            <w:pPr>
              <w:pStyle w:val="ConsPlusNormal"/>
            </w:pPr>
          </w:p>
        </w:tc>
        <w:tc>
          <w:tcPr>
            <w:tcW w:w="1814" w:type="dxa"/>
            <w:vMerge w:val="restart"/>
            <w:tcBorders>
              <w:top w:val="nil"/>
              <w:bottom w:val="nil"/>
            </w:tcBorders>
          </w:tcPr>
          <w:p w:rsidR="00104E95" w:rsidRDefault="00104E95">
            <w:pPr>
              <w:pStyle w:val="ConsPlusNormal"/>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6.</w:t>
            </w:r>
          </w:p>
        </w:tc>
        <w:tc>
          <w:tcPr>
            <w:tcW w:w="2778" w:type="dxa"/>
          </w:tcPr>
          <w:p w:rsidR="00104E95" w:rsidRDefault="00104E95">
            <w:pPr>
              <w:pStyle w:val="ConsPlusNormal"/>
            </w:pPr>
            <w:r>
              <w:t>Организация проведения контроля за целевыми расходами бюджетных ассигнований, направляемых из бюджетов всех уровней на формирование комфортной городской среды</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7.</w:t>
            </w:r>
          </w:p>
        </w:tc>
        <w:tc>
          <w:tcPr>
            <w:tcW w:w="2778" w:type="dxa"/>
          </w:tcPr>
          <w:p w:rsidR="00104E95" w:rsidRDefault="00104E95">
            <w:pPr>
              <w:pStyle w:val="ConsPlusNormal"/>
            </w:pPr>
            <w:r>
              <w:t>Мониторинг состояния городской среды на территориях муниципальных образований, расположенных на территории Свердловской области, согласно утвержденным правилам благоустройства</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8.</w:t>
            </w:r>
          </w:p>
        </w:tc>
        <w:tc>
          <w:tcPr>
            <w:tcW w:w="2778" w:type="dxa"/>
          </w:tcPr>
          <w:p w:rsidR="00104E95" w:rsidRDefault="00104E95">
            <w:pPr>
              <w:pStyle w:val="ConsPlusNormal"/>
            </w:pPr>
            <w:r>
              <w:t xml:space="preserve">Актуализация Региональной программы капитального ремонта общего имущества в </w:t>
            </w:r>
            <w:r>
              <w:lastRenderedPageBreak/>
              <w:t>многоквартирных домах Свердловской области</w:t>
            </w:r>
          </w:p>
        </w:tc>
        <w:tc>
          <w:tcPr>
            <w:tcW w:w="850" w:type="dxa"/>
            <w:vMerge w:val="restart"/>
            <w:tcBorders>
              <w:top w:val="nil"/>
              <w:bottom w:val="nil"/>
            </w:tcBorders>
          </w:tcPr>
          <w:p w:rsidR="00104E95" w:rsidRDefault="00104E95">
            <w:pPr>
              <w:pStyle w:val="ConsPlusNormal"/>
            </w:pPr>
          </w:p>
        </w:tc>
        <w:tc>
          <w:tcPr>
            <w:tcW w:w="1814" w:type="dxa"/>
            <w:vMerge w:val="restart"/>
            <w:tcBorders>
              <w:top w:val="nil"/>
              <w:bottom w:val="nil"/>
            </w:tcBorders>
          </w:tcPr>
          <w:p w:rsidR="00104E95" w:rsidRDefault="00104E95">
            <w:pPr>
              <w:pStyle w:val="ConsPlusNormal"/>
            </w:pPr>
          </w:p>
        </w:tc>
        <w:tc>
          <w:tcPr>
            <w:tcW w:w="3175"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r>
      <w:tr w:rsidR="00104E95">
        <w:tc>
          <w:tcPr>
            <w:tcW w:w="907" w:type="dxa"/>
          </w:tcPr>
          <w:p w:rsidR="00104E95" w:rsidRDefault="00104E95">
            <w:pPr>
              <w:pStyle w:val="ConsPlusNormal"/>
              <w:jc w:val="center"/>
            </w:pPr>
            <w:r>
              <w:t>9.</w:t>
            </w:r>
          </w:p>
        </w:tc>
        <w:tc>
          <w:tcPr>
            <w:tcW w:w="2778" w:type="dxa"/>
          </w:tcPr>
          <w:p w:rsidR="00104E95" w:rsidRDefault="00104E95">
            <w:pPr>
              <w:pStyle w:val="ConsPlusNormal"/>
            </w:pPr>
            <w:r>
              <w:t>Разработка краткосрочных планов по реализации Региональной программы капитального ремонта общего имущества в многоквартирных домах Свердловской области</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964" w:type="dxa"/>
          </w:tcPr>
          <w:p w:rsidR="00104E95" w:rsidRDefault="00104E95">
            <w:pPr>
              <w:pStyle w:val="ConsPlusNormal"/>
            </w:pPr>
          </w:p>
        </w:tc>
        <w:tc>
          <w:tcPr>
            <w:tcW w:w="737"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c>
          <w:tcPr>
            <w:tcW w:w="737" w:type="dxa"/>
          </w:tcPr>
          <w:p w:rsidR="00104E95" w:rsidRDefault="00104E95">
            <w:pPr>
              <w:pStyle w:val="ConsPlusNormal"/>
            </w:pPr>
          </w:p>
        </w:tc>
        <w:tc>
          <w:tcPr>
            <w:tcW w:w="850" w:type="dxa"/>
          </w:tcPr>
          <w:p w:rsidR="00104E95" w:rsidRDefault="00104E95">
            <w:pPr>
              <w:pStyle w:val="ConsPlusNormal"/>
            </w:pPr>
          </w:p>
        </w:tc>
        <w:tc>
          <w:tcPr>
            <w:tcW w:w="737" w:type="dxa"/>
          </w:tcPr>
          <w:p w:rsidR="00104E95" w:rsidRDefault="00104E95">
            <w:pPr>
              <w:pStyle w:val="ConsPlusNormal"/>
              <w:jc w:val="center"/>
            </w:pPr>
            <w:r>
              <w:t xml:space="preserve">не позднее 1 августа </w:t>
            </w:r>
            <w:hyperlink w:anchor="P4360" w:history="1">
              <w:r>
                <w:rPr>
                  <w:color w:val="0000FF"/>
                </w:rPr>
                <w:t>&lt;**&gt;</w:t>
              </w:r>
            </w:hyperlink>
          </w:p>
        </w:tc>
        <w:tc>
          <w:tcPr>
            <w:tcW w:w="737" w:type="dxa"/>
          </w:tcPr>
          <w:p w:rsidR="00104E95" w:rsidRDefault="00104E95">
            <w:pPr>
              <w:pStyle w:val="ConsPlusNormal"/>
            </w:pPr>
          </w:p>
        </w:tc>
      </w:tr>
      <w:tr w:rsidR="00104E95">
        <w:tc>
          <w:tcPr>
            <w:tcW w:w="907" w:type="dxa"/>
          </w:tcPr>
          <w:p w:rsidR="00104E95" w:rsidRDefault="00104E95">
            <w:pPr>
              <w:pStyle w:val="ConsPlusNormal"/>
              <w:jc w:val="center"/>
            </w:pPr>
            <w:r>
              <w:t>10.</w:t>
            </w:r>
          </w:p>
        </w:tc>
        <w:tc>
          <w:tcPr>
            <w:tcW w:w="2778" w:type="dxa"/>
          </w:tcPr>
          <w:p w:rsidR="00104E95" w:rsidRDefault="00104E95">
            <w:pPr>
              <w:pStyle w:val="ConsPlusNormal"/>
            </w:pPr>
            <w:r>
              <w:t>Организация и проведение мониторинга функционирования региональной системы капитального ремонта общего имущества в многоквартирных домах Свердловской области</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11.</w:t>
            </w:r>
          </w:p>
        </w:tc>
        <w:tc>
          <w:tcPr>
            <w:tcW w:w="2778" w:type="dxa"/>
          </w:tcPr>
          <w:p w:rsidR="00104E95" w:rsidRDefault="00104E95">
            <w:pPr>
              <w:pStyle w:val="ConsPlusNormal"/>
            </w:pPr>
            <w:r>
              <w:t xml:space="preserve">Осуществление методического обеспечения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обеспечения проведения </w:t>
            </w:r>
            <w:r>
              <w:lastRenderedPageBreak/>
              <w:t>капитального ремонта общего имущества в многоквартирных домах Свердловской области</w:t>
            </w:r>
          </w:p>
        </w:tc>
        <w:tc>
          <w:tcPr>
            <w:tcW w:w="850" w:type="dxa"/>
            <w:vMerge w:val="restart"/>
            <w:tcBorders>
              <w:top w:val="nil"/>
              <w:bottom w:val="nil"/>
            </w:tcBorders>
          </w:tcPr>
          <w:p w:rsidR="00104E95" w:rsidRDefault="00104E95">
            <w:pPr>
              <w:pStyle w:val="ConsPlusNormal"/>
            </w:pPr>
          </w:p>
        </w:tc>
        <w:tc>
          <w:tcPr>
            <w:tcW w:w="1814" w:type="dxa"/>
            <w:vMerge w:val="restart"/>
            <w:tcBorders>
              <w:top w:val="nil"/>
              <w:bottom w:val="nil"/>
            </w:tcBorders>
          </w:tcPr>
          <w:p w:rsidR="00104E95" w:rsidRDefault="00104E95">
            <w:pPr>
              <w:pStyle w:val="ConsPlusNormal"/>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12.</w:t>
            </w:r>
          </w:p>
        </w:tc>
        <w:tc>
          <w:tcPr>
            <w:tcW w:w="2778" w:type="dxa"/>
          </w:tcPr>
          <w:p w:rsidR="00104E95" w:rsidRDefault="00104E95">
            <w:pPr>
              <w:pStyle w:val="ConsPlusNormal"/>
            </w:pPr>
            <w:r>
              <w:t>Актуализация краткосрочных планов по реализации Региональной программы капитального ремонта общего имущества в многоквартирных домах Свердловской области</w:t>
            </w:r>
          </w:p>
        </w:tc>
        <w:tc>
          <w:tcPr>
            <w:tcW w:w="850" w:type="dxa"/>
            <w:vMerge/>
            <w:tcBorders>
              <w:top w:val="nil"/>
              <w:bottom w:val="nil"/>
            </w:tcBorders>
          </w:tcPr>
          <w:p w:rsidR="00104E95" w:rsidRDefault="00104E95">
            <w:pPr>
              <w:spacing w:after="1" w:line="0" w:lineRule="atLeast"/>
            </w:pPr>
          </w:p>
        </w:tc>
        <w:tc>
          <w:tcPr>
            <w:tcW w:w="1814" w:type="dxa"/>
            <w:vMerge/>
            <w:tcBorders>
              <w:top w:val="nil"/>
              <w:bottom w:val="nil"/>
            </w:tcBorders>
          </w:tcPr>
          <w:p w:rsidR="00104E95" w:rsidRDefault="00104E95">
            <w:pPr>
              <w:spacing w:after="1" w:line="0" w:lineRule="atLeast"/>
            </w:pPr>
          </w:p>
        </w:tc>
        <w:tc>
          <w:tcPr>
            <w:tcW w:w="3175"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c>
          <w:tcPr>
            <w:tcW w:w="3061" w:type="dxa"/>
            <w:gridSpan w:val="4"/>
          </w:tcPr>
          <w:p w:rsidR="00104E95" w:rsidRDefault="00104E95">
            <w:pPr>
              <w:pStyle w:val="ConsPlusNormal"/>
              <w:jc w:val="center"/>
            </w:pPr>
            <w:r>
              <w:t>не реже одного раза в год</w:t>
            </w:r>
          </w:p>
        </w:tc>
      </w:tr>
      <w:tr w:rsidR="00104E95">
        <w:tc>
          <w:tcPr>
            <w:tcW w:w="907" w:type="dxa"/>
          </w:tcPr>
          <w:p w:rsidR="00104E95" w:rsidRDefault="00104E95">
            <w:pPr>
              <w:pStyle w:val="ConsPlusNormal"/>
              <w:jc w:val="center"/>
            </w:pPr>
            <w:r>
              <w:t>13.</w:t>
            </w:r>
          </w:p>
        </w:tc>
        <w:tc>
          <w:tcPr>
            <w:tcW w:w="2778" w:type="dxa"/>
          </w:tcPr>
          <w:p w:rsidR="00104E95" w:rsidRDefault="00104E95">
            <w:pPr>
              <w:pStyle w:val="ConsPlusNormal"/>
            </w:pPr>
            <w:r>
              <w:t>Организация и проведение контроля за целевым расходованием денежных средств, сформированных за счет взносов на капитальный ремонт, и обеспечение сохранности этих средств</w:t>
            </w:r>
          </w:p>
        </w:tc>
        <w:tc>
          <w:tcPr>
            <w:tcW w:w="850" w:type="dxa"/>
            <w:vMerge w:val="restart"/>
            <w:tcBorders>
              <w:top w:val="nil"/>
            </w:tcBorders>
          </w:tcPr>
          <w:p w:rsidR="00104E95" w:rsidRDefault="00104E95">
            <w:pPr>
              <w:pStyle w:val="ConsPlusNormal"/>
            </w:pPr>
          </w:p>
        </w:tc>
        <w:tc>
          <w:tcPr>
            <w:tcW w:w="1814" w:type="dxa"/>
            <w:vMerge w:val="restart"/>
            <w:tcBorders>
              <w:top w:val="nil"/>
            </w:tcBorders>
          </w:tcPr>
          <w:p w:rsidR="00104E95" w:rsidRDefault="00104E95">
            <w:pPr>
              <w:pStyle w:val="ConsPlusNormal"/>
            </w:pPr>
          </w:p>
        </w:tc>
        <w:tc>
          <w:tcPr>
            <w:tcW w:w="21541" w:type="dxa"/>
            <w:gridSpan w:val="28"/>
          </w:tcPr>
          <w:p w:rsidR="00104E95" w:rsidRDefault="00104E95">
            <w:pPr>
              <w:pStyle w:val="ConsPlusNormal"/>
              <w:jc w:val="center"/>
            </w:pPr>
            <w:r>
              <w:t>постоянно</w:t>
            </w:r>
          </w:p>
        </w:tc>
      </w:tr>
      <w:tr w:rsidR="00104E95">
        <w:tc>
          <w:tcPr>
            <w:tcW w:w="907" w:type="dxa"/>
          </w:tcPr>
          <w:p w:rsidR="00104E95" w:rsidRDefault="00104E95">
            <w:pPr>
              <w:pStyle w:val="ConsPlusNormal"/>
              <w:jc w:val="center"/>
            </w:pPr>
            <w:r>
              <w:t>14.</w:t>
            </w:r>
          </w:p>
        </w:tc>
        <w:tc>
          <w:tcPr>
            <w:tcW w:w="2778" w:type="dxa"/>
          </w:tcPr>
          <w:p w:rsidR="00104E95" w:rsidRDefault="00104E95">
            <w:pPr>
              <w:pStyle w:val="ConsPlusNormal"/>
            </w:pPr>
            <w:r>
              <w:t>Мониторинг реализации Региональной программы капитального ремонта общего имущества в многоквартирных домах Свердловской области</w:t>
            </w:r>
          </w:p>
        </w:tc>
        <w:tc>
          <w:tcPr>
            <w:tcW w:w="850" w:type="dxa"/>
            <w:vMerge/>
            <w:tcBorders>
              <w:top w:val="nil"/>
            </w:tcBorders>
          </w:tcPr>
          <w:p w:rsidR="00104E95" w:rsidRDefault="00104E95">
            <w:pPr>
              <w:spacing w:after="1" w:line="0" w:lineRule="atLeast"/>
            </w:pPr>
          </w:p>
        </w:tc>
        <w:tc>
          <w:tcPr>
            <w:tcW w:w="1814" w:type="dxa"/>
            <w:vMerge/>
            <w:tcBorders>
              <w:top w:val="nil"/>
            </w:tcBorders>
          </w:tcPr>
          <w:p w:rsidR="00104E95" w:rsidRDefault="00104E95">
            <w:pPr>
              <w:spacing w:after="1" w:line="0" w:lineRule="atLeast"/>
            </w:pPr>
          </w:p>
        </w:tc>
        <w:tc>
          <w:tcPr>
            <w:tcW w:w="21541" w:type="dxa"/>
            <w:gridSpan w:val="28"/>
          </w:tcPr>
          <w:p w:rsidR="00104E95" w:rsidRDefault="00104E95">
            <w:pPr>
              <w:pStyle w:val="ConsPlusNormal"/>
              <w:jc w:val="center"/>
            </w:pPr>
            <w:r>
              <w:t>постоянно</w:t>
            </w:r>
          </w:p>
        </w:tc>
      </w:tr>
      <w:tr w:rsidR="00104E95">
        <w:tblPrEx>
          <w:tblBorders>
            <w:insideH w:val="nil"/>
          </w:tblBorders>
        </w:tblPrEx>
        <w:tc>
          <w:tcPr>
            <w:tcW w:w="907" w:type="dxa"/>
            <w:tcBorders>
              <w:bottom w:val="nil"/>
            </w:tcBorders>
          </w:tcPr>
          <w:p w:rsidR="00104E95" w:rsidRDefault="00104E95">
            <w:pPr>
              <w:pStyle w:val="ConsPlusNormal"/>
              <w:jc w:val="center"/>
            </w:pPr>
            <w:r>
              <w:t>15.</w:t>
            </w:r>
          </w:p>
        </w:tc>
        <w:tc>
          <w:tcPr>
            <w:tcW w:w="2778" w:type="dxa"/>
            <w:tcBorders>
              <w:bottom w:val="nil"/>
            </w:tcBorders>
          </w:tcPr>
          <w:p w:rsidR="00104E95" w:rsidRDefault="00104E95">
            <w:pPr>
              <w:pStyle w:val="ConsPlusNormal"/>
            </w:pPr>
            <w:r>
              <w:t xml:space="preserve">Организация и проведение отбора заявок органов местного самоуправления муниципальных образований, </w:t>
            </w:r>
            <w:r>
              <w:lastRenderedPageBreak/>
              <w:t>расположенных на территории Свердловской области, на мероприятия по восстановлению воинских захоронений</w:t>
            </w:r>
          </w:p>
        </w:tc>
        <w:tc>
          <w:tcPr>
            <w:tcW w:w="850" w:type="dxa"/>
            <w:tcBorders>
              <w:bottom w:val="nil"/>
            </w:tcBorders>
          </w:tcPr>
          <w:p w:rsidR="00104E95" w:rsidRDefault="00104E95">
            <w:pPr>
              <w:pStyle w:val="ConsPlusNormal"/>
              <w:jc w:val="center"/>
            </w:pPr>
            <w:r>
              <w:lastRenderedPageBreak/>
              <w:t>на исполнении</w:t>
            </w:r>
          </w:p>
        </w:tc>
        <w:tc>
          <w:tcPr>
            <w:tcW w:w="1814" w:type="dxa"/>
            <w:tcBorders>
              <w:bottom w:val="nil"/>
            </w:tcBorders>
          </w:tcPr>
          <w:p w:rsidR="00104E95" w:rsidRDefault="00104E95">
            <w:pPr>
              <w:pStyle w:val="ConsPlusNormal"/>
            </w:pPr>
            <w:r>
              <w:t xml:space="preserve">Министерство энергетики и жилищно-коммунального хозяйства </w:t>
            </w:r>
            <w:r>
              <w:lastRenderedPageBreak/>
              <w:t>Свердловской области</w:t>
            </w:r>
          </w:p>
        </w:tc>
        <w:tc>
          <w:tcPr>
            <w:tcW w:w="964"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c>
          <w:tcPr>
            <w:tcW w:w="737" w:type="dxa"/>
            <w:tcBorders>
              <w:bottom w:val="nil"/>
            </w:tcBorders>
          </w:tcPr>
          <w:p w:rsidR="00104E95" w:rsidRDefault="00104E95">
            <w:pPr>
              <w:pStyle w:val="ConsPlusNormal"/>
            </w:pPr>
          </w:p>
        </w:tc>
        <w:tc>
          <w:tcPr>
            <w:tcW w:w="850"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pPr>
          </w:p>
        </w:tc>
        <w:tc>
          <w:tcPr>
            <w:tcW w:w="737" w:type="dxa"/>
            <w:tcBorders>
              <w:bottom w:val="nil"/>
            </w:tcBorders>
          </w:tcPr>
          <w:p w:rsidR="00104E95" w:rsidRDefault="00104E95">
            <w:pPr>
              <w:pStyle w:val="ConsPlusNormal"/>
              <w:jc w:val="center"/>
            </w:pPr>
            <w:r>
              <w:t>ежегодно</w:t>
            </w:r>
          </w:p>
        </w:tc>
      </w:tr>
      <w:tr w:rsidR="00104E95">
        <w:tblPrEx>
          <w:tblBorders>
            <w:insideH w:val="nil"/>
          </w:tblBorders>
        </w:tblPrEx>
        <w:tc>
          <w:tcPr>
            <w:tcW w:w="27890" w:type="dxa"/>
            <w:gridSpan w:val="32"/>
            <w:tcBorders>
              <w:top w:val="nil"/>
            </w:tcBorders>
          </w:tcPr>
          <w:p w:rsidR="00104E95" w:rsidRDefault="00104E95">
            <w:pPr>
              <w:pStyle w:val="ConsPlusNormal"/>
              <w:jc w:val="both"/>
            </w:pPr>
            <w:r>
              <w:t xml:space="preserve">(п. 15 введен </w:t>
            </w:r>
            <w:hyperlink r:id="rId537"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N 876-ПП)</w:t>
            </w:r>
          </w:p>
        </w:tc>
      </w:tr>
      <w:tr w:rsidR="00104E95">
        <w:tblPrEx>
          <w:tblBorders>
            <w:insideH w:val="nil"/>
          </w:tblBorders>
        </w:tblPrEx>
        <w:tc>
          <w:tcPr>
            <w:tcW w:w="907" w:type="dxa"/>
            <w:tcBorders>
              <w:bottom w:val="nil"/>
            </w:tcBorders>
          </w:tcPr>
          <w:p w:rsidR="00104E95" w:rsidRDefault="00104E95">
            <w:pPr>
              <w:pStyle w:val="ConsPlusNormal"/>
              <w:jc w:val="center"/>
            </w:pPr>
            <w:r>
              <w:t>16.</w:t>
            </w:r>
          </w:p>
        </w:tc>
        <w:tc>
          <w:tcPr>
            <w:tcW w:w="2778" w:type="dxa"/>
            <w:tcBorders>
              <w:bottom w:val="nil"/>
            </w:tcBorders>
          </w:tcPr>
          <w:p w:rsidR="00104E95" w:rsidRDefault="00104E95">
            <w:pPr>
              <w:pStyle w:val="ConsPlusNormal"/>
            </w:pPr>
            <w:r>
              <w:t>Ведение реестра многоквартирных домов, в которых установлено лифтовое оборудование</w:t>
            </w:r>
          </w:p>
        </w:tc>
        <w:tc>
          <w:tcPr>
            <w:tcW w:w="850" w:type="dxa"/>
            <w:tcBorders>
              <w:bottom w:val="nil"/>
            </w:tcBorders>
          </w:tcPr>
          <w:p w:rsidR="00104E95" w:rsidRDefault="00104E95">
            <w:pPr>
              <w:pStyle w:val="ConsPlusNormal"/>
              <w:jc w:val="center"/>
            </w:pPr>
            <w:r>
              <w:t>на исполнении</w:t>
            </w:r>
          </w:p>
        </w:tc>
        <w:tc>
          <w:tcPr>
            <w:tcW w:w="1814" w:type="dxa"/>
            <w:tcBorders>
              <w:bottom w:val="nil"/>
            </w:tcBorders>
          </w:tcPr>
          <w:p w:rsidR="00104E95" w:rsidRDefault="00104E95">
            <w:pPr>
              <w:pStyle w:val="ConsPlusNormal"/>
            </w:pPr>
            <w:r>
              <w:t>Министерство энергетики и жилищно-коммунального хозяйства Свердловской области</w:t>
            </w:r>
          </w:p>
        </w:tc>
        <w:tc>
          <w:tcPr>
            <w:tcW w:w="21541" w:type="dxa"/>
            <w:gridSpan w:val="28"/>
            <w:tcBorders>
              <w:bottom w:val="nil"/>
            </w:tcBorders>
          </w:tcPr>
          <w:p w:rsidR="00104E95" w:rsidRDefault="00104E95">
            <w:pPr>
              <w:pStyle w:val="ConsPlusNormal"/>
              <w:jc w:val="center"/>
            </w:pPr>
            <w:r>
              <w:t>постоянно</w:t>
            </w:r>
          </w:p>
        </w:tc>
      </w:tr>
      <w:tr w:rsidR="00104E95">
        <w:tblPrEx>
          <w:tblBorders>
            <w:insideH w:val="nil"/>
          </w:tblBorders>
        </w:tblPrEx>
        <w:tc>
          <w:tcPr>
            <w:tcW w:w="27890" w:type="dxa"/>
            <w:gridSpan w:val="32"/>
            <w:tcBorders>
              <w:top w:val="nil"/>
              <w:bottom w:val="nil"/>
            </w:tcBorders>
          </w:tcPr>
          <w:p w:rsidR="00104E95" w:rsidRDefault="00104E95">
            <w:pPr>
              <w:pStyle w:val="ConsPlusNormal"/>
              <w:jc w:val="both"/>
            </w:pPr>
            <w:r>
              <w:t xml:space="preserve">(п. 16 введен </w:t>
            </w:r>
            <w:hyperlink r:id="rId538" w:history="1">
              <w:r>
                <w:rPr>
                  <w:color w:val="0000FF"/>
                </w:rPr>
                <w:t>Постановлением</w:t>
              </w:r>
            </w:hyperlink>
            <w:r>
              <w:t xml:space="preserve"> Правительства Свердловской области от 22.10.2020</w:t>
            </w:r>
          </w:p>
          <w:p w:rsidR="00104E95" w:rsidRDefault="00104E95">
            <w:pPr>
              <w:pStyle w:val="ConsPlusNormal"/>
              <w:jc w:val="both"/>
            </w:pPr>
            <w:r>
              <w:t>N 758-ПП)</w:t>
            </w:r>
          </w:p>
        </w:tc>
      </w:tr>
      <w:tr w:rsidR="00104E95">
        <w:tblPrEx>
          <w:tblBorders>
            <w:insideH w:val="nil"/>
          </w:tblBorders>
        </w:tblPrEx>
        <w:tc>
          <w:tcPr>
            <w:tcW w:w="907" w:type="dxa"/>
            <w:tcBorders>
              <w:bottom w:val="nil"/>
            </w:tcBorders>
          </w:tcPr>
          <w:p w:rsidR="00104E95" w:rsidRDefault="00104E95">
            <w:pPr>
              <w:pStyle w:val="ConsPlusNormal"/>
              <w:jc w:val="center"/>
            </w:pPr>
            <w:r>
              <w:t>17.</w:t>
            </w:r>
          </w:p>
        </w:tc>
        <w:tc>
          <w:tcPr>
            <w:tcW w:w="2778" w:type="dxa"/>
            <w:tcBorders>
              <w:bottom w:val="nil"/>
            </w:tcBorders>
          </w:tcPr>
          <w:p w:rsidR="00104E95" w:rsidRDefault="00104E95">
            <w:pPr>
              <w:pStyle w:val="ConsPlusNormal"/>
            </w:pPr>
            <w:r>
              <w:t>Ведение реестра лифтового оборудования, установленного в многоквартирных домах, в том числе с превышением срока эксплуатации</w:t>
            </w:r>
          </w:p>
        </w:tc>
        <w:tc>
          <w:tcPr>
            <w:tcW w:w="850" w:type="dxa"/>
            <w:tcBorders>
              <w:top w:val="nil"/>
              <w:bottom w:val="nil"/>
            </w:tcBorders>
          </w:tcPr>
          <w:p w:rsidR="00104E95" w:rsidRDefault="00104E95">
            <w:pPr>
              <w:pStyle w:val="ConsPlusNormal"/>
            </w:pPr>
          </w:p>
        </w:tc>
        <w:tc>
          <w:tcPr>
            <w:tcW w:w="1814" w:type="dxa"/>
            <w:tcBorders>
              <w:top w:val="nil"/>
              <w:bottom w:val="nil"/>
            </w:tcBorders>
          </w:tcPr>
          <w:p w:rsidR="00104E95" w:rsidRDefault="00104E95">
            <w:pPr>
              <w:pStyle w:val="ConsPlusNormal"/>
            </w:pPr>
          </w:p>
        </w:tc>
        <w:tc>
          <w:tcPr>
            <w:tcW w:w="21541" w:type="dxa"/>
            <w:gridSpan w:val="28"/>
            <w:tcBorders>
              <w:bottom w:val="nil"/>
            </w:tcBorders>
          </w:tcPr>
          <w:p w:rsidR="00104E95" w:rsidRDefault="00104E95">
            <w:pPr>
              <w:pStyle w:val="ConsPlusNormal"/>
              <w:jc w:val="center"/>
            </w:pPr>
            <w:r>
              <w:t>постоянно</w:t>
            </w:r>
          </w:p>
        </w:tc>
      </w:tr>
      <w:tr w:rsidR="00104E95">
        <w:tblPrEx>
          <w:tblBorders>
            <w:insideH w:val="nil"/>
          </w:tblBorders>
        </w:tblPrEx>
        <w:tc>
          <w:tcPr>
            <w:tcW w:w="27890" w:type="dxa"/>
            <w:gridSpan w:val="32"/>
            <w:tcBorders>
              <w:top w:val="nil"/>
            </w:tcBorders>
          </w:tcPr>
          <w:p w:rsidR="00104E95" w:rsidRDefault="00104E95">
            <w:pPr>
              <w:pStyle w:val="ConsPlusNormal"/>
              <w:jc w:val="both"/>
            </w:pPr>
            <w:r>
              <w:t xml:space="preserve">(п. 17 введен </w:t>
            </w:r>
            <w:hyperlink r:id="rId539" w:history="1">
              <w:r>
                <w:rPr>
                  <w:color w:val="0000FF"/>
                </w:rPr>
                <w:t>Постановлением</w:t>
              </w:r>
            </w:hyperlink>
            <w:r>
              <w:t xml:space="preserve"> Правительства Свердловской области от 22.10.2020</w:t>
            </w:r>
          </w:p>
          <w:p w:rsidR="00104E95" w:rsidRDefault="00104E95">
            <w:pPr>
              <w:pStyle w:val="ConsPlusNormal"/>
              <w:jc w:val="both"/>
            </w:pPr>
            <w:r>
              <w:t>N 758-ПП)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22" w:name="P4359"/>
      <w:bookmarkEnd w:id="22"/>
      <w:r>
        <w:t>&lt;*&gt; Ежегодно в срок до 15 ноября года, предшествующего планируемому году предоставления субсидии из областного бюджета местным бюджетам на поддержку муниципальных программ формирования современной городской среды.</w:t>
      </w:r>
    </w:p>
    <w:p w:rsidR="00104E95" w:rsidRDefault="00104E95">
      <w:pPr>
        <w:pStyle w:val="ConsPlusNormal"/>
        <w:spacing w:before="220"/>
        <w:ind w:firstLine="540"/>
        <w:jc w:val="both"/>
      </w:pPr>
      <w:bookmarkStart w:id="23" w:name="P4360"/>
      <w:bookmarkEnd w:id="23"/>
      <w:r>
        <w:t>&lt;**&gt; Не позднее 1 августа года, предшествующего соответствующему периоду реализации краткосрочного плана.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8</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24" w:name="P4373"/>
      <w:bookmarkEnd w:id="24"/>
      <w:r>
        <w:t>ПЕРЕЧЕНЬ</w:t>
      </w:r>
    </w:p>
    <w:p w:rsidR="00104E95" w:rsidRDefault="00104E95">
      <w:pPr>
        <w:pStyle w:val="ConsPlusTitle"/>
        <w:jc w:val="center"/>
      </w:pPr>
      <w:r>
        <w:t>ОСНОВНЫХ МЕРОПРИЯТИЙ ГОСУДАРСТВЕННОЙ ПРОГРАММЫ</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540" w:history="1">
              <w:r>
                <w:rPr>
                  <w:color w:val="0000FF"/>
                </w:rPr>
                <w:t>N 479-ПП</w:t>
              </w:r>
            </w:hyperlink>
            <w:r>
              <w:rPr>
                <w:color w:val="392C69"/>
              </w:rPr>
              <w:t xml:space="preserve">, от 05.12.2019 </w:t>
            </w:r>
            <w:hyperlink r:id="rId541" w:history="1">
              <w:r>
                <w:rPr>
                  <w:color w:val="0000FF"/>
                </w:rPr>
                <w:t>N 876-ПП</w:t>
              </w:r>
            </w:hyperlink>
            <w:r>
              <w:rPr>
                <w:color w:val="392C69"/>
              </w:rPr>
              <w:t xml:space="preserve">, от 22.10.2020 </w:t>
            </w:r>
            <w:hyperlink r:id="rId542" w:history="1">
              <w:r>
                <w:rPr>
                  <w:color w:val="0000FF"/>
                </w:rPr>
                <w:t>N 758-ПП</w:t>
              </w:r>
            </w:hyperlink>
            <w:r>
              <w:rPr>
                <w:color w:val="392C69"/>
              </w:rPr>
              <w:t>,</w:t>
            </w:r>
          </w:p>
          <w:p w:rsidR="00104E95" w:rsidRDefault="00104E95">
            <w:pPr>
              <w:pStyle w:val="ConsPlusNormal"/>
              <w:jc w:val="center"/>
            </w:pPr>
            <w:r>
              <w:rPr>
                <w:color w:val="392C69"/>
              </w:rPr>
              <w:t xml:space="preserve">от 15.04.2021 </w:t>
            </w:r>
            <w:hyperlink r:id="rId543" w:history="1">
              <w:r>
                <w:rPr>
                  <w:color w:val="0000FF"/>
                </w:rPr>
                <w:t>N 195-ПП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2154"/>
        <w:gridCol w:w="964"/>
        <w:gridCol w:w="964"/>
        <w:gridCol w:w="2268"/>
        <w:gridCol w:w="3005"/>
        <w:gridCol w:w="2948"/>
      </w:tblGrid>
      <w:tr w:rsidR="00104E95">
        <w:tc>
          <w:tcPr>
            <w:tcW w:w="907" w:type="dxa"/>
            <w:vMerge w:val="restart"/>
            <w:tcBorders>
              <w:top w:val="single" w:sz="4" w:space="0" w:color="auto"/>
              <w:bottom w:val="single" w:sz="4" w:space="0" w:color="auto"/>
            </w:tcBorders>
          </w:tcPr>
          <w:p w:rsidR="00104E95" w:rsidRDefault="00104E95">
            <w:pPr>
              <w:pStyle w:val="ConsPlusNormal"/>
              <w:jc w:val="center"/>
            </w:pPr>
            <w:r>
              <w:t>Номер строки</w:t>
            </w:r>
          </w:p>
        </w:tc>
        <w:tc>
          <w:tcPr>
            <w:tcW w:w="2494" w:type="dxa"/>
            <w:vMerge w:val="restart"/>
            <w:tcBorders>
              <w:top w:val="single" w:sz="4" w:space="0" w:color="auto"/>
              <w:bottom w:val="single" w:sz="4" w:space="0" w:color="auto"/>
            </w:tcBorders>
          </w:tcPr>
          <w:p w:rsidR="00104E95" w:rsidRDefault="00104E95">
            <w:pPr>
              <w:pStyle w:val="ConsPlusNormal"/>
              <w:jc w:val="center"/>
            </w:pPr>
            <w:r>
              <w:t>Номер и наименование основного мероприятия</w:t>
            </w:r>
          </w:p>
        </w:tc>
        <w:tc>
          <w:tcPr>
            <w:tcW w:w="2154" w:type="dxa"/>
            <w:vMerge w:val="restart"/>
            <w:tcBorders>
              <w:top w:val="single" w:sz="4" w:space="0" w:color="auto"/>
              <w:bottom w:val="single" w:sz="4" w:space="0" w:color="auto"/>
            </w:tcBorders>
          </w:tcPr>
          <w:p w:rsidR="00104E95" w:rsidRDefault="00104E95">
            <w:pPr>
              <w:pStyle w:val="ConsPlusNormal"/>
              <w:jc w:val="center"/>
            </w:pPr>
            <w:r>
              <w:t>Ответственный исполнитель</w:t>
            </w:r>
          </w:p>
        </w:tc>
        <w:tc>
          <w:tcPr>
            <w:tcW w:w="1928" w:type="dxa"/>
            <w:gridSpan w:val="2"/>
            <w:tcBorders>
              <w:top w:val="single" w:sz="4" w:space="0" w:color="auto"/>
              <w:bottom w:val="single" w:sz="4" w:space="0" w:color="auto"/>
            </w:tcBorders>
          </w:tcPr>
          <w:p w:rsidR="00104E95" w:rsidRDefault="00104E95">
            <w:pPr>
              <w:pStyle w:val="ConsPlusNormal"/>
              <w:jc w:val="center"/>
            </w:pPr>
            <w:r>
              <w:t>Срок</w:t>
            </w:r>
          </w:p>
        </w:tc>
        <w:tc>
          <w:tcPr>
            <w:tcW w:w="2268" w:type="dxa"/>
            <w:vMerge w:val="restart"/>
            <w:tcBorders>
              <w:top w:val="single" w:sz="4" w:space="0" w:color="auto"/>
              <w:bottom w:val="single" w:sz="4" w:space="0" w:color="auto"/>
            </w:tcBorders>
          </w:tcPr>
          <w:p w:rsidR="00104E95" w:rsidRDefault="00104E95">
            <w:pPr>
              <w:pStyle w:val="ConsPlusNormal"/>
              <w:jc w:val="center"/>
            </w:pPr>
            <w:r>
              <w:t xml:space="preserve">Ожидаемый непосредственный результат (краткое </w:t>
            </w:r>
            <w:r>
              <w:lastRenderedPageBreak/>
              <w:t>описание)</w:t>
            </w:r>
          </w:p>
        </w:tc>
        <w:tc>
          <w:tcPr>
            <w:tcW w:w="3005" w:type="dxa"/>
            <w:vMerge w:val="restart"/>
            <w:tcBorders>
              <w:top w:val="single" w:sz="4" w:space="0" w:color="auto"/>
              <w:bottom w:val="single" w:sz="4" w:space="0" w:color="auto"/>
            </w:tcBorders>
          </w:tcPr>
          <w:p w:rsidR="00104E95" w:rsidRDefault="00104E95">
            <w:pPr>
              <w:pStyle w:val="ConsPlusNormal"/>
              <w:jc w:val="center"/>
            </w:pPr>
            <w:r>
              <w:lastRenderedPageBreak/>
              <w:t>Основные направления реализации</w:t>
            </w:r>
          </w:p>
        </w:tc>
        <w:tc>
          <w:tcPr>
            <w:tcW w:w="2948" w:type="dxa"/>
            <w:vMerge w:val="restart"/>
            <w:tcBorders>
              <w:top w:val="single" w:sz="4" w:space="0" w:color="auto"/>
              <w:bottom w:val="single" w:sz="4" w:space="0" w:color="auto"/>
            </w:tcBorders>
          </w:tcPr>
          <w:p w:rsidR="00104E95" w:rsidRDefault="00104E95">
            <w:pPr>
              <w:pStyle w:val="ConsPlusNormal"/>
              <w:jc w:val="center"/>
            </w:pPr>
            <w:r>
              <w:t>Связь с показателями государственной программы</w:t>
            </w:r>
          </w:p>
        </w:tc>
      </w:tr>
      <w:tr w:rsidR="00104E95">
        <w:tc>
          <w:tcPr>
            <w:tcW w:w="907" w:type="dxa"/>
            <w:vMerge/>
            <w:tcBorders>
              <w:top w:val="single" w:sz="4" w:space="0" w:color="auto"/>
              <w:bottom w:val="single" w:sz="4" w:space="0" w:color="auto"/>
            </w:tcBorders>
          </w:tcPr>
          <w:p w:rsidR="00104E95" w:rsidRDefault="00104E95">
            <w:pPr>
              <w:spacing w:after="1" w:line="0" w:lineRule="atLeast"/>
            </w:pPr>
          </w:p>
        </w:tc>
        <w:tc>
          <w:tcPr>
            <w:tcW w:w="2494" w:type="dxa"/>
            <w:vMerge/>
            <w:tcBorders>
              <w:top w:val="single" w:sz="4" w:space="0" w:color="auto"/>
              <w:bottom w:val="single" w:sz="4" w:space="0" w:color="auto"/>
            </w:tcBorders>
          </w:tcPr>
          <w:p w:rsidR="00104E95" w:rsidRDefault="00104E95">
            <w:pPr>
              <w:spacing w:after="1" w:line="0" w:lineRule="atLeast"/>
            </w:pPr>
          </w:p>
        </w:tc>
        <w:tc>
          <w:tcPr>
            <w:tcW w:w="2154" w:type="dxa"/>
            <w:vMerge/>
            <w:tcBorders>
              <w:top w:val="single" w:sz="4" w:space="0" w:color="auto"/>
              <w:bottom w:val="single" w:sz="4" w:space="0" w:color="auto"/>
            </w:tcBorders>
          </w:tcPr>
          <w:p w:rsidR="00104E95" w:rsidRDefault="00104E95">
            <w:pPr>
              <w:spacing w:after="1" w:line="0" w:lineRule="atLeast"/>
            </w:pPr>
          </w:p>
        </w:tc>
        <w:tc>
          <w:tcPr>
            <w:tcW w:w="964" w:type="dxa"/>
            <w:tcBorders>
              <w:top w:val="single" w:sz="4" w:space="0" w:color="auto"/>
              <w:bottom w:val="single" w:sz="4" w:space="0" w:color="auto"/>
            </w:tcBorders>
          </w:tcPr>
          <w:p w:rsidR="00104E95" w:rsidRDefault="00104E95">
            <w:pPr>
              <w:pStyle w:val="ConsPlusNormal"/>
              <w:jc w:val="center"/>
            </w:pPr>
            <w:r>
              <w:t xml:space="preserve">начала </w:t>
            </w:r>
            <w:r>
              <w:lastRenderedPageBreak/>
              <w:t>реализации</w:t>
            </w:r>
          </w:p>
        </w:tc>
        <w:tc>
          <w:tcPr>
            <w:tcW w:w="964" w:type="dxa"/>
            <w:tcBorders>
              <w:top w:val="single" w:sz="4" w:space="0" w:color="auto"/>
              <w:bottom w:val="single" w:sz="4" w:space="0" w:color="auto"/>
            </w:tcBorders>
          </w:tcPr>
          <w:p w:rsidR="00104E95" w:rsidRDefault="00104E95">
            <w:pPr>
              <w:pStyle w:val="ConsPlusNormal"/>
              <w:jc w:val="center"/>
            </w:pPr>
            <w:r>
              <w:lastRenderedPageBreak/>
              <w:t>окончан</w:t>
            </w:r>
            <w:r>
              <w:lastRenderedPageBreak/>
              <w:t>ия реализации</w:t>
            </w:r>
          </w:p>
        </w:tc>
        <w:tc>
          <w:tcPr>
            <w:tcW w:w="2268" w:type="dxa"/>
            <w:vMerge/>
            <w:tcBorders>
              <w:top w:val="single" w:sz="4" w:space="0" w:color="auto"/>
              <w:bottom w:val="single" w:sz="4" w:space="0" w:color="auto"/>
            </w:tcBorders>
          </w:tcPr>
          <w:p w:rsidR="00104E95" w:rsidRDefault="00104E95">
            <w:pPr>
              <w:spacing w:after="1" w:line="0" w:lineRule="atLeast"/>
            </w:pPr>
          </w:p>
        </w:tc>
        <w:tc>
          <w:tcPr>
            <w:tcW w:w="3005" w:type="dxa"/>
            <w:vMerge/>
            <w:tcBorders>
              <w:top w:val="single" w:sz="4" w:space="0" w:color="auto"/>
              <w:bottom w:val="single" w:sz="4" w:space="0" w:color="auto"/>
            </w:tcBorders>
          </w:tcPr>
          <w:p w:rsidR="00104E95" w:rsidRDefault="00104E95">
            <w:pPr>
              <w:spacing w:after="1" w:line="0" w:lineRule="atLeast"/>
            </w:pPr>
          </w:p>
        </w:tc>
        <w:tc>
          <w:tcPr>
            <w:tcW w:w="2948" w:type="dxa"/>
            <w:vMerge/>
            <w:tcBorders>
              <w:top w:val="single" w:sz="4" w:space="0" w:color="auto"/>
              <w:bottom w:val="single" w:sz="4" w:space="0" w:color="auto"/>
            </w:tcBorders>
          </w:tcPr>
          <w:p w:rsidR="00104E95" w:rsidRDefault="00104E95">
            <w:pPr>
              <w:spacing w:after="1" w:line="0" w:lineRule="atLeast"/>
            </w:pPr>
          </w:p>
        </w:tc>
      </w:tr>
      <w:tr w:rsidR="00104E95">
        <w:tc>
          <w:tcPr>
            <w:tcW w:w="907" w:type="dxa"/>
            <w:tcBorders>
              <w:top w:val="single" w:sz="4" w:space="0" w:color="auto"/>
              <w:bottom w:val="single" w:sz="4" w:space="0" w:color="auto"/>
            </w:tcBorders>
          </w:tcPr>
          <w:p w:rsidR="00104E95" w:rsidRDefault="00104E95">
            <w:pPr>
              <w:pStyle w:val="ConsPlusNormal"/>
              <w:jc w:val="center"/>
            </w:pPr>
            <w:r>
              <w:t>1</w:t>
            </w:r>
          </w:p>
        </w:tc>
        <w:tc>
          <w:tcPr>
            <w:tcW w:w="2494" w:type="dxa"/>
            <w:tcBorders>
              <w:top w:val="single" w:sz="4" w:space="0" w:color="auto"/>
              <w:bottom w:val="single" w:sz="4" w:space="0" w:color="auto"/>
            </w:tcBorders>
          </w:tcPr>
          <w:p w:rsidR="00104E95" w:rsidRDefault="00104E95">
            <w:pPr>
              <w:pStyle w:val="ConsPlusNormal"/>
              <w:jc w:val="center"/>
            </w:pPr>
            <w:r>
              <w:t>2</w:t>
            </w:r>
          </w:p>
        </w:tc>
        <w:tc>
          <w:tcPr>
            <w:tcW w:w="2154" w:type="dxa"/>
            <w:tcBorders>
              <w:top w:val="single" w:sz="4" w:space="0" w:color="auto"/>
              <w:bottom w:val="single" w:sz="4" w:space="0" w:color="auto"/>
            </w:tcBorders>
          </w:tcPr>
          <w:p w:rsidR="00104E95" w:rsidRDefault="00104E95">
            <w:pPr>
              <w:pStyle w:val="ConsPlusNormal"/>
              <w:jc w:val="center"/>
            </w:pPr>
            <w:r>
              <w:t>3</w:t>
            </w:r>
          </w:p>
        </w:tc>
        <w:tc>
          <w:tcPr>
            <w:tcW w:w="964" w:type="dxa"/>
            <w:tcBorders>
              <w:top w:val="single" w:sz="4" w:space="0" w:color="auto"/>
              <w:bottom w:val="single" w:sz="4" w:space="0" w:color="auto"/>
            </w:tcBorders>
          </w:tcPr>
          <w:p w:rsidR="00104E95" w:rsidRDefault="00104E95">
            <w:pPr>
              <w:pStyle w:val="ConsPlusNormal"/>
              <w:jc w:val="center"/>
            </w:pPr>
            <w:r>
              <w:t>4</w:t>
            </w:r>
          </w:p>
        </w:tc>
        <w:tc>
          <w:tcPr>
            <w:tcW w:w="964" w:type="dxa"/>
            <w:tcBorders>
              <w:top w:val="single" w:sz="4" w:space="0" w:color="auto"/>
              <w:bottom w:val="single" w:sz="4" w:space="0" w:color="auto"/>
            </w:tcBorders>
          </w:tcPr>
          <w:p w:rsidR="00104E95" w:rsidRDefault="00104E95">
            <w:pPr>
              <w:pStyle w:val="ConsPlusNormal"/>
              <w:jc w:val="center"/>
            </w:pPr>
            <w:r>
              <w:t>5</w:t>
            </w:r>
          </w:p>
        </w:tc>
        <w:tc>
          <w:tcPr>
            <w:tcW w:w="2268" w:type="dxa"/>
            <w:tcBorders>
              <w:top w:val="single" w:sz="4" w:space="0" w:color="auto"/>
              <w:bottom w:val="single" w:sz="4" w:space="0" w:color="auto"/>
            </w:tcBorders>
          </w:tcPr>
          <w:p w:rsidR="00104E95" w:rsidRDefault="00104E95">
            <w:pPr>
              <w:pStyle w:val="ConsPlusNormal"/>
              <w:jc w:val="center"/>
            </w:pPr>
            <w:r>
              <w:t>6</w:t>
            </w:r>
          </w:p>
        </w:tc>
        <w:tc>
          <w:tcPr>
            <w:tcW w:w="3005" w:type="dxa"/>
            <w:tcBorders>
              <w:top w:val="single" w:sz="4" w:space="0" w:color="auto"/>
              <w:bottom w:val="single" w:sz="4" w:space="0" w:color="auto"/>
            </w:tcBorders>
          </w:tcPr>
          <w:p w:rsidR="00104E95" w:rsidRDefault="00104E95">
            <w:pPr>
              <w:pStyle w:val="ConsPlusNormal"/>
              <w:jc w:val="center"/>
            </w:pPr>
            <w:r>
              <w:t>7</w:t>
            </w:r>
          </w:p>
        </w:tc>
        <w:tc>
          <w:tcPr>
            <w:tcW w:w="2948" w:type="dxa"/>
            <w:tcBorders>
              <w:top w:val="single" w:sz="4" w:space="0" w:color="auto"/>
              <w:bottom w:val="single" w:sz="4" w:space="0" w:color="auto"/>
            </w:tcBorders>
          </w:tcPr>
          <w:p w:rsidR="00104E95" w:rsidRDefault="00104E95">
            <w:pPr>
              <w:pStyle w:val="ConsPlusNormal"/>
              <w:jc w:val="center"/>
            </w:pPr>
            <w:r>
              <w:t>8</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1.</w:t>
            </w:r>
          </w:p>
        </w:tc>
        <w:tc>
          <w:tcPr>
            <w:tcW w:w="2494" w:type="dxa"/>
            <w:tcBorders>
              <w:top w:val="single" w:sz="4" w:space="0" w:color="auto"/>
              <w:bottom w:val="nil"/>
            </w:tcBorders>
          </w:tcPr>
          <w:p w:rsidR="00104E95" w:rsidRDefault="00104E95">
            <w:pPr>
              <w:pStyle w:val="ConsPlusNormal"/>
            </w:pPr>
            <w:r>
              <w:t>1 (21). Формирование современной городской среды (федеральный проект "Формирование комфортной городской среды" в рамках национального проекта "Жилье и городская среда")/1.1. 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w:t>
            </w:r>
          </w:p>
        </w:tc>
        <w:tc>
          <w:tcPr>
            <w:tcW w:w="2154" w:type="dxa"/>
            <w:tcBorders>
              <w:top w:val="single" w:sz="4" w:space="0" w:color="auto"/>
              <w:bottom w:val="nil"/>
            </w:tcBorders>
          </w:tcPr>
          <w:p w:rsidR="00104E95" w:rsidRDefault="00104E95">
            <w:pPr>
              <w:pStyle w:val="ConsPlusNormal"/>
            </w:pPr>
            <w:r>
              <w:t>Министерство энергетики и жилищно-коммунального хозяйства Свердловской области</w:t>
            </w:r>
          </w:p>
        </w:tc>
        <w:tc>
          <w:tcPr>
            <w:tcW w:w="964" w:type="dxa"/>
            <w:tcBorders>
              <w:top w:val="single" w:sz="4" w:space="0" w:color="auto"/>
              <w:bottom w:val="nil"/>
            </w:tcBorders>
          </w:tcPr>
          <w:p w:rsidR="00104E95" w:rsidRDefault="00104E95">
            <w:pPr>
              <w:pStyle w:val="ConsPlusNormal"/>
              <w:jc w:val="center"/>
            </w:pPr>
            <w:r>
              <w:t>2018 год</w:t>
            </w:r>
          </w:p>
        </w:tc>
        <w:tc>
          <w:tcPr>
            <w:tcW w:w="964" w:type="dxa"/>
            <w:tcBorders>
              <w:top w:val="single" w:sz="4" w:space="0" w:color="auto"/>
              <w:bottom w:val="nil"/>
            </w:tcBorders>
          </w:tcPr>
          <w:p w:rsidR="00104E95" w:rsidRDefault="00104E95">
            <w:pPr>
              <w:pStyle w:val="ConsPlusNormal"/>
              <w:jc w:val="center"/>
            </w:pPr>
            <w:r>
              <w:t>2024 год</w:t>
            </w:r>
          </w:p>
        </w:tc>
        <w:tc>
          <w:tcPr>
            <w:tcW w:w="2268" w:type="dxa"/>
            <w:tcBorders>
              <w:top w:val="single" w:sz="4" w:space="0" w:color="auto"/>
              <w:bottom w:val="nil"/>
            </w:tcBorders>
          </w:tcPr>
          <w:p w:rsidR="00104E95" w:rsidRDefault="00104E95">
            <w:pPr>
              <w:pStyle w:val="ConsPlusNormal"/>
            </w:pPr>
            <w:r>
              <w:t>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w:t>
            </w:r>
          </w:p>
        </w:tc>
        <w:tc>
          <w:tcPr>
            <w:tcW w:w="3005" w:type="dxa"/>
            <w:tcBorders>
              <w:top w:val="single" w:sz="4" w:space="0" w:color="auto"/>
              <w:bottom w:val="nil"/>
            </w:tcBorders>
          </w:tcPr>
          <w:p w:rsidR="00104E95" w:rsidRDefault="00104E95">
            <w:pPr>
              <w:pStyle w:val="ConsPlusNormal"/>
            </w:pPr>
            <w:r>
              <w:t>оказание мер поддержки муниципальным образованиям, расположенным на территории Свердловской области, по реализации муниципальных программ формирования современной городской среды в рамках заключенных соглашений о предоставлении субсидий из областного бюджета местным бюджетам на поддержку муниципальных программ формирования современной городской среды в 2018 - 2024 годах</w:t>
            </w:r>
          </w:p>
        </w:tc>
        <w:tc>
          <w:tcPr>
            <w:tcW w:w="2948" w:type="dxa"/>
            <w:tcBorders>
              <w:top w:val="single" w:sz="4" w:space="0" w:color="auto"/>
              <w:bottom w:val="nil"/>
            </w:tcBorders>
          </w:tcPr>
          <w:p w:rsidR="00104E95" w:rsidRDefault="00104E95">
            <w:pPr>
              <w:pStyle w:val="ConsPlusNormal"/>
            </w:pPr>
            <w:r>
              <w:t>целевой показатель 1.1.1. 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p w:rsidR="00104E95" w:rsidRDefault="00104E95">
            <w:pPr>
              <w:pStyle w:val="ConsPlusNormal"/>
            </w:pPr>
            <w:r>
              <w:t>Целевой показатель 1.1.2. Количество дворовых территорий в населенных пунктах Свердловской области, в которых реализованы проекты комплексного благоустройства</w:t>
            </w:r>
          </w:p>
          <w:p w:rsidR="00104E95" w:rsidRDefault="00104E95">
            <w:pPr>
              <w:pStyle w:val="ConsPlusNormal"/>
            </w:pPr>
            <w:r>
              <w:t>Целевой показатель 1.1.3. Количество реализованных проектов по благоустройству общественных территорий,</w:t>
            </w:r>
          </w:p>
        </w:tc>
      </w:tr>
      <w:tr w:rsidR="00104E95">
        <w:tblPrEx>
          <w:tblBorders>
            <w:insideH w:val="none" w:sz="0" w:space="0" w:color="auto"/>
          </w:tblBorders>
        </w:tblPrEx>
        <w:tc>
          <w:tcPr>
            <w:tcW w:w="907" w:type="dxa"/>
            <w:tcBorders>
              <w:top w:val="nil"/>
              <w:bottom w:val="nil"/>
            </w:tcBorders>
          </w:tcPr>
          <w:p w:rsidR="00104E95" w:rsidRDefault="00104E95">
            <w:pPr>
              <w:pStyle w:val="ConsPlusNormal"/>
            </w:pPr>
          </w:p>
        </w:tc>
        <w:tc>
          <w:tcPr>
            <w:tcW w:w="2494" w:type="dxa"/>
            <w:tcBorders>
              <w:top w:val="nil"/>
              <w:bottom w:val="nil"/>
            </w:tcBorders>
          </w:tcPr>
          <w:p w:rsidR="00104E95" w:rsidRDefault="00104E95">
            <w:pPr>
              <w:pStyle w:val="ConsPlusNormal"/>
            </w:pPr>
          </w:p>
        </w:tc>
        <w:tc>
          <w:tcPr>
            <w:tcW w:w="2154" w:type="dxa"/>
            <w:tcBorders>
              <w:top w:val="nil"/>
              <w:bottom w:val="nil"/>
            </w:tcBorders>
          </w:tcPr>
          <w:p w:rsidR="00104E95" w:rsidRDefault="00104E95">
            <w:pPr>
              <w:pStyle w:val="ConsPlusNormal"/>
            </w:pPr>
          </w:p>
        </w:tc>
        <w:tc>
          <w:tcPr>
            <w:tcW w:w="964" w:type="dxa"/>
            <w:tcBorders>
              <w:top w:val="nil"/>
              <w:bottom w:val="nil"/>
            </w:tcBorders>
          </w:tcPr>
          <w:p w:rsidR="00104E95" w:rsidRDefault="00104E95">
            <w:pPr>
              <w:pStyle w:val="ConsPlusNormal"/>
            </w:pPr>
          </w:p>
        </w:tc>
        <w:tc>
          <w:tcPr>
            <w:tcW w:w="964" w:type="dxa"/>
            <w:tcBorders>
              <w:top w:val="nil"/>
              <w:bottom w:val="nil"/>
            </w:tcBorders>
          </w:tcPr>
          <w:p w:rsidR="00104E95" w:rsidRDefault="00104E95">
            <w:pPr>
              <w:pStyle w:val="ConsPlusNormal"/>
            </w:pPr>
          </w:p>
        </w:tc>
        <w:tc>
          <w:tcPr>
            <w:tcW w:w="2268" w:type="dxa"/>
            <w:tcBorders>
              <w:top w:val="nil"/>
              <w:bottom w:val="nil"/>
            </w:tcBorders>
          </w:tcPr>
          <w:p w:rsidR="00104E95" w:rsidRDefault="00104E95">
            <w:pPr>
              <w:pStyle w:val="ConsPlusNormal"/>
            </w:pPr>
          </w:p>
        </w:tc>
        <w:tc>
          <w:tcPr>
            <w:tcW w:w="3005" w:type="dxa"/>
            <w:tcBorders>
              <w:top w:val="nil"/>
              <w:bottom w:val="nil"/>
            </w:tcBorders>
          </w:tcPr>
          <w:p w:rsidR="00104E95" w:rsidRDefault="00104E95">
            <w:pPr>
              <w:pStyle w:val="ConsPlusNormal"/>
            </w:pPr>
          </w:p>
        </w:tc>
        <w:tc>
          <w:tcPr>
            <w:tcW w:w="2948" w:type="dxa"/>
            <w:tcBorders>
              <w:top w:val="nil"/>
              <w:bottom w:val="nil"/>
            </w:tcBorders>
          </w:tcPr>
          <w:p w:rsidR="00104E95" w:rsidRDefault="00104E95">
            <w:pPr>
              <w:pStyle w:val="ConsPlusNormal"/>
            </w:pPr>
            <w:r>
              <w:t xml:space="preserve">связанных с подготовкой административных центров городских округов (муниципальных районов) Свердловской области к празднованию юбилейных </w:t>
            </w:r>
            <w:r>
              <w:lastRenderedPageBreak/>
              <w:t>(памятных) дат.</w:t>
            </w:r>
          </w:p>
          <w:p w:rsidR="00104E95" w:rsidRDefault="00104E95">
            <w:pPr>
              <w:pStyle w:val="ConsPlusNormal"/>
            </w:pPr>
            <w:r>
              <w:t>Целевой показатель 1.1.4. Количество благоустроенных общественных территорий</w:t>
            </w:r>
          </w:p>
        </w:tc>
      </w:tr>
      <w:tr w:rsidR="00104E95">
        <w:tblPrEx>
          <w:tblBorders>
            <w:insideH w:val="none" w:sz="0" w:space="0" w:color="auto"/>
          </w:tblBorders>
        </w:tblPrEx>
        <w:tc>
          <w:tcPr>
            <w:tcW w:w="15704" w:type="dxa"/>
            <w:gridSpan w:val="8"/>
            <w:tcBorders>
              <w:top w:val="nil"/>
              <w:bottom w:val="single" w:sz="4" w:space="0" w:color="auto"/>
            </w:tcBorders>
          </w:tcPr>
          <w:p w:rsidR="00104E95" w:rsidRDefault="00104E95">
            <w:pPr>
              <w:pStyle w:val="ConsPlusNormal"/>
              <w:jc w:val="both"/>
            </w:pPr>
            <w:r>
              <w:lastRenderedPageBreak/>
              <w:t xml:space="preserve">(в ред. Постановлений Правительства Свердловской области от 22.10.2020 </w:t>
            </w:r>
            <w:hyperlink r:id="rId544" w:history="1">
              <w:r>
                <w:rPr>
                  <w:color w:val="0000FF"/>
                </w:rPr>
                <w:t>N 758-ПП</w:t>
              </w:r>
            </w:hyperlink>
            <w:r>
              <w:t>,</w:t>
            </w:r>
          </w:p>
          <w:p w:rsidR="00104E95" w:rsidRDefault="00104E95">
            <w:pPr>
              <w:pStyle w:val="ConsPlusNormal"/>
              <w:jc w:val="both"/>
            </w:pPr>
            <w:r>
              <w:t xml:space="preserve">от 15.04.2021 </w:t>
            </w:r>
            <w:hyperlink r:id="rId545" w:history="1">
              <w:r>
                <w:rPr>
                  <w:color w:val="0000FF"/>
                </w:rPr>
                <w:t>N 195-ПП</w:t>
              </w:r>
            </w:hyperlink>
            <w:r>
              <w:t>)</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2.</w:t>
            </w:r>
          </w:p>
        </w:tc>
        <w:tc>
          <w:tcPr>
            <w:tcW w:w="2494" w:type="dxa"/>
            <w:tcBorders>
              <w:top w:val="single" w:sz="4" w:space="0" w:color="auto"/>
              <w:bottom w:val="nil"/>
            </w:tcBorders>
          </w:tcPr>
          <w:p w:rsidR="00104E95" w:rsidRDefault="00104E95">
            <w:pPr>
              <w:pStyle w:val="ConsPlusNormal"/>
            </w:pPr>
            <w:r>
              <w:t>10 (29).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Федерации/1.10.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w:t>
            </w:r>
          </w:p>
        </w:tc>
        <w:tc>
          <w:tcPr>
            <w:tcW w:w="2154" w:type="dxa"/>
            <w:tcBorders>
              <w:top w:val="single" w:sz="4" w:space="0" w:color="auto"/>
              <w:bottom w:val="nil"/>
            </w:tcBorders>
          </w:tcPr>
          <w:p w:rsidR="00104E95" w:rsidRDefault="00104E95">
            <w:pPr>
              <w:pStyle w:val="ConsPlusNormal"/>
            </w:pPr>
            <w:r>
              <w:t>Министерство энергетики и жилищно-коммунального хозяйства Свердловской области; муниципальные образования, расположенные на территории Свердловской области (далее - муниципальные образования)</w:t>
            </w:r>
          </w:p>
        </w:tc>
        <w:tc>
          <w:tcPr>
            <w:tcW w:w="964" w:type="dxa"/>
            <w:tcBorders>
              <w:top w:val="single" w:sz="4" w:space="0" w:color="auto"/>
              <w:bottom w:val="nil"/>
            </w:tcBorders>
          </w:tcPr>
          <w:p w:rsidR="00104E95" w:rsidRDefault="00104E95">
            <w:pPr>
              <w:pStyle w:val="ConsPlusNormal"/>
              <w:jc w:val="center"/>
            </w:pPr>
            <w:r>
              <w:t>2018 год</w:t>
            </w:r>
          </w:p>
        </w:tc>
        <w:tc>
          <w:tcPr>
            <w:tcW w:w="964" w:type="dxa"/>
            <w:tcBorders>
              <w:top w:val="single" w:sz="4" w:space="0" w:color="auto"/>
              <w:bottom w:val="nil"/>
            </w:tcBorders>
          </w:tcPr>
          <w:p w:rsidR="00104E95" w:rsidRDefault="00104E95">
            <w:pPr>
              <w:pStyle w:val="ConsPlusNormal"/>
              <w:jc w:val="center"/>
            </w:pPr>
            <w:r>
              <w:t>2024 год</w:t>
            </w:r>
          </w:p>
        </w:tc>
        <w:tc>
          <w:tcPr>
            <w:tcW w:w="2268" w:type="dxa"/>
            <w:tcBorders>
              <w:top w:val="single" w:sz="4" w:space="0" w:color="auto"/>
              <w:bottom w:val="nil"/>
            </w:tcBorders>
          </w:tcPr>
          <w:p w:rsidR="00104E95" w:rsidRDefault="00104E95">
            <w:pPr>
              <w:pStyle w:val="ConsPlusNormal"/>
            </w:pPr>
            <w:r>
              <w:t>создание безопасных и благоприятных условий проживания граждан за счет выполнения работ в отношении многоквартирных домов Свердловской области, отнесенных к объектам культурного наследия (памятникам истории и культуры) народов Российской Федерации</w:t>
            </w:r>
          </w:p>
        </w:tc>
        <w:tc>
          <w:tcPr>
            <w:tcW w:w="3005" w:type="dxa"/>
            <w:tcBorders>
              <w:top w:val="single" w:sz="4" w:space="0" w:color="auto"/>
              <w:bottom w:val="nil"/>
            </w:tcBorders>
          </w:tcPr>
          <w:p w:rsidR="00104E95" w:rsidRDefault="00104E95">
            <w:pPr>
              <w:pStyle w:val="ConsPlusNormal"/>
            </w:pPr>
            <w:r>
              <w:t>оказание мер поддержки муниципальным образованиям по реализации мероприятий муниципальных программ, направленных на выполнение работ в отношении многоквартирных домов Свердловской области, отнесенных к объектам культурного наследия (памятникам истории и культуры) народов Российской Федерации, в рамках заключенных соглашений о предоставлении иных межбюджетных трансфертов из областного бюджета</w:t>
            </w:r>
          </w:p>
        </w:tc>
        <w:tc>
          <w:tcPr>
            <w:tcW w:w="2948" w:type="dxa"/>
            <w:tcBorders>
              <w:top w:val="single" w:sz="4" w:space="0" w:color="auto"/>
              <w:bottom w:val="nil"/>
            </w:tcBorders>
          </w:tcPr>
          <w:p w:rsidR="00104E95" w:rsidRDefault="00104E95">
            <w:pPr>
              <w:pStyle w:val="ConsPlusNormal"/>
            </w:pPr>
            <w:r>
              <w:t>целевой показатель 1.3.3.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r>
      <w:tr w:rsidR="00104E95">
        <w:tblPrEx>
          <w:tblBorders>
            <w:insideH w:val="none" w:sz="0" w:space="0" w:color="auto"/>
          </w:tblBorders>
        </w:tblPrEx>
        <w:tc>
          <w:tcPr>
            <w:tcW w:w="15704" w:type="dxa"/>
            <w:gridSpan w:val="8"/>
            <w:tcBorders>
              <w:top w:val="nil"/>
              <w:bottom w:val="single" w:sz="4" w:space="0" w:color="auto"/>
            </w:tcBorders>
          </w:tcPr>
          <w:p w:rsidR="00104E95" w:rsidRDefault="00104E95">
            <w:pPr>
              <w:pStyle w:val="ConsPlusNormal"/>
              <w:jc w:val="both"/>
            </w:pPr>
            <w:r>
              <w:t xml:space="preserve">(в ред. </w:t>
            </w:r>
            <w:hyperlink r:id="rId546" w:history="1">
              <w:r>
                <w:rPr>
                  <w:color w:val="0000FF"/>
                </w:rPr>
                <w:t>Постановления</w:t>
              </w:r>
            </w:hyperlink>
            <w:r>
              <w:t xml:space="preserve"> Правительства Свердловской области от 22.10.2020 N 758-ПП)</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3.</w:t>
            </w:r>
          </w:p>
        </w:tc>
        <w:tc>
          <w:tcPr>
            <w:tcW w:w="2494" w:type="dxa"/>
            <w:tcBorders>
              <w:top w:val="single" w:sz="4" w:space="0" w:color="auto"/>
              <w:bottom w:val="nil"/>
            </w:tcBorders>
          </w:tcPr>
          <w:p w:rsidR="00104E95" w:rsidRDefault="00104E95">
            <w:pPr>
              <w:pStyle w:val="ConsPlusNormal"/>
            </w:pPr>
            <w:r>
              <w:t xml:space="preserve">11 (30). Капитальный </w:t>
            </w:r>
            <w:r>
              <w:lastRenderedPageBreak/>
              <w:t>ремонт общего имущества в многоквартирных домах Свердловской области/1.11. Капитальный ремонт общего имущества в многоквартирных домах Свердловской области</w:t>
            </w:r>
          </w:p>
        </w:tc>
        <w:tc>
          <w:tcPr>
            <w:tcW w:w="2154" w:type="dxa"/>
            <w:tcBorders>
              <w:top w:val="single" w:sz="4" w:space="0" w:color="auto"/>
              <w:bottom w:val="nil"/>
            </w:tcBorders>
          </w:tcPr>
          <w:p w:rsidR="00104E95" w:rsidRDefault="00104E95">
            <w:pPr>
              <w:pStyle w:val="ConsPlusNormal"/>
            </w:pPr>
            <w:r>
              <w:lastRenderedPageBreak/>
              <w:t xml:space="preserve">Министерство </w:t>
            </w:r>
            <w:r>
              <w:lastRenderedPageBreak/>
              <w:t>энергетики и жилищно-коммунального хозяйства Свердловской области;</w:t>
            </w:r>
          </w:p>
          <w:p w:rsidR="00104E95" w:rsidRDefault="00104E95">
            <w:pPr>
              <w:pStyle w:val="ConsPlusNormal"/>
            </w:pPr>
            <w:r>
              <w:t>Региональный Фонд содействия капитальному ремонту общего имущества в многоквартирных домах Свердловской области</w:t>
            </w:r>
          </w:p>
        </w:tc>
        <w:tc>
          <w:tcPr>
            <w:tcW w:w="964" w:type="dxa"/>
            <w:tcBorders>
              <w:top w:val="single" w:sz="4" w:space="0" w:color="auto"/>
              <w:bottom w:val="nil"/>
            </w:tcBorders>
          </w:tcPr>
          <w:p w:rsidR="00104E95" w:rsidRDefault="00104E95">
            <w:pPr>
              <w:pStyle w:val="ConsPlusNormal"/>
              <w:jc w:val="center"/>
            </w:pPr>
            <w:r>
              <w:lastRenderedPageBreak/>
              <w:t>2018 год</w:t>
            </w:r>
          </w:p>
        </w:tc>
        <w:tc>
          <w:tcPr>
            <w:tcW w:w="964" w:type="dxa"/>
            <w:tcBorders>
              <w:top w:val="single" w:sz="4" w:space="0" w:color="auto"/>
              <w:bottom w:val="nil"/>
            </w:tcBorders>
          </w:tcPr>
          <w:p w:rsidR="00104E95" w:rsidRDefault="00104E95">
            <w:pPr>
              <w:pStyle w:val="ConsPlusNormal"/>
              <w:jc w:val="center"/>
            </w:pPr>
            <w:r>
              <w:t>2024 год</w:t>
            </w:r>
          </w:p>
        </w:tc>
        <w:tc>
          <w:tcPr>
            <w:tcW w:w="2268" w:type="dxa"/>
            <w:tcBorders>
              <w:top w:val="single" w:sz="4" w:space="0" w:color="auto"/>
              <w:bottom w:val="nil"/>
            </w:tcBorders>
          </w:tcPr>
          <w:p w:rsidR="00104E95" w:rsidRDefault="00104E95">
            <w:pPr>
              <w:pStyle w:val="ConsPlusNormal"/>
            </w:pPr>
            <w:r>
              <w:t xml:space="preserve">улучшение условий </w:t>
            </w:r>
            <w:r>
              <w:lastRenderedPageBreak/>
              <w:t>проживания граждан за счет реализации мероприятий по капитальному ремонту общего имущества в многоквартирных домах Свердловской области</w:t>
            </w:r>
          </w:p>
        </w:tc>
        <w:tc>
          <w:tcPr>
            <w:tcW w:w="3005" w:type="dxa"/>
            <w:tcBorders>
              <w:top w:val="single" w:sz="4" w:space="0" w:color="auto"/>
              <w:bottom w:val="nil"/>
            </w:tcBorders>
          </w:tcPr>
          <w:p w:rsidR="00104E95" w:rsidRDefault="00104E95">
            <w:pPr>
              <w:pStyle w:val="ConsPlusNormal"/>
            </w:pPr>
            <w:r>
              <w:lastRenderedPageBreak/>
              <w:t xml:space="preserve">осуществление мониторинга </w:t>
            </w:r>
            <w:r>
              <w:lastRenderedPageBreak/>
              <w:t>жилищного фонда Свердловской области с целью выявления многоквартирных домов, подлежащих реконструкции или сносу и не подлежащих включению в Региональную программу капитального ремонта общего имущества в многоквартирных домах Свердловской области;</w:t>
            </w:r>
          </w:p>
          <w:p w:rsidR="00104E95" w:rsidRDefault="00104E95">
            <w:pPr>
              <w:pStyle w:val="ConsPlusNormal"/>
            </w:pPr>
            <w:r>
              <w:t xml:space="preserve">обеспечение реализации Региональной </w:t>
            </w:r>
            <w:hyperlink r:id="rId547"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2948" w:type="dxa"/>
            <w:tcBorders>
              <w:top w:val="single" w:sz="4" w:space="0" w:color="auto"/>
              <w:bottom w:val="nil"/>
            </w:tcBorders>
          </w:tcPr>
          <w:p w:rsidR="00104E95" w:rsidRDefault="00104E95">
            <w:pPr>
              <w:pStyle w:val="ConsPlusNormal"/>
            </w:pPr>
            <w:r>
              <w:lastRenderedPageBreak/>
              <w:t xml:space="preserve">целевой показатель 1.3.1. </w:t>
            </w:r>
            <w:r>
              <w:lastRenderedPageBreak/>
              <w:t>Количество многоквартирных домов Свердловской области, в которых проведен капитальный ремонт общего имущества.</w:t>
            </w:r>
          </w:p>
          <w:p w:rsidR="00104E95" w:rsidRDefault="00104E95">
            <w:pPr>
              <w:pStyle w:val="ConsPlusNormal"/>
            </w:pPr>
            <w:r>
              <w:t>Целевой показатель 1.3.2. Общая площадь многоквартирных домов Свердловской области, в которых проведен капитальный ремонт общего имущества</w:t>
            </w:r>
          </w:p>
        </w:tc>
      </w:tr>
      <w:tr w:rsidR="00104E95">
        <w:tblPrEx>
          <w:tblBorders>
            <w:insideH w:val="none" w:sz="0" w:space="0" w:color="auto"/>
          </w:tblBorders>
        </w:tblPrEx>
        <w:tc>
          <w:tcPr>
            <w:tcW w:w="907" w:type="dxa"/>
            <w:tcBorders>
              <w:top w:val="nil"/>
              <w:bottom w:val="nil"/>
            </w:tcBorders>
          </w:tcPr>
          <w:p w:rsidR="00104E95" w:rsidRDefault="00104E95">
            <w:pPr>
              <w:pStyle w:val="ConsPlusNormal"/>
            </w:pPr>
          </w:p>
        </w:tc>
        <w:tc>
          <w:tcPr>
            <w:tcW w:w="2494" w:type="dxa"/>
            <w:tcBorders>
              <w:top w:val="nil"/>
              <w:bottom w:val="nil"/>
            </w:tcBorders>
          </w:tcPr>
          <w:p w:rsidR="00104E95" w:rsidRDefault="00104E95">
            <w:pPr>
              <w:pStyle w:val="ConsPlusNormal"/>
            </w:pPr>
          </w:p>
        </w:tc>
        <w:tc>
          <w:tcPr>
            <w:tcW w:w="2154" w:type="dxa"/>
            <w:tcBorders>
              <w:top w:val="nil"/>
              <w:bottom w:val="nil"/>
            </w:tcBorders>
          </w:tcPr>
          <w:p w:rsidR="00104E95" w:rsidRDefault="00104E95">
            <w:pPr>
              <w:pStyle w:val="ConsPlusNormal"/>
            </w:pPr>
          </w:p>
        </w:tc>
        <w:tc>
          <w:tcPr>
            <w:tcW w:w="964" w:type="dxa"/>
            <w:tcBorders>
              <w:top w:val="nil"/>
              <w:bottom w:val="nil"/>
            </w:tcBorders>
          </w:tcPr>
          <w:p w:rsidR="00104E95" w:rsidRDefault="00104E95">
            <w:pPr>
              <w:pStyle w:val="ConsPlusNormal"/>
            </w:pPr>
          </w:p>
        </w:tc>
        <w:tc>
          <w:tcPr>
            <w:tcW w:w="964" w:type="dxa"/>
            <w:tcBorders>
              <w:top w:val="nil"/>
              <w:bottom w:val="nil"/>
            </w:tcBorders>
          </w:tcPr>
          <w:p w:rsidR="00104E95" w:rsidRDefault="00104E95">
            <w:pPr>
              <w:pStyle w:val="ConsPlusNormal"/>
            </w:pPr>
          </w:p>
        </w:tc>
        <w:tc>
          <w:tcPr>
            <w:tcW w:w="2268" w:type="dxa"/>
            <w:tcBorders>
              <w:top w:val="nil"/>
              <w:bottom w:val="nil"/>
            </w:tcBorders>
          </w:tcPr>
          <w:p w:rsidR="00104E95" w:rsidRDefault="00104E95">
            <w:pPr>
              <w:pStyle w:val="ConsPlusNormal"/>
            </w:pPr>
          </w:p>
        </w:tc>
        <w:tc>
          <w:tcPr>
            <w:tcW w:w="3005" w:type="dxa"/>
            <w:tcBorders>
              <w:top w:val="nil"/>
              <w:bottom w:val="nil"/>
            </w:tcBorders>
          </w:tcPr>
          <w:p w:rsidR="00104E95" w:rsidRDefault="00104E95">
            <w:pPr>
              <w:pStyle w:val="ConsPlusNormal"/>
            </w:pPr>
            <w:r>
              <w:t xml:space="preserve">внесение изменений в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548" w:history="1">
              <w:r>
                <w:rPr>
                  <w:color w:val="0000FF"/>
                </w:rPr>
                <w:t>кодексом</w:t>
              </w:r>
            </w:hyperlink>
            <w:r>
              <w:t xml:space="preserve"> Российской Федерации;</w:t>
            </w:r>
          </w:p>
          <w:p w:rsidR="00104E95" w:rsidRDefault="00104E95">
            <w:pPr>
              <w:pStyle w:val="ConsPlusNormal"/>
            </w:pPr>
            <w:r>
              <w:t xml:space="preserve">актуализация Региональной </w:t>
            </w:r>
            <w:hyperlink r:id="rId549" w:history="1">
              <w:r>
                <w:rPr>
                  <w:color w:val="0000FF"/>
                </w:rPr>
                <w:t>программы</w:t>
              </w:r>
            </w:hyperlink>
            <w:r>
              <w:t xml:space="preserve"> капитального ремонта общего имущества в многоквартирных домах Свердловской области на </w:t>
            </w:r>
            <w:r>
              <w:lastRenderedPageBreak/>
              <w:t>2015 - 2044 годы</w:t>
            </w:r>
          </w:p>
        </w:tc>
        <w:tc>
          <w:tcPr>
            <w:tcW w:w="2948" w:type="dxa"/>
            <w:tcBorders>
              <w:top w:val="nil"/>
              <w:bottom w:val="nil"/>
            </w:tcBorders>
          </w:tcPr>
          <w:p w:rsidR="00104E95" w:rsidRDefault="00104E95">
            <w:pPr>
              <w:pStyle w:val="ConsPlusNormal"/>
            </w:pPr>
          </w:p>
        </w:tc>
      </w:tr>
      <w:tr w:rsidR="00104E95">
        <w:tblPrEx>
          <w:tblBorders>
            <w:insideH w:val="none" w:sz="0" w:space="0" w:color="auto"/>
          </w:tblBorders>
        </w:tblPrEx>
        <w:tc>
          <w:tcPr>
            <w:tcW w:w="15704" w:type="dxa"/>
            <w:gridSpan w:val="8"/>
            <w:tcBorders>
              <w:top w:val="nil"/>
              <w:bottom w:val="single" w:sz="4" w:space="0" w:color="auto"/>
            </w:tcBorders>
          </w:tcPr>
          <w:p w:rsidR="00104E95" w:rsidRDefault="00104E95">
            <w:pPr>
              <w:pStyle w:val="ConsPlusNormal"/>
              <w:jc w:val="both"/>
            </w:pPr>
            <w:r>
              <w:t xml:space="preserve">(в ред. </w:t>
            </w:r>
            <w:hyperlink r:id="rId550" w:history="1">
              <w:r>
                <w:rPr>
                  <w:color w:val="0000FF"/>
                </w:rPr>
                <w:t>Постановления</w:t>
              </w:r>
            </w:hyperlink>
            <w:r>
              <w:t xml:space="preserve"> Правительства Свердловской области от 22.10.2020 N 758-ПП)</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4.</w:t>
            </w:r>
          </w:p>
        </w:tc>
        <w:tc>
          <w:tcPr>
            <w:tcW w:w="2494" w:type="dxa"/>
            <w:tcBorders>
              <w:top w:val="single" w:sz="4" w:space="0" w:color="auto"/>
              <w:bottom w:val="nil"/>
            </w:tcBorders>
          </w:tcPr>
          <w:p w:rsidR="00104E95" w:rsidRDefault="00104E95">
            <w:pPr>
              <w:pStyle w:val="ConsPlusNormal"/>
            </w:pPr>
            <w:r>
              <w:t>17 (34).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захоронений/2.1. Восстановление воинских захоронений</w:t>
            </w:r>
          </w:p>
        </w:tc>
        <w:tc>
          <w:tcPr>
            <w:tcW w:w="2154" w:type="dxa"/>
            <w:tcBorders>
              <w:top w:val="single" w:sz="4" w:space="0" w:color="auto"/>
              <w:bottom w:val="nil"/>
            </w:tcBorders>
          </w:tcPr>
          <w:p w:rsidR="00104E95" w:rsidRDefault="00104E95">
            <w:pPr>
              <w:pStyle w:val="ConsPlusNormal"/>
            </w:pPr>
            <w:r>
              <w:t>Министерство энергетики и жилищно-коммунального хозяйства Свердловской области</w:t>
            </w:r>
          </w:p>
        </w:tc>
        <w:tc>
          <w:tcPr>
            <w:tcW w:w="964" w:type="dxa"/>
            <w:tcBorders>
              <w:top w:val="single" w:sz="4" w:space="0" w:color="auto"/>
              <w:bottom w:val="nil"/>
            </w:tcBorders>
          </w:tcPr>
          <w:p w:rsidR="00104E95" w:rsidRDefault="00104E95">
            <w:pPr>
              <w:pStyle w:val="ConsPlusNormal"/>
              <w:jc w:val="center"/>
            </w:pPr>
            <w:r>
              <w:t>2019 год</w:t>
            </w:r>
          </w:p>
        </w:tc>
        <w:tc>
          <w:tcPr>
            <w:tcW w:w="964" w:type="dxa"/>
            <w:tcBorders>
              <w:top w:val="single" w:sz="4" w:space="0" w:color="auto"/>
              <w:bottom w:val="nil"/>
            </w:tcBorders>
          </w:tcPr>
          <w:p w:rsidR="00104E95" w:rsidRDefault="00104E95">
            <w:pPr>
              <w:pStyle w:val="ConsPlusNormal"/>
              <w:jc w:val="center"/>
            </w:pPr>
            <w:r>
              <w:t>2024 год</w:t>
            </w:r>
          </w:p>
        </w:tc>
        <w:tc>
          <w:tcPr>
            <w:tcW w:w="2268" w:type="dxa"/>
            <w:tcBorders>
              <w:top w:val="single" w:sz="4" w:space="0" w:color="auto"/>
              <w:bottom w:val="nil"/>
            </w:tcBorders>
          </w:tcPr>
          <w:p w:rsidR="00104E95" w:rsidRDefault="00104E95">
            <w:pPr>
              <w:pStyle w:val="ConsPlusNormal"/>
            </w:pPr>
            <w:r>
              <w:t>переведено из неудовлетворительного состояния 149 единиц действующих воинских захоронений;</w:t>
            </w:r>
          </w:p>
          <w:p w:rsidR="00104E95" w:rsidRDefault="00104E95">
            <w:pPr>
              <w:pStyle w:val="ConsPlusNormal"/>
            </w:pPr>
            <w:r>
              <w:t>установлено 36 мемориальных знаков на воинских захоронениях;</w:t>
            </w:r>
          </w:p>
          <w:p w:rsidR="00104E95" w:rsidRDefault="00104E95">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c>
          <w:tcPr>
            <w:tcW w:w="3005" w:type="dxa"/>
            <w:tcBorders>
              <w:top w:val="single" w:sz="4" w:space="0" w:color="auto"/>
              <w:bottom w:val="nil"/>
            </w:tcBorders>
          </w:tcPr>
          <w:p w:rsidR="00104E95" w:rsidRDefault="00104E95">
            <w:pPr>
              <w:pStyle w:val="ConsPlusNormal"/>
            </w:pPr>
            <w:r>
              <w:t>1) восстановление (ремонт, реставрация, благоустройство) воинских захоронений на территории Свердловской области;</w:t>
            </w:r>
          </w:p>
          <w:p w:rsidR="00104E95" w:rsidRDefault="00104E95">
            <w:pPr>
              <w:pStyle w:val="ConsPlusNormal"/>
            </w:pPr>
            <w:r>
              <w:t>2) нанесение имен погибших при защите Отечества на мемориальные сооружения воинских захоронений по месту захоронения</w:t>
            </w:r>
          </w:p>
        </w:tc>
        <w:tc>
          <w:tcPr>
            <w:tcW w:w="2948" w:type="dxa"/>
            <w:tcBorders>
              <w:top w:val="single" w:sz="4" w:space="0" w:color="auto"/>
              <w:bottom w:val="nil"/>
            </w:tcBorders>
          </w:tcPr>
          <w:p w:rsidR="00104E95" w:rsidRDefault="00104E95">
            <w:pPr>
              <w:pStyle w:val="ConsPlusNormal"/>
            </w:pPr>
            <w:r>
              <w:t>целевой показатель 2.1.1. Количество невосстановленных воинских захоронений.</w:t>
            </w:r>
          </w:p>
          <w:p w:rsidR="00104E95" w:rsidRDefault="00104E95">
            <w:pPr>
              <w:pStyle w:val="ConsPlusNormal"/>
            </w:pPr>
            <w:r>
              <w:t>Целевой показатель 2.1.2. Количество установленных мемориальных знаков.</w:t>
            </w:r>
          </w:p>
          <w:p w:rsidR="00104E95" w:rsidRDefault="00104E95">
            <w:pPr>
              <w:pStyle w:val="ConsPlusNormal"/>
            </w:pPr>
            <w:r>
              <w:t>Целевой показатель 2.2.1. Количество имен погибших при защите Отечества, нанесенных на мемориальные сооружения воинских захоронений по месту захоронения</w:t>
            </w:r>
          </w:p>
        </w:tc>
      </w:tr>
      <w:tr w:rsidR="00104E95">
        <w:tblPrEx>
          <w:tblBorders>
            <w:insideH w:val="none" w:sz="0" w:space="0" w:color="auto"/>
          </w:tblBorders>
        </w:tblPrEx>
        <w:tc>
          <w:tcPr>
            <w:tcW w:w="15704" w:type="dxa"/>
            <w:gridSpan w:val="8"/>
            <w:tcBorders>
              <w:top w:val="nil"/>
              <w:bottom w:val="single" w:sz="4" w:space="0" w:color="auto"/>
            </w:tcBorders>
          </w:tcPr>
          <w:p w:rsidR="00104E95" w:rsidRDefault="00104E95">
            <w:pPr>
              <w:pStyle w:val="ConsPlusNormal"/>
              <w:jc w:val="both"/>
            </w:pPr>
            <w:r>
              <w:t xml:space="preserve">(п. 4 введен </w:t>
            </w:r>
            <w:hyperlink r:id="rId551" w:history="1">
              <w:r>
                <w:rPr>
                  <w:color w:val="0000FF"/>
                </w:rPr>
                <w:t>Постановлением</w:t>
              </w:r>
            </w:hyperlink>
            <w:r>
              <w:t xml:space="preserve"> Правительства Свердловской области от 05.12.2019</w:t>
            </w:r>
          </w:p>
          <w:p w:rsidR="00104E95" w:rsidRDefault="00104E95">
            <w:pPr>
              <w:pStyle w:val="ConsPlusNormal"/>
              <w:jc w:val="both"/>
            </w:pPr>
            <w:r>
              <w:t xml:space="preserve">N 876-ПП; в ред. </w:t>
            </w:r>
            <w:hyperlink r:id="rId552" w:history="1">
              <w:r>
                <w:rPr>
                  <w:color w:val="0000FF"/>
                </w:rPr>
                <w:t>Постановления</w:t>
              </w:r>
            </w:hyperlink>
            <w:r>
              <w:t xml:space="preserve"> Правительства Свердловской области от 22.10.2020</w:t>
            </w:r>
          </w:p>
          <w:p w:rsidR="00104E95" w:rsidRDefault="00104E95">
            <w:pPr>
              <w:pStyle w:val="ConsPlusNormal"/>
              <w:jc w:val="both"/>
            </w:pPr>
            <w:r>
              <w:t>N 758-ПП)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9</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25" w:name="P4479"/>
      <w:bookmarkEnd w:id="25"/>
      <w:r>
        <w:t>ПОРЯДОК</w:t>
      </w:r>
    </w:p>
    <w:p w:rsidR="00104E95" w:rsidRDefault="00104E95">
      <w:pPr>
        <w:pStyle w:val="ConsPlusTitle"/>
        <w:jc w:val="center"/>
      </w:pPr>
      <w:r>
        <w:t>ПРЕДОСТАВЛЕНИЯ И РАСПРЕДЕЛЕНИЯ СУБСИДИЙ</w:t>
      </w:r>
    </w:p>
    <w:p w:rsidR="00104E95" w:rsidRDefault="00104E95">
      <w:pPr>
        <w:pStyle w:val="ConsPlusTitle"/>
        <w:jc w:val="center"/>
      </w:pPr>
      <w:r>
        <w:t>ИЗ ОБЛАСТНОГО 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ФОРМИРОВАНИЕ СОВРЕМЕННОЙ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19.04.2018 </w:t>
            </w:r>
            <w:hyperlink r:id="rId553" w:history="1">
              <w:r>
                <w:rPr>
                  <w:color w:val="0000FF"/>
                </w:rPr>
                <w:t>N 213-ПП</w:t>
              </w:r>
            </w:hyperlink>
            <w:r>
              <w:rPr>
                <w:color w:val="392C69"/>
              </w:rPr>
              <w:t xml:space="preserve">, от 04.07.2018 </w:t>
            </w:r>
            <w:hyperlink r:id="rId554" w:history="1">
              <w:r>
                <w:rPr>
                  <w:color w:val="0000FF"/>
                </w:rPr>
                <w:t>N 438-ПП</w:t>
              </w:r>
            </w:hyperlink>
            <w:r>
              <w:rPr>
                <w:color w:val="392C69"/>
              </w:rPr>
              <w:t xml:space="preserve">, от 25.07.2018 </w:t>
            </w:r>
            <w:hyperlink r:id="rId555" w:history="1">
              <w:r>
                <w:rPr>
                  <w:color w:val="0000FF"/>
                </w:rPr>
                <w:t>N 485-ПП</w:t>
              </w:r>
            </w:hyperlink>
            <w:r>
              <w:rPr>
                <w:color w:val="392C69"/>
              </w:rPr>
              <w:t>,</w:t>
            </w:r>
          </w:p>
          <w:p w:rsidR="00104E95" w:rsidRDefault="00104E95">
            <w:pPr>
              <w:pStyle w:val="ConsPlusNormal"/>
              <w:jc w:val="center"/>
            </w:pPr>
            <w:r>
              <w:rPr>
                <w:color w:val="392C69"/>
              </w:rPr>
              <w:t xml:space="preserve">от 06.12.2018 </w:t>
            </w:r>
            <w:hyperlink r:id="rId556" w:history="1">
              <w:r>
                <w:rPr>
                  <w:color w:val="0000FF"/>
                </w:rPr>
                <w:t>N 875-ПП</w:t>
              </w:r>
            </w:hyperlink>
            <w:r>
              <w:rPr>
                <w:color w:val="392C69"/>
              </w:rPr>
              <w:t xml:space="preserve">, от 01.08.2019 </w:t>
            </w:r>
            <w:hyperlink r:id="rId557" w:history="1">
              <w:r>
                <w:rPr>
                  <w:color w:val="0000FF"/>
                </w:rPr>
                <w:t>N 479-ПП</w:t>
              </w:r>
            </w:hyperlink>
            <w:r>
              <w:rPr>
                <w:color w:val="392C69"/>
              </w:rPr>
              <w:t xml:space="preserve">, от 05.12.2019 </w:t>
            </w:r>
            <w:hyperlink r:id="rId558" w:history="1">
              <w:r>
                <w:rPr>
                  <w:color w:val="0000FF"/>
                </w:rPr>
                <w:t>N 876-ПП</w:t>
              </w:r>
            </w:hyperlink>
            <w:r>
              <w:rPr>
                <w:color w:val="392C69"/>
              </w:rPr>
              <w:t>,</w:t>
            </w:r>
          </w:p>
          <w:p w:rsidR="00104E95" w:rsidRDefault="00104E95">
            <w:pPr>
              <w:pStyle w:val="ConsPlusNormal"/>
              <w:jc w:val="center"/>
            </w:pPr>
            <w:r>
              <w:rPr>
                <w:color w:val="392C69"/>
              </w:rPr>
              <w:t xml:space="preserve">от 25.12.2019 </w:t>
            </w:r>
            <w:hyperlink r:id="rId559" w:history="1">
              <w:r>
                <w:rPr>
                  <w:color w:val="0000FF"/>
                </w:rPr>
                <w:t>N 995-ПП</w:t>
              </w:r>
            </w:hyperlink>
            <w:r>
              <w:rPr>
                <w:color w:val="392C69"/>
              </w:rPr>
              <w:t xml:space="preserve">, от 26.03.2020 </w:t>
            </w:r>
            <w:hyperlink r:id="rId560" w:history="1">
              <w:r>
                <w:rPr>
                  <w:color w:val="0000FF"/>
                </w:rPr>
                <w:t>N 173-ПП</w:t>
              </w:r>
            </w:hyperlink>
            <w:r>
              <w:rPr>
                <w:color w:val="392C69"/>
              </w:rPr>
              <w:t xml:space="preserve">, от 22.10.2020 </w:t>
            </w:r>
            <w:hyperlink r:id="rId561" w:history="1">
              <w:r>
                <w:rPr>
                  <w:color w:val="0000FF"/>
                </w:rPr>
                <w:t>N 758-ПП</w:t>
              </w:r>
            </w:hyperlink>
            <w:r>
              <w:rPr>
                <w:color w:val="392C69"/>
              </w:rPr>
              <w:t>,</w:t>
            </w:r>
          </w:p>
          <w:p w:rsidR="00104E95" w:rsidRDefault="00104E95">
            <w:pPr>
              <w:pStyle w:val="ConsPlusNormal"/>
              <w:jc w:val="center"/>
            </w:pPr>
            <w:r>
              <w:rPr>
                <w:color w:val="392C69"/>
              </w:rPr>
              <w:t xml:space="preserve">от 15.04.2021 </w:t>
            </w:r>
            <w:hyperlink r:id="rId562" w:history="1">
              <w:r>
                <w:rPr>
                  <w:color w:val="0000FF"/>
                </w:rPr>
                <w:t>N 195-ПП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Настоящий порядок (далее - Порядок) устанавливает цели,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 (далее - субсидии) в рамках регионального проекта "Формирование комфортной городской среды на территории Свердловской области" в составе государственной программы "Формирование современной городской среды на территории Свердловской области на 2018 - 2024 годы" (далее - Программа) в целях реализации национального проекта "Жилье и городская среда".</w:t>
      </w:r>
    </w:p>
    <w:p w:rsidR="00104E95" w:rsidRDefault="00104E95">
      <w:pPr>
        <w:pStyle w:val="ConsPlusNormal"/>
        <w:jc w:val="both"/>
      </w:pPr>
      <w:r>
        <w:t xml:space="preserve">(часть первая в ред. </w:t>
      </w:r>
      <w:hyperlink r:id="rId563"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 xml:space="preserve">Порядок разработан в соответствии с Бюджетным </w:t>
      </w:r>
      <w:hyperlink r:id="rId564" w:history="1">
        <w:r>
          <w:rPr>
            <w:color w:val="0000FF"/>
          </w:rPr>
          <w:t>кодексом</w:t>
        </w:r>
      </w:hyperlink>
      <w:r>
        <w:t xml:space="preserve"> Российской Федерации, </w:t>
      </w:r>
      <w:hyperlink r:id="rId565"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4496" w:history="1">
        <w:r>
          <w:rPr>
            <w:color w:val="0000FF"/>
          </w:rPr>
          <w:t>пункте 3</w:t>
        </w:r>
      </w:hyperlink>
      <w:r>
        <w:t xml:space="preserve"> Порядка.</w:t>
      </w:r>
    </w:p>
    <w:p w:rsidR="00104E95" w:rsidRDefault="00104E95">
      <w:pPr>
        <w:pStyle w:val="ConsPlusNormal"/>
        <w:jc w:val="both"/>
      </w:pPr>
      <w:r>
        <w:t xml:space="preserve">(в ред. </w:t>
      </w:r>
      <w:hyperlink r:id="rId566"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bookmarkStart w:id="26" w:name="P4496"/>
      <w:bookmarkEnd w:id="26"/>
      <w:r>
        <w:t>3. Целью предоставления субсидий является софинансирование расходных обязательств муниципальных образований по выполнению мероприятий муниципальных программ, направленных на формирование современной городской среды (далее - муниципальная программа).</w:t>
      </w:r>
    </w:p>
    <w:p w:rsidR="00104E95" w:rsidRDefault="00104E95">
      <w:pPr>
        <w:pStyle w:val="ConsPlusNormal"/>
        <w:spacing w:before="220"/>
        <w:ind w:firstLine="540"/>
        <w:jc w:val="both"/>
      </w:pPr>
      <w:bookmarkStart w:id="27" w:name="P4497"/>
      <w:bookmarkEnd w:id="27"/>
      <w:r>
        <w:t>4. К мероприятиям, направленным на формирование современной городской среды, относятся:</w:t>
      </w:r>
    </w:p>
    <w:p w:rsidR="00104E95" w:rsidRDefault="00104E95">
      <w:pPr>
        <w:pStyle w:val="ConsPlusNormal"/>
        <w:spacing w:before="220"/>
        <w:ind w:firstLine="540"/>
        <w:jc w:val="both"/>
      </w:pPr>
      <w:r>
        <w:lastRenderedPageBreak/>
        <w:t>1) мероприятия по комплексному благоустройству территорий в населенных пунктах Свердловской области соответствующего функционального назначения (площадей, набережных, пешеходных улиц, пешеходных зон, скверов, парков, иных территорий) (далее - общественные территории).</w:t>
      </w:r>
    </w:p>
    <w:p w:rsidR="00104E95" w:rsidRDefault="00104E95">
      <w:pPr>
        <w:pStyle w:val="ConsPlusNormal"/>
        <w:spacing w:before="220"/>
        <w:ind w:firstLine="540"/>
        <w:jc w:val="both"/>
      </w:pPr>
      <w:r>
        <w:t>В рамках выполнения мероприятий по комплексному благоустройству общественных территорий возможно строительство, реконструкция (модернизация) объекта капитального строительства (далее - строительство объектов капитального строительства), а также осуществление строительного контроля в процессе его строительства в отношении объектов, расположенных на данной территории и входящих в состав объемно-пространственного комплекса, подчиненных единому тематическому и идейному замыслу;</w:t>
      </w:r>
    </w:p>
    <w:p w:rsidR="00104E95" w:rsidRDefault="00104E95">
      <w:pPr>
        <w:pStyle w:val="ConsPlusNormal"/>
        <w:spacing w:before="220"/>
        <w:ind w:firstLine="540"/>
        <w:jc w:val="both"/>
      </w:pPr>
      <w:r>
        <w:t>2) мероприятия по комплексному благоустройству дворовых территорий с расположенными на них объектами, предназначенными для обслуживания и эксплуатации многоквартирных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04E95" w:rsidRDefault="00104E95">
      <w:pPr>
        <w:pStyle w:val="ConsPlusNormal"/>
        <w:spacing w:before="220"/>
        <w:ind w:firstLine="540"/>
        <w:jc w:val="both"/>
      </w:pPr>
      <w:r>
        <w:t>Комплексное благоустройство территорий выполняется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 также соблюдения требований строительных норм и правил.</w:t>
      </w:r>
    </w:p>
    <w:p w:rsidR="00104E95" w:rsidRDefault="00104E95">
      <w:pPr>
        <w:pStyle w:val="ConsPlusNormal"/>
        <w:jc w:val="both"/>
      </w:pPr>
      <w:r>
        <w:t xml:space="preserve">(в ред. Постановлений Правительства Свердловской области от 01.08.2019 </w:t>
      </w:r>
      <w:hyperlink r:id="rId567" w:history="1">
        <w:r>
          <w:rPr>
            <w:color w:val="0000FF"/>
          </w:rPr>
          <w:t>N 479-ПП</w:t>
        </w:r>
      </w:hyperlink>
      <w:r>
        <w:t xml:space="preserve">, от 25.12.2019 </w:t>
      </w:r>
      <w:hyperlink r:id="rId568" w:history="1">
        <w:r>
          <w:rPr>
            <w:color w:val="0000FF"/>
          </w:rPr>
          <w:t>N 995-ПП</w:t>
        </w:r>
      </w:hyperlink>
      <w:r>
        <w:t>)</w:t>
      </w:r>
    </w:p>
    <w:p w:rsidR="00104E95" w:rsidRDefault="00104E95">
      <w:pPr>
        <w:pStyle w:val="ConsPlusNormal"/>
        <w:spacing w:before="220"/>
        <w:ind w:firstLine="540"/>
        <w:jc w:val="both"/>
      </w:pPr>
      <w: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104E95" w:rsidRDefault="00104E95">
      <w:pPr>
        <w:pStyle w:val="ConsPlusNormal"/>
        <w:spacing w:before="220"/>
        <w:ind w:firstLine="540"/>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104E95" w:rsidRDefault="00104E95">
      <w:pPr>
        <w:pStyle w:val="ConsPlusNormal"/>
        <w:spacing w:before="220"/>
        <w:ind w:firstLine="540"/>
        <w:jc w:val="both"/>
      </w:pPr>
      <w:r>
        <w:t>2) сопряжения поверхностей - различные виды бортовых камней, пандусы, ступени, лестницы;</w:t>
      </w:r>
    </w:p>
    <w:p w:rsidR="00104E95" w:rsidRDefault="00104E95">
      <w:pPr>
        <w:pStyle w:val="ConsPlusNormal"/>
        <w:spacing w:before="220"/>
        <w:ind w:firstLine="540"/>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104E95" w:rsidRDefault="00104E95">
      <w:pPr>
        <w:pStyle w:val="ConsPlusNormal"/>
        <w:spacing w:before="220"/>
        <w:ind w:firstLine="540"/>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104E95" w:rsidRDefault="00104E95">
      <w:pPr>
        <w:pStyle w:val="ConsPlusNormal"/>
        <w:spacing w:before="220"/>
        <w:ind w:firstLine="540"/>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104E95" w:rsidRDefault="00104E95">
      <w:pPr>
        <w:pStyle w:val="ConsPlusNormal"/>
        <w:spacing w:before="220"/>
        <w:ind w:firstLine="540"/>
        <w:jc w:val="both"/>
      </w:pPr>
      <w:r>
        <w:t xml:space="preserve">6) 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w:t>
      </w:r>
      <w:hyperlink r:id="rId569" w:history="1">
        <w:r>
          <w:rPr>
            <w:color w:val="0000FF"/>
          </w:rPr>
          <w:t>СП 52.13330.2016</w:t>
        </w:r>
      </w:hyperlink>
      <w:r>
        <w:t xml:space="preserve"> "Свод правил. Естественное и искусственное освещение";</w:t>
      </w:r>
    </w:p>
    <w:p w:rsidR="00104E95" w:rsidRDefault="00104E95">
      <w:pPr>
        <w:pStyle w:val="ConsPlusNormal"/>
        <w:jc w:val="both"/>
      </w:pPr>
      <w:r>
        <w:t xml:space="preserve">(в ред. </w:t>
      </w:r>
      <w:hyperlink r:id="rId570" w:history="1">
        <w:r>
          <w:rPr>
            <w:color w:val="0000FF"/>
          </w:rPr>
          <w:t>Постановления</w:t>
        </w:r>
      </w:hyperlink>
      <w:r>
        <w:t xml:space="preserve"> Правительства Свердловской области от 19.04.2018 N 213-ПП)</w:t>
      </w:r>
    </w:p>
    <w:p w:rsidR="00104E95" w:rsidRDefault="00104E95">
      <w:pPr>
        <w:pStyle w:val="ConsPlusNormal"/>
        <w:spacing w:before="220"/>
        <w:ind w:firstLine="540"/>
        <w:jc w:val="both"/>
      </w:pPr>
      <w:r>
        <w:t>7) игровое и (или) спортивное оборудование - игровые, физкультурно-оздоровительные устройства, сооружения и (или) их комплексы;</w:t>
      </w:r>
    </w:p>
    <w:p w:rsidR="00104E95" w:rsidRDefault="00104E95">
      <w:pPr>
        <w:pStyle w:val="ConsPlusNormal"/>
        <w:spacing w:before="220"/>
        <w:ind w:firstLine="540"/>
        <w:jc w:val="both"/>
      </w:pPr>
      <w:r>
        <w:lastRenderedPageBreak/>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104E95" w:rsidRDefault="00104E95">
      <w:pPr>
        <w:pStyle w:val="ConsPlusNormal"/>
        <w:spacing w:before="220"/>
        <w:ind w:firstLine="540"/>
        <w:jc w:val="both"/>
      </w:pPr>
      <w:r>
        <w:t>9) 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для курения, туалетные кабины);</w:t>
      </w:r>
    </w:p>
    <w:p w:rsidR="00104E95" w:rsidRDefault="00104E95">
      <w:pPr>
        <w:pStyle w:val="ConsPlusNormal"/>
        <w:jc w:val="both"/>
      </w:pPr>
      <w:r>
        <w:t xml:space="preserve">(подп. 9 введен </w:t>
      </w:r>
      <w:hyperlink r:id="rId571" w:history="1">
        <w:r>
          <w:rPr>
            <w:color w:val="0000FF"/>
          </w:rPr>
          <w:t>Постановлением</w:t>
        </w:r>
      </w:hyperlink>
      <w:r>
        <w:t xml:space="preserve"> Правительства Свердловской области от 19.04.2018 N 213-ПП)</w:t>
      </w:r>
    </w:p>
    <w:p w:rsidR="00104E95" w:rsidRDefault="00104E95">
      <w:pPr>
        <w:pStyle w:val="ConsPlusNormal"/>
        <w:spacing w:before="220"/>
        <w:ind w:firstLine="540"/>
        <w:jc w:val="both"/>
      </w:pPr>
      <w:r>
        <w:t>10) оборудование, используемое для реализации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104E95" w:rsidRDefault="00104E95">
      <w:pPr>
        <w:pStyle w:val="ConsPlusNormal"/>
        <w:jc w:val="both"/>
      </w:pPr>
      <w:r>
        <w:t xml:space="preserve">(подп. 10 введен </w:t>
      </w:r>
      <w:hyperlink r:id="rId572"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11) объекты капитального строительства, входящие в состав объемно-пространственного комплекса общественной территории.</w:t>
      </w:r>
    </w:p>
    <w:p w:rsidR="00104E95" w:rsidRDefault="00104E95">
      <w:pPr>
        <w:pStyle w:val="ConsPlusNormal"/>
        <w:jc w:val="both"/>
      </w:pPr>
      <w:r>
        <w:t xml:space="preserve">(подп. 11 введен </w:t>
      </w:r>
      <w:hyperlink r:id="rId573"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При этом проект должен содержать не менее шести элементов благоустройства, включая в обязательном порядке покрытие поверхности (с учетом ремонта дворовых проездов при благоустройстве дворовых территорий), обеспечение наружного освещения, установку скамеек, урн при условии беспрепятственного передвижения населения (включая маломобильные группы). Обязательные элементы благоустройства являются минимальным перечнем работ, дополнительные виды работ (в количестве не менее двух) определяются исходя из функционального разнообразия объекта благоустройства.</w:t>
      </w:r>
    </w:p>
    <w:p w:rsidR="00104E95" w:rsidRDefault="00104E95">
      <w:pPr>
        <w:pStyle w:val="ConsPlusNormal"/>
        <w:jc w:val="both"/>
      </w:pPr>
      <w:r>
        <w:t xml:space="preserve">(часть третья в ред. </w:t>
      </w:r>
      <w:hyperlink r:id="rId574"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Программу.</w:t>
      </w:r>
    </w:p>
    <w:p w:rsidR="00104E95" w:rsidRDefault="00104E95">
      <w:pPr>
        <w:pStyle w:val="ConsPlusNormal"/>
        <w:spacing w:before="220"/>
        <w:ind w:firstLine="540"/>
        <w:jc w:val="both"/>
      </w:pPr>
      <w:r>
        <w:t>6. Условиями предоставления субсидии являются:</w:t>
      </w:r>
    </w:p>
    <w:p w:rsidR="00104E95" w:rsidRDefault="00104E95">
      <w:pPr>
        <w:pStyle w:val="ConsPlusNormal"/>
        <w:spacing w:before="220"/>
        <w:ind w:firstLine="540"/>
        <w:jc w:val="both"/>
      </w:pPr>
      <w:r>
        <w:t>1) наличие мероприятий, направленных на формирование современной городской среды в действующей муниципальной программе в данной сфере, утвержденной с учетом результатов общественного обсуждения;</w:t>
      </w:r>
    </w:p>
    <w:p w:rsidR="00104E95" w:rsidRDefault="00104E95">
      <w:pPr>
        <w:pStyle w:val="ConsPlusNormal"/>
        <w:spacing w:before="220"/>
        <w:ind w:firstLine="540"/>
        <w:jc w:val="both"/>
      </w:pPr>
      <w:r>
        <w:t xml:space="preserve">2) наличие долевого финансирования мероприятий, направленных на формирование современной городской среды, за счет средств бюджета муниципального образования с соблюдением предельного </w:t>
      </w:r>
      <w:hyperlink w:anchor="P4714" w:history="1">
        <w:r>
          <w:rPr>
            <w:color w:val="0000FF"/>
          </w:rPr>
          <w:t>уровня</w:t>
        </w:r>
      </w:hyperlink>
      <w:r>
        <w:t>, установленного в приложении N 1 к Порядку;</w:t>
      </w:r>
    </w:p>
    <w:p w:rsidR="00104E95" w:rsidRDefault="00104E95">
      <w:pPr>
        <w:pStyle w:val="ConsPlusNormal"/>
        <w:jc w:val="both"/>
      </w:pPr>
      <w:r>
        <w:t xml:space="preserve">(в ред. </w:t>
      </w:r>
      <w:hyperlink r:id="rId575"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3) участие (финансовое и (или) трудовое) собственников помещений в многоквартирных домах, собственников иных зданий и сооружений, расположенных в границах территории, подлежащей благоустройству (далее - заинтересованные лица), в реализации мероприятий, направленных на формирование современной городской среды. При этом при выборе формы финансового участия заинтересованных лиц в реализации мероприятий по благоустройству дворовых территорий в рамках минимального и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04E95" w:rsidRDefault="00104E95">
      <w:pPr>
        <w:pStyle w:val="ConsPlusNormal"/>
        <w:spacing w:before="220"/>
        <w:ind w:firstLine="540"/>
        <w:jc w:val="both"/>
      </w:pPr>
      <w:r>
        <w:t>Финансовое участие заинтересованных лиц в реализации мероприятий, направленных на формирование современной городской среды, должно быть определено как процент от стоимости мероприятий.</w:t>
      </w:r>
    </w:p>
    <w:p w:rsidR="00104E95" w:rsidRDefault="00104E95">
      <w:pPr>
        <w:pStyle w:val="ConsPlusNormal"/>
        <w:jc w:val="both"/>
      </w:pPr>
      <w:r>
        <w:lastRenderedPageBreak/>
        <w:t xml:space="preserve">(абзац введен </w:t>
      </w:r>
      <w:hyperlink r:id="rId576"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spacing w:before="220"/>
        <w:ind w:firstLine="540"/>
        <w:jc w:val="both"/>
      </w:pPr>
      <w:r>
        <w:t>Трудовое участие заинтересованных лиц в реализации мероприятий, направленных на формирование современной городской среды, может быть предусмотрено в отношении части работ, выполняемых собственными силами, не требующих специальных знаний и навыков, а также членства лиц, их выполняющих, в саморегулируемых организациях;</w:t>
      </w:r>
    </w:p>
    <w:p w:rsidR="00104E95" w:rsidRDefault="00104E95">
      <w:pPr>
        <w:pStyle w:val="ConsPlusNormal"/>
        <w:jc w:val="both"/>
      </w:pPr>
      <w:r>
        <w:t xml:space="preserve">(абзац введен </w:t>
      </w:r>
      <w:hyperlink r:id="rId577"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jc w:val="both"/>
      </w:pPr>
      <w:r>
        <w:t xml:space="preserve">(подп. 3 в ред. </w:t>
      </w:r>
      <w:hyperlink r:id="rId578" w:history="1">
        <w:r>
          <w:rPr>
            <w:color w:val="0000FF"/>
          </w:rPr>
          <w:t>Постановления</w:t>
        </w:r>
      </w:hyperlink>
      <w:r>
        <w:t xml:space="preserve"> Правительства Свердловской области от 05.12.2019 N 876-ПП)</w:t>
      </w:r>
    </w:p>
    <w:p w:rsidR="00104E95" w:rsidRDefault="00104E95">
      <w:pPr>
        <w:pStyle w:val="ConsPlusNormal"/>
        <w:spacing w:before="220"/>
        <w:ind w:firstLine="540"/>
        <w:jc w:val="both"/>
      </w:pPr>
      <w:r>
        <w:t>4) утверждение с учетом обсуждения с представителями заинтересованных лиц дизайн-проекта благоустройства каждой дворовой территории и общественной территории (далее - дизайн-проект), включенных в муниципальную программу, содержащего текстовое и визуальное описание предлагаемых проектов, в том числе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104E95" w:rsidRDefault="00104E95">
      <w:pPr>
        <w:pStyle w:val="ConsPlusNormal"/>
        <w:jc w:val="both"/>
      </w:pPr>
      <w:r>
        <w:t xml:space="preserve">(в ред. </w:t>
      </w:r>
      <w:hyperlink r:id="rId579"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Требования к дизайн-проекту устанавливаются приказом Министерства;</w:t>
      </w:r>
    </w:p>
    <w:p w:rsidR="00104E95" w:rsidRDefault="00104E95">
      <w:pPr>
        <w:pStyle w:val="ConsPlusNormal"/>
        <w:jc w:val="both"/>
      </w:pPr>
      <w:r>
        <w:t xml:space="preserve">(абзац введен </w:t>
      </w:r>
      <w:hyperlink r:id="rId580"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spacing w:before="220"/>
        <w:ind w:firstLine="540"/>
        <w:jc w:val="both"/>
      </w:pPr>
      <w:r>
        <w:t>5)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Свердловской области.</w:t>
      </w:r>
    </w:p>
    <w:p w:rsidR="00104E95" w:rsidRDefault="00104E95">
      <w:pPr>
        <w:pStyle w:val="ConsPlusNormal"/>
        <w:jc w:val="both"/>
      </w:pPr>
      <w:r>
        <w:t xml:space="preserve">(подп. 5 введен </w:t>
      </w:r>
      <w:hyperlink r:id="rId581"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7. Предоставление субсидий осуществляется на основании результатов отбора на предоставление субсидий из областного бюджета бюджетам муниципальных образований на формирование современной городской среды (далее - отбор) согласно </w:t>
      </w:r>
      <w:hyperlink w:anchor="P4760" w:history="1">
        <w:r>
          <w:rPr>
            <w:color w:val="0000FF"/>
          </w:rPr>
          <w:t>Методике</w:t>
        </w:r>
      </w:hyperlink>
      <w:r>
        <w:t xml:space="preserve"> расчета субсидий, установленной в приложении N 2 к Порядку.</w:t>
      </w:r>
    </w:p>
    <w:p w:rsidR="00104E95" w:rsidRDefault="00104E95">
      <w:pPr>
        <w:pStyle w:val="ConsPlusNormal"/>
        <w:jc w:val="both"/>
      </w:pPr>
      <w:r>
        <w:t xml:space="preserve">(в ред. </w:t>
      </w:r>
      <w:hyperlink r:id="rId582"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8. Организатором проведения отбора является Министерство.</w:t>
      </w:r>
    </w:p>
    <w:p w:rsidR="00104E95" w:rsidRDefault="00104E9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104E95" w:rsidRDefault="00104E95">
      <w:pPr>
        <w:pStyle w:val="ConsPlusNormal"/>
        <w:spacing w:before="220"/>
        <w:ind w:firstLine="540"/>
        <w:jc w:val="both"/>
      </w:pPr>
      <w:r>
        <w:t xml:space="preserve">10. Министерство принимает решение о проведении отбора и размещает его не позднее пятнадцати дней до дня окончания срока представления документов, указанных в </w:t>
      </w:r>
      <w:hyperlink w:anchor="P4544" w:history="1">
        <w:r>
          <w:rPr>
            <w:color w:val="0000FF"/>
          </w:rPr>
          <w:t>пункте 11</w:t>
        </w:r>
      </w:hyperlink>
      <w:r>
        <w:t xml:space="preserve"> Порядка, на сайте 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104E95" w:rsidRDefault="00104E9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544" w:history="1">
        <w:r>
          <w:rPr>
            <w:color w:val="0000FF"/>
          </w:rPr>
          <w:t>пункте 11</w:t>
        </w:r>
      </w:hyperlink>
      <w:r>
        <w:t xml:space="preserve"> Порядка.</w:t>
      </w:r>
    </w:p>
    <w:p w:rsidR="00104E95" w:rsidRDefault="00104E95">
      <w:pPr>
        <w:pStyle w:val="ConsPlusNormal"/>
        <w:spacing w:before="220"/>
        <w:ind w:firstLine="540"/>
        <w:jc w:val="both"/>
      </w:pPr>
      <w:bookmarkStart w:id="28" w:name="P4544"/>
      <w:bookmarkEnd w:id="28"/>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813" w:history="1">
        <w:r>
          <w:rPr>
            <w:color w:val="0000FF"/>
          </w:rPr>
          <w:t>заявку</w:t>
        </w:r>
      </w:hyperlink>
      <w:r>
        <w:t xml:space="preserve"> на участие в отборе по форме согласно приложению N 3 к Порядку с приложением к ней следующих документов:</w:t>
      </w:r>
    </w:p>
    <w:p w:rsidR="00104E95" w:rsidRDefault="00104E95">
      <w:pPr>
        <w:pStyle w:val="ConsPlusNormal"/>
        <w:spacing w:before="220"/>
        <w:ind w:firstLine="540"/>
        <w:jc w:val="both"/>
      </w:pPr>
      <w:r>
        <w:lastRenderedPageBreak/>
        <w:t xml:space="preserve">1) муниципальной программы, разработанной в соответствии с законодательством Российской Федерации и утвержденной правовым актом органа местного самоуправления муниципального образования (выписки из муниципальной программы), с учетом требований </w:t>
      </w:r>
      <w:hyperlink r:id="rId583" w:history="1">
        <w:r>
          <w:rPr>
            <w:color w:val="0000FF"/>
          </w:rPr>
          <w:t>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E95" w:rsidRDefault="00104E95">
      <w:pPr>
        <w:pStyle w:val="ConsPlusNormal"/>
        <w:jc w:val="both"/>
      </w:pPr>
      <w:r>
        <w:t xml:space="preserve">(в ред. Постановлений Правительства Свердловской области от 25.07.2018 </w:t>
      </w:r>
      <w:hyperlink r:id="rId584" w:history="1">
        <w:r>
          <w:rPr>
            <w:color w:val="0000FF"/>
          </w:rPr>
          <w:t>N 485-ПП</w:t>
        </w:r>
      </w:hyperlink>
      <w:r>
        <w:t xml:space="preserve">, от 25.12.2019 </w:t>
      </w:r>
      <w:hyperlink r:id="rId585" w:history="1">
        <w:r>
          <w:rPr>
            <w:color w:val="0000FF"/>
          </w:rPr>
          <w:t>N 995-ПП</w:t>
        </w:r>
      </w:hyperlink>
      <w:r>
        <w:t xml:space="preserve">, от 15.04.2021 </w:t>
      </w:r>
      <w:hyperlink r:id="rId586" w:history="1">
        <w:r>
          <w:rPr>
            <w:color w:val="0000FF"/>
          </w:rPr>
          <w:t>N 195-ПП</w:t>
        </w:r>
      </w:hyperlink>
      <w:r>
        <w:t>)</w:t>
      </w:r>
    </w:p>
    <w:p w:rsidR="00104E95" w:rsidRDefault="00104E95">
      <w:pPr>
        <w:pStyle w:val="ConsPlusNormal"/>
        <w:spacing w:before="220"/>
        <w:ind w:firstLine="540"/>
        <w:jc w:val="both"/>
      </w:pPr>
      <w:r>
        <w:t>2)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104E95" w:rsidRDefault="00104E95">
      <w:pPr>
        <w:pStyle w:val="ConsPlusNormal"/>
        <w:spacing w:before="220"/>
        <w:ind w:firstLine="540"/>
        <w:jc w:val="both"/>
      </w:pPr>
      <w:r>
        <w:t>3) пояснительной записки к заявке, оформленной на бланке служебного письма органов местного самоуправления муниципального образования, содержащей следующую информацию:</w:t>
      </w:r>
    </w:p>
    <w:p w:rsidR="00104E95" w:rsidRDefault="00104E95">
      <w:pPr>
        <w:pStyle w:val="ConsPlusNormal"/>
        <w:spacing w:before="220"/>
        <w:ind w:firstLine="540"/>
        <w:jc w:val="both"/>
      </w:pPr>
      <w:r>
        <w:t>краткое описание проекта (проектов), предлагаемого (предлагаемых) к реализации;</w:t>
      </w:r>
    </w:p>
    <w:p w:rsidR="00104E95" w:rsidRDefault="00104E95">
      <w:pPr>
        <w:pStyle w:val="ConsPlusNormal"/>
        <w:jc w:val="both"/>
      </w:pPr>
      <w:r>
        <w:t xml:space="preserve">(в ред. </w:t>
      </w:r>
      <w:hyperlink r:id="rId587"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цели планируемых мероприятий, направленных на кардинальное повышение комфортности городской среды и комплексное развитие городов и других населенных пунктов, и результаты их реализации с учетом индекса качества городской среды;</w:t>
      </w:r>
    </w:p>
    <w:p w:rsidR="00104E95" w:rsidRDefault="00104E95">
      <w:pPr>
        <w:pStyle w:val="ConsPlusNormal"/>
        <w:jc w:val="both"/>
      </w:pPr>
      <w:r>
        <w:t xml:space="preserve">(в ред. </w:t>
      </w:r>
      <w:hyperlink r:id="rId588"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суммарную площадь дворовых территорий многоквартирных домов в муниципальном образовании (квадратных метров);</w:t>
      </w:r>
    </w:p>
    <w:p w:rsidR="00104E95" w:rsidRDefault="00104E95">
      <w:pPr>
        <w:pStyle w:val="ConsPlusNormal"/>
        <w:spacing w:before="220"/>
        <w:ind w:firstLine="540"/>
        <w:jc w:val="both"/>
      </w:pPr>
      <w:r>
        <w:t>суммарную площадь общественных территорий в муниципальном образовании (квадратных метров);</w:t>
      </w:r>
    </w:p>
    <w:p w:rsidR="00104E95" w:rsidRDefault="00104E95">
      <w:pPr>
        <w:pStyle w:val="ConsPlusNormal"/>
        <w:spacing w:before="220"/>
        <w:ind w:firstLine="540"/>
        <w:jc w:val="both"/>
      </w:pPr>
      <w:r>
        <w:t>общее количество дворовых территорий многоквартирных домов в муниципальном образовании (единиц);</w:t>
      </w:r>
    </w:p>
    <w:p w:rsidR="00104E95" w:rsidRDefault="00104E95">
      <w:pPr>
        <w:pStyle w:val="ConsPlusNormal"/>
        <w:spacing w:before="220"/>
        <w:ind w:firstLine="540"/>
        <w:jc w:val="both"/>
      </w:pPr>
      <w:r>
        <w:t>общее количество общественных территорий в муниципальном образовании (единиц);</w:t>
      </w:r>
    </w:p>
    <w:p w:rsidR="00104E95" w:rsidRDefault="00104E95">
      <w:pPr>
        <w:pStyle w:val="ConsPlusNormal"/>
        <w:spacing w:before="220"/>
        <w:ind w:firstLine="540"/>
        <w:jc w:val="both"/>
      </w:pPr>
      <w:r>
        <w:t>суммарную площадь дворовых территорий многоквартирных домов в муниципальном образовании, нуждающихся в благоустройстве (квадратных метров);</w:t>
      </w:r>
    </w:p>
    <w:p w:rsidR="00104E95" w:rsidRDefault="00104E95">
      <w:pPr>
        <w:pStyle w:val="ConsPlusNormal"/>
        <w:spacing w:before="220"/>
        <w:ind w:firstLine="540"/>
        <w:jc w:val="both"/>
      </w:pPr>
      <w:r>
        <w:t>суммарную площадь общественных территорий в муниципальном образовании, нуждающихся в благоустройстве (квадратных метров);</w:t>
      </w:r>
    </w:p>
    <w:p w:rsidR="00104E95" w:rsidRDefault="00104E95">
      <w:pPr>
        <w:pStyle w:val="ConsPlusNormal"/>
        <w:spacing w:before="220"/>
        <w:ind w:firstLine="540"/>
        <w:jc w:val="both"/>
      </w:pPr>
      <w:r>
        <w:t>общее количество дворовых территорий многоквартирных домов в муниципальном образовании, нуждающихся в благоустройстве (единиц);</w:t>
      </w:r>
    </w:p>
    <w:p w:rsidR="00104E95" w:rsidRDefault="00104E95">
      <w:pPr>
        <w:pStyle w:val="ConsPlusNormal"/>
        <w:spacing w:before="220"/>
        <w:ind w:firstLine="540"/>
        <w:jc w:val="both"/>
      </w:pPr>
      <w:r>
        <w:t>общее количество общественных территорий в муниципальном образовании, нуждающихся в благоустройстве (единиц);</w:t>
      </w:r>
    </w:p>
    <w:p w:rsidR="00104E95" w:rsidRDefault="00104E95">
      <w:pPr>
        <w:pStyle w:val="ConsPlusNormal"/>
        <w:spacing w:before="220"/>
        <w:ind w:firstLine="540"/>
        <w:jc w:val="both"/>
      </w:pPr>
      <w:r>
        <w:t>численность населения в муниципальном образовании по состоянию на 1 января года отбора, по данным Управления Федеральной службы государственной статистики по Свердловской области и Курганской области (человек);</w:t>
      </w:r>
    </w:p>
    <w:p w:rsidR="00104E95" w:rsidRDefault="00104E95">
      <w:pPr>
        <w:pStyle w:val="ConsPlusNormal"/>
        <w:spacing w:before="220"/>
        <w:ind w:firstLine="540"/>
        <w:jc w:val="both"/>
      </w:pPr>
      <w:r>
        <w:lastRenderedPageBreak/>
        <w:t>численность заинтересованных лиц в реализации проекта в соответствующем финансовом году (человек);</w:t>
      </w:r>
    </w:p>
    <w:p w:rsidR="00104E95" w:rsidRDefault="00104E95">
      <w:pPr>
        <w:pStyle w:val="ConsPlusNormal"/>
        <w:spacing w:before="220"/>
        <w:ind w:firstLine="540"/>
        <w:jc w:val="both"/>
      </w:pPr>
      <w:r>
        <w:t>форму реализации проекта: строительство, реконструкция, капитальный ремонт и (или) иная форма;</w:t>
      </w:r>
    </w:p>
    <w:p w:rsidR="00104E95" w:rsidRDefault="00104E95">
      <w:pPr>
        <w:pStyle w:val="ConsPlusNormal"/>
        <w:spacing w:before="220"/>
        <w:ind w:firstLine="540"/>
        <w:jc w:val="both"/>
      </w:pPr>
      <w:r>
        <w:t>нормативную стоимость (единичные расценки) элементов благоустройства по проекту;</w:t>
      </w:r>
    </w:p>
    <w:p w:rsidR="00104E95" w:rsidRDefault="00104E95">
      <w:pPr>
        <w:pStyle w:val="ConsPlusNormal"/>
        <w:spacing w:before="220"/>
        <w:ind w:firstLine="540"/>
        <w:jc w:val="both"/>
      </w:pPr>
      <w:r>
        <w:t>адрес и информацию о комплексе работ, предусмотренных проектом, обозначенного в заявке объекта (объектов) с приложением дизайн-проекта;</w:t>
      </w:r>
    </w:p>
    <w:p w:rsidR="00104E95" w:rsidRDefault="00104E95">
      <w:pPr>
        <w:pStyle w:val="ConsPlusNormal"/>
        <w:jc w:val="both"/>
      </w:pPr>
      <w:r>
        <w:t xml:space="preserve">(в ред. </w:t>
      </w:r>
      <w:hyperlink r:id="rId589"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документы, подтверждающие наличие земельных участков в границах муниципального образования, на которых предусматривается реализация проекта;</w:t>
      </w:r>
    </w:p>
    <w:p w:rsidR="00104E95" w:rsidRDefault="00104E95">
      <w:pPr>
        <w:pStyle w:val="ConsPlusNormal"/>
        <w:spacing w:before="220"/>
        <w:ind w:firstLine="540"/>
        <w:jc w:val="both"/>
      </w:pPr>
      <w:r>
        <w:t>ситуационный план (размещение объекта на местности в увязке с инженерными сетями, природными и техногенными объектами, а также планируемое размещение оборудования);</w:t>
      </w:r>
    </w:p>
    <w:p w:rsidR="00104E95" w:rsidRDefault="00104E95">
      <w:pPr>
        <w:pStyle w:val="ConsPlusNormal"/>
        <w:spacing w:before="220"/>
        <w:ind w:firstLine="540"/>
        <w:jc w:val="both"/>
      </w:pPr>
      <w:r>
        <w:t>4) справки о фактическом исполнении бюджета муниципального образования за предшествующий финансовый год, планируемых расходах на текущий и последующие годы реализации муниципальной программы (далее - заявка);</w:t>
      </w:r>
    </w:p>
    <w:p w:rsidR="00104E95" w:rsidRDefault="00104E95">
      <w:pPr>
        <w:pStyle w:val="ConsPlusNormal"/>
        <w:spacing w:before="220"/>
        <w:ind w:firstLine="540"/>
        <w:jc w:val="both"/>
      </w:pPr>
      <w:r>
        <w:t>5) в случае если проектом предусмотрено строительство объектов капитального строительства, дополнительно представляются следующие сведения и документы в отношении каждого объекта капитального строительства:</w:t>
      </w:r>
    </w:p>
    <w:p w:rsidR="00104E95" w:rsidRDefault="00104E95">
      <w:pPr>
        <w:pStyle w:val="ConsPlusNormal"/>
        <w:spacing w:before="220"/>
        <w:ind w:firstLine="540"/>
        <w:jc w:val="both"/>
      </w:pPr>
      <w:r>
        <w:t>наименование объекта капитального строительства;</w:t>
      </w:r>
    </w:p>
    <w:p w:rsidR="00104E95" w:rsidRDefault="00104E95">
      <w:pPr>
        <w:pStyle w:val="ConsPlusNormal"/>
        <w:spacing w:before="220"/>
        <w:ind w:firstLine="540"/>
        <w:jc w:val="both"/>
      </w:pPr>
      <w:r>
        <w:t>мощность объекта капитального строительства, подлежащего вводу в эксплуатацию;</w:t>
      </w:r>
    </w:p>
    <w:p w:rsidR="00104E95" w:rsidRDefault="00104E95">
      <w:pPr>
        <w:pStyle w:val="ConsPlusNormal"/>
        <w:spacing w:before="220"/>
        <w:ind w:firstLine="540"/>
        <w:jc w:val="both"/>
      </w:pPr>
      <w:r>
        <w:t>срок ввода в эксплуатацию объекта капитального строительства;</w:t>
      </w:r>
    </w:p>
    <w:p w:rsidR="00104E95" w:rsidRDefault="00104E95">
      <w:pPr>
        <w:pStyle w:val="ConsPlusNormal"/>
        <w:spacing w:before="220"/>
        <w:ind w:firstLine="540"/>
        <w:jc w:val="both"/>
      </w:pPr>
      <w:r>
        <w:t>размер бюджетных ассигнований областного бюджета, планируемых на финансирование объекта капитального строительства;</w:t>
      </w:r>
    </w:p>
    <w:p w:rsidR="00104E95" w:rsidRDefault="00104E95">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104E95" w:rsidRDefault="00104E95">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104E95" w:rsidRDefault="00104E95">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104E95" w:rsidRDefault="00104E95">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104E95" w:rsidRDefault="00104E95">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104E95" w:rsidRDefault="00104E95">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104E95" w:rsidRDefault="00104E95">
      <w:pPr>
        <w:pStyle w:val="ConsPlusNormal"/>
        <w:spacing w:before="220"/>
        <w:ind w:firstLine="540"/>
        <w:jc w:val="both"/>
      </w:pPr>
      <w:r>
        <w:t>копии правоустанавливающих документов на земельный участок.</w:t>
      </w:r>
    </w:p>
    <w:p w:rsidR="00104E95" w:rsidRDefault="00104E95">
      <w:pPr>
        <w:pStyle w:val="ConsPlusNormal"/>
        <w:jc w:val="both"/>
      </w:pPr>
      <w:r>
        <w:lastRenderedPageBreak/>
        <w:t xml:space="preserve">(подп. 5 введен </w:t>
      </w:r>
      <w:hyperlink r:id="rId590"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12. Заявка представляется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подписью главы муниципального образования (главы местной администрации) или уполномоченного им должностного лица.</w:t>
      </w:r>
    </w:p>
    <w:p w:rsidR="00104E95" w:rsidRDefault="00104E95">
      <w:pPr>
        <w:pStyle w:val="ConsPlusNormal"/>
        <w:spacing w:before="220"/>
        <w:ind w:firstLine="540"/>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104E95" w:rsidRDefault="00104E9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104E95" w:rsidRDefault="00104E95">
      <w:pPr>
        <w:pStyle w:val="ConsPlusNormal"/>
        <w:spacing w:before="220"/>
        <w:ind w:firstLine="540"/>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рассматриваются.</w:t>
      </w:r>
    </w:p>
    <w:p w:rsidR="00104E95" w:rsidRDefault="00104E95">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104E95" w:rsidRDefault="00104E95">
      <w:pPr>
        <w:pStyle w:val="ConsPlusNormal"/>
        <w:spacing w:before="220"/>
        <w:ind w:firstLine="540"/>
        <w:jc w:val="both"/>
      </w:pPr>
      <w:r>
        <w:t>15.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104E95" w:rsidRDefault="00104E95">
      <w:pPr>
        <w:pStyle w:val="ConsPlusNormal"/>
        <w:spacing w:before="220"/>
        <w:ind w:firstLine="540"/>
        <w:jc w:val="both"/>
      </w:pPr>
      <w:r>
        <w:t>Решение об отказе в допуске заявки к участию в отборе принимается в следующих случаях:</w:t>
      </w:r>
    </w:p>
    <w:p w:rsidR="00104E95" w:rsidRDefault="00104E95">
      <w:pPr>
        <w:pStyle w:val="ConsPlusNormal"/>
        <w:spacing w:before="220"/>
        <w:ind w:firstLine="540"/>
        <w:jc w:val="both"/>
      </w:pPr>
      <w:r>
        <w:t xml:space="preserve">1) непредставление органами местного самоуправления муниципального образования в полном объеме документов, указанных в </w:t>
      </w:r>
      <w:hyperlink w:anchor="P4544" w:history="1">
        <w:r>
          <w:rPr>
            <w:color w:val="0000FF"/>
          </w:rPr>
          <w:t>пункте 11</w:t>
        </w:r>
      </w:hyperlink>
      <w:r>
        <w:t xml:space="preserve"> Порядка;</w:t>
      </w:r>
    </w:p>
    <w:p w:rsidR="00104E95" w:rsidRDefault="00104E95">
      <w:pPr>
        <w:pStyle w:val="ConsPlusNormal"/>
        <w:spacing w:before="220"/>
        <w:ind w:firstLine="540"/>
        <w:jc w:val="both"/>
      </w:pPr>
      <w:r>
        <w:t>2) наличие в документах недостоверных или неполных сведений;</w:t>
      </w:r>
    </w:p>
    <w:p w:rsidR="00104E95" w:rsidRDefault="00104E95">
      <w:pPr>
        <w:pStyle w:val="ConsPlusNormal"/>
        <w:spacing w:before="220"/>
        <w:ind w:firstLine="540"/>
        <w:jc w:val="both"/>
      </w:pPr>
      <w:r>
        <w:t>3) наличие фактов нецелевого использования субсидий из областного бюджета, предоставленных в отчетном финансовом году в рамках реализации Программы, в случае, если субсидии ранее предоставлялись муниципальному образованию;</w:t>
      </w:r>
    </w:p>
    <w:p w:rsidR="00104E95" w:rsidRDefault="00104E95">
      <w:pPr>
        <w:pStyle w:val="ConsPlusNormal"/>
        <w:spacing w:before="220"/>
        <w:ind w:firstLine="540"/>
        <w:jc w:val="both"/>
      </w:pPr>
      <w:r>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104E95" w:rsidRDefault="00104E95">
      <w:pPr>
        <w:pStyle w:val="ConsPlusNormal"/>
        <w:jc w:val="both"/>
      </w:pPr>
      <w:r>
        <w:t xml:space="preserve">(подп. 4 введен </w:t>
      </w:r>
      <w:hyperlink r:id="rId591" w:history="1">
        <w:r>
          <w:rPr>
            <w:color w:val="0000FF"/>
          </w:rPr>
          <w:t>Постановлением</w:t>
        </w:r>
      </w:hyperlink>
      <w:r>
        <w:t xml:space="preserve"> Правительства Свердловской области от 04.07.2018 N 438-ПП)</w:t>
      </w:r>
    </w:p>
    <w:p w:rsidR="00104E95" w:rsidRDefault="00104E95">
      <w:pPr>
        <w:pStyle w:val="ConsPlusNormal"/>
        <w:spacing w:before="220"/>
        <w:ind w:firstLine="540"/>
        <w:jc w:val="both"/>
      </w:pPr>
      <w:bookmarkStart w:id="29" w:name="P4595"/>
      <w:bookmarkEnd w:id="29"/>
      <w:r>
        <w:t>Решение о допуске либо об отказе в допуске заявки к участию в отборе Министерство размещает в течение десяти рабочих дней с момента его принятия на своем официальном сайте в сети Интернет и (или) направляет письменное уведомление в адрес органов местного самоуправления муниципальных образований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104E95" w:rsidRDefault="00104E95">
      <w:pPr>
        <w:pStyle w:val="ConsPlusNormal"/>
        <w:spacing w:before="220"/>
        <w:ind w:firstLine="540"/>
        <w:jc w:val="both"/>
      </w:pPr>
      <w:r>
        <w:t>16. Комиссия рассматривает допущенные к участию в отборе заявки в течение семи рабочих дней.</w:t>
      </w:r>
    </w:p>
    <w:p w:rsidR="00104E95" w:rsidRDefault="00104E95">
      <w:pPr>
        <w:pStyle w:val="ConsPlusNormal"/>
        <w:spacing w:before="220"/>
        <w:ind w:firstLine="540"/>
        <w:jc w:val="both"/>
      </w:pPr>
      <w:r>
        <w:t xml:space="preserve">При рассмотрении заявок Комиссия в своей работе руководствуется перечнем мероприятий, указанным в </w:t>
      </w:r>
      <w:hyperlink w:anchor="P4497" w:history="1">
        <w:r>
          <w:rPr>
            <w:color w:val="0000FF"/>
          </w:rPr>
          <w:t>пункте 4</w:t>
        </w:r>
      </w:hyperlink>
      <w:r>
        <w:t xml:space="preserve"> Порядка, а также </w:t>
      </w:r>
      <w:hyperlink w:anchor="P4859" w:history="1">
        <w:r>
          <w:rPr>
            <w:color w:val="0000FF"/>
          </w:rPr>
          <w:t>критериями</w:t>
        </w:r>
      </w:hyperlink>
      <w:r>
        <w:t xml:space="preserve"> отбора, установленными в приложении N 4 к Порядку (далее - критерии).</w:t>
      </w:r>
    </w:p>
    <w:p w:rsidR="00104E95" w:rsidRDefault="00104E95">
      <w:pPr>
        <w:pStyle w:val="ConsPlusNormal"/>
        <w:spacing w:before="220"/>
        <w:ind w:firstLine="540"/>
        <w:jc w:val="both"/>
      </w:pPr>
      <w:r>
        <w:t xml:space="preserve">17. По каждому </w:t>
      </w:r>
      <w:hyperlink w:anchor="P4859" w:history="1">
        <w:r>
          <w:rPr>
            <w:color w:val="0000FF"/>
          </w:rPr>
          <w:t>критерию</w:t>
        </w:r>
      </w:hyperlink>
      <w:r>
        <w:t xml:space="preserve"> Комиссия выставляет баллы, суммарное количество которых заносится в сравнительную таблицу сопоставления заявок.</w:t>
      </w:r>
    </w:p>
    <w:p w:rsidR="00104E95" w:rsidRDefault="00104E95">
      <w:pPr>
        <w:pStyle w:val="ConsPlusNormal"/>
        <w:spacing w:before="220"/>
        <w:ind w:firstLine="540"/>
        <w:jc w:val="both"/>
      </w:pPr>
      <w:r>
        <w:lastRenderedPageBreak/>
        <w:t>Победителями отбора признаются муниципальные образования, заявки которых наберут наибольшее количество итоговых баллов.</w:t>
      </w:r>
    </w:p>
    <w:p w:rsidR="00104E95" w:rsidRDefault="00104E95">
      <w:pPr>
        <w:pStyle w:val="ConsPlusNormal"/>
        <w:spacing w:before="220"/>
        <w:ind w:firstLine="540"/>
        <w:jc w:val="both"/>
      </w:pPr>
      <w:r>
        <w:t>18.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w:t>
      </w:r>
    </w:p>
    <w:p w:rsidR="00104E95" w:rsidRDefault="00104E95">
      <w:pPr>
        <w:pStyle w:val="ConsPlusNormal"/>
        <w:spacing w:before="220"/>
        <w:ind w:firstLine="540"/>
        <w:jc w:val="both"/>
      </w:pPr>
      <w:r>
        <w:t>Перечень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направляется для утверждения Министерством строительства и жилищно-коммунального хозяйства Российской Федерации с учетом согласования Министерством экономического развития Российской Федерации (далее - перечень объектов капитального строительства).</w:t>
      </w:r>
    </w:p>
    <w:p w:rsidR="00104E95" w:rsidRDefault="00104E95">
      <w:pPr>
        <w:pStyle w:val="ConsPlusNormal"/>
        <w:jc w:val="both"/>
      </w:pPr>
      <w:r>
        <w:t xml:space="preserve">(часть вторая введена </w:t>
      </w:r>
      <w:hyperlink r:id="rId592"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19.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 в обязательном порядке содержащим следующий перечень муниципальных образований:</w:t>
      </w:r>
    </w:p>
    <w:p w:rsidR="00104E95" w:rsidRDefault="00104E95">
      <w:pPr>
        <w:pStyle w:val="ConsPlusNormal"/>
        <w:spacing w:before="220"/>
        <w:ind w:firstLine="540"/>
        <w:jc w:val="both"/>
      </w:pPr>
      <w:r>
        <w:t>1) отнесенных к административному центру Свердловской области;</w:t>
      </w:r>
    </w:p>
    <w:p w:rsidR="00104E95" w:rsidRDefault="00104E95">
      <w:pPr>
        <w:pStyle w:val="ConsPlusNormal"/>
        <w:spacing w:before="220"/>
        <w:ind w:firstLine="540"/>
        <w:jc w:val="both"/>
      </w:pPr>
      <w:r>
        <w:t>2) монопрофильных;</w:t>
      </w:r>
    </w:p>
    <w:p w:rsidR="00104E95" w:rsidRDefault="00104E95">
      <w:pPr>
        <w:pStyle w:val="ConsPlusNormal"/>
        <w:spacing w:before="220"/>
        <w:ind w:firstLine="540"/>
        <w:jc w:val="both"/>
      </w:pPr>
      <w:r>
        <w:t>3) исторических поселений федерального значения;</w:t>
      </w:r>
    </w:p>
    <w:p w:rsidR="00104E95" w:rsidRDefault="00104E95">
      <w:pPr>
        <w:pStyle w:val="ConsPlusNormal"/>
        <w:spacing w:before="220"/>
        <w:ind w:firstLine="540"/>
        <w:jc w:val="both"/>
      </w:pPr>
      <w:r>
        <w:t>4) финалистов Всероссийского конкурса лучших проектов создания комфортной городской среды.</w:t>
      </w:r>
    </w:p>
    <w:p w:rsidR="00104E95" w:rsidRDefault="00104E95">
      <w:pPr>
        <w:pStyle w:val="ConsPlusNormal"/>
        <w:jc w:val="both"/>
      </w:pPr>
      <w:r>
        <w:t xml:space="preserve">(п. 19 в ред. </w:t>
      </w:r>
      <w:hyperlink r:id="rId593"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20.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муниципального образования из числа участников Программы и перераспределении высвободившихся средств областного бюджета путем проведения дополнительного отбора.</w:t>
      </w:r>
    </w:p>
    <w:p w:rsidR="00104E95" w:rsidRDefault="00104E95">
      <w:pPr>
        <w:pStyle w:val="ConsPlusNormal"/>
        <w:spacing w:before="220"/>
        <w:ind w:firstLine="540"/>
        <w:jc w:val="both"/>
      </w:pPr>
      <w:r>
        <w:t xml:space="preserve">О принятом решении муниципальные образования письменно уведомляются Министерством способами, указанными в </w:t>
      </w:r>
      <w:hyperlink w:anchor="P4595" w:history="1">
        <w:r>
          <w:rPr>
            <w:color w:val="0000FF"/>
          </w:rPr>
          <w:t>части третьей пункта 15</w:t>
        </w:r>
      </w:hyperlink>
      <w:r>
        <w:t xml:space="preserve"> Порядка.</w:t>
      </w:r>
    </w:p>
    <w:p w:rsidR="00104E95" w:rsidRDefault="00104E95">
      <w:pPr>
        <w:pStyle w:val="ConsPlusNormal"/>
        <w:spacing w:before="220"/>
        <w:ind w:firstLine="540"/>
        <w:jc w:val="both"/>
      </w:pPr>
      <w:bookmarkStart w:id="30" w:name="P4611"/>
      <w:bookmarkEnd w:id="30"/>
      <w:r>
        <w:t>21. В ходе реализации Программы возможно проведение дополнительного отбора при привлечении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порядка, за исключением случаев направления высвободившихся средств на реализацию проектов, реализуемых в текущем году, в отношении которых Комиссией принято решение о выделении средств не в полном объеме.</w:t>
      </w:r>
    </w:p>
    <w:p w:rsidR="00104E95" w:rsidRDefault="00104E95">
      <w:pPr>
        <w:pStyle w:val="ConsPlusNormal"/>
        <w:jc w:val="both"/>
      </w:pPr>
      <w:r>
        <w:t xml:space="preserve">(в ред. </w:t>
      </w:r>
      <w:hyperlink r:id="rId594"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 xml:space="preserve">22. Субсидии предоставляются на цель, указанную в </w:t>
      </w:r>
      <w:hyperlink w:anchor="P4496" w:history="1">
        <w:r>
          <w:rPr>
            <w:color w:val="0000FF"/>
          </w:rPr>
          <w:t>пункте 3</w:t>
        </w:r>
      </w:hyperlink>
      <w:r>
        <w:t xml:space="preserve"> Порядка, и мероприятия, указанные в </w:t>
      </w:r>
      <w:hyperlink w:anchor="P4497" w:history="1">
        <w:r>
          <w:rPr>
            <w:color w:val="0000FF"/>
          </w:rPr>
          <w:t>пункте 4</w:t>
        </w:r>
      </w:hyperlink>
      <w:r>
        <w:t xml:space="preserve">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104E95" w:rsidRDefault="00104E95">
      <w:pPr>
        <w:pStyle w:val="ConsPlusNormal"/>
        <w:spacing w:before="220"/>
        <w:ind w:firstLine="540"/>
        <w:jc w:val="both"/>
      </w:pPr>
      <w:r>
        <w:lastRenderedPageBreak/>
        <w:t xml:space="preserve">Соглашение заключается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с учетом требований </w:t>
      </w:r>
      <w:hyperlink r:id="rId595" w:history="1">
        <w:r>
          <w:rPr>
            <w:color w:val="0000FF"/>
          </w:rPr>
          <w:t>пункта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104E95" w:rsidRDefault="00104E95">
      <w:pPr>
        <w:pStyle w:val="ConsPlusNormal"/>
        <w:spacing w:before="220"/>
        <w:ind w:firstLine="540"/>
        <w:jc w:val="both"/>
      </w:pPr>
      <w:r>
        <w:t xml:space="preserve">Соглашение должно содержать условия и требования, предусмотренные </w:t>
      </w:r>
      <w:hyperlink r:id="rId596" w:history="1">
        <w:r>
          <w:rPr>
            <w:color w:val="0000FF"/>
          </w:rPr>
          <w:t>пунктом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E95" w:rsidRDefault="00104E95">
      <w:pPr>
        <w:pStyle w:val="ConsPlusNormal"/>
        <w:jc w:val="both"/>
      </w:pPr>
      <w:r>
        <w:t xml:space="preserve">(п. 22 в ред. </w:t>
      </w:r>
      <w:hyperlink r:id="rId597"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bookmarkStart w:id="31" w:name="P4617"/>
      <w:bookmarkEnd w:id="31"/>
      <w:r>
        <w:t xml:space="preserve">23. Для заключения Соглашения органы местного самоуправления муниципальных образований представляют в Министерство с сопроводительным письмом в срок, установленный решением межведомственной комиссии Свердловской области по обеспечению реализации регионального проекта "Формирование комфортной городской среды на территории Свердловской области", созданной в соответствии с </w:t>
      </w:r>
      <w:hyperlink r:id="rId598" w:history="1">
        <w:r>
          <w:rPr>
            <w:color w:val="0000FF"/>
          </w:rPr>
          <w:t>Указом</w:t>
        </w:r>
      </w:hyperlink>
      <w:r>
        <w:t xml:space="preserve"> Губернатора Свердловской области от 19.05.2017 N 274-УГ "О межведомственной комиссии Свердловской области по обеспечению реализации регионального проекта "Формирование комфортной городской среды на территории Свердловской области", но не позднее 1 мая текущего финансового года следующие документы:</w:t>
      </w:r>
    </w:p>
    <w:p w:rsidR="00104E95" w:rsidRDefault="00104E95">
      <w:pPr>
        <w:pStyle w:val="ConsPlusNormal"/>
        <w:jc w:val="both"/>
      </w:pPr>
      <w:r>
        <w:t xml:space="preserve">(в ред. </w:t>
      </w:r>
      <w:hyperlink r:id="rId599" w:history="1">
        <w:r>
          <w:rPr>
            <w:color w:val="0000FF"/>
          </w:rPr>
          <w:t>Постановления</w:t>
        </w:r>
      </w:hyperlink>
      <w:r>
        <w:t xml:space="preserve"> Правительства Свердловской области от 05.12.2019 N 876-ПП)</w:t>
      </w:r>
    </w:p>
    <w:p w:rsidR="00104E95" w:rsidRDefault="00104E95">
      <w:pPr>
        <w:pStyle w:val="ConsPlusNormal"/>
        <w:spacing w:before="220"/>
        <w:ind w:firstLine="540"/>
        <w:jc w:val="both"/>
      </w:pPr>
      <w:r>
        <w:t>1) муниципальную программу, разработанную в соответствии с законодательством Российской Федерации, актуализированную по результатам проведения голосования по отбору общественных территорий и утвержденную правовым актом органа местного самоуправления муниципального образования;</w:t>
      </w:r>
    </w:p>
    <w:p w:rsidR="00104E95" w:rsidRDefault="00104E95">
      <w:pPr>
        <w:pStyle w:val="ConsPlusNormal"/>
        <w:jc w:val="both"/>
      </w:pPr>
      <w:r>
        <w:t xml:space="preserve">(подп. 1 в ред. </w:t>
      </w:r>
      <w:hyperlink r:id="rId600"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104E95" w:rsidRDefault="00104E95">
      <w:pPr>
        <w:pStyle w:val="ConsPlusNormal"/>
        <w:spacing w:before="220"/>
        <w:ind w:firstLine="540"/>
        <w:jc w:val="both"/>
      </w:pPr>
      <w:r>
        <w:t>3) порядок участия заинтересованных лиц в реализации мероприятий, направленных на формирование современной городской среды, утвержденный правовым актом органа местного самоуправления муниципального образования.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но не ниже размера, установленного требованиями Российской Федерации.</w:t>
      </w:r>
    </w:p>
    <w:p w:rsidR="00104E95" w:rsidRDefault="00104E95">
      <w:pPr>
        <w:pStyle w:val="ConsPlusNormal"/>
        <w:spacing w:before="220"/>
        <w:ind w:firstLine="540"/>
        <w:jc w:val="both"/>
      </w:pPr>
      <w:r>
        <w:t>При выборе формы трудового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с последующим исключением соответствующих объемов работ из договора с подрядной организацией;</w:t>
      </w:r>
    </w:p>
    <w:p w:rsidR="00104E95" w:rsidRDefault="00104E95">
      <w:pPr>
        <w:pStyle w:val="ConsPlusNormal"/>
        <w:jc w:val="both"/>
      </w:pPr>
      <w:r>
        <w:t xml:space="preserve">(абзац введен </w:t>
      </w:r>
      <w:hyperlink r:id="rId601"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jc w:val="both"/>
      </w:pPr>
      <w:r>
        <w:t xml:space="preserve">(подп. 3 в ред. </w:t>
      </w:r>
      <w:hyperlink r:id="rId602"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4) порядок представления, рассмотрения и оценки предложений заинтересованных лиц о включении соответствующей территории в муниципальную программу, утвержденный правовым </w:t>
      </w:r>
      <w:r>
        <w:lastRenderedPageBreak/>
        <w:t>актом органа местного самоуправления муниципального образования;</w:t>
      </w:r>
    </w:p>
    <w:p w:rsidR="00104E95" w:rsidRDefault="00104E95">
      <w:pPr>
        <w:pStyle w:val="ConsPlusNormal"/>
        <w:jc w:val="both"/>
      </w:pPr>
      <w:r>
        <w:t xml:space="preserve">(в ред. </w:t>
      </w:r>
      <w:hyperlink r:id="rId603"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 xml:space="preserve">5) - 7) утратили силу. - </w:t>
      </w:r>
      <w:hyperlink r:id="rId604" w:history="1">
        <w:r>
          <w:rPr>
            <w:color w:val="0000FF"/>
          </w:rPr>
          <w:t>Постановление</w:t>
        </w:r>
      </w:hyperlink>
      <w:r>
        <w:t xml:space="preserve"> Правительства Свердловской области от 25.12.2019 N 995-ПП;</w:t>
      </w:r>
    </w:p>
    <w:p w:rsidR="00104E95" w:rsidRDefault="00104E95">
      <w:pPr>
        <w:pStyle w:val="ConsPlusNormal"/>
        <w:spacing w:before="220"/>
        <w:ind w:firstLine="540"/>
        <w:jc w:val="both"/>
      </w:pPr>
      <w:r>
        <w:t>8) нормативную стоимость (единичные расценки) элементов благоустройства по проекту, утвержденную правовым актом органа местного самоуправления муниципального образования;</w:t>
      </w:r>
    </w:p>
    <w:p w:rsidR="00104E95" w:rsidRDefault="00104E95">
      <w:pPr>
        <w:pStyle w:val="ConsPlusNormal"/>
        <w:jc w:val="both"/>
      </w:pPr>
      <w:r>
        <w:t xml:space="preserve">(в ред. </w:t>
      </w:r>
      <w:hyperlink r:id="rId605"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9)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реализацию мероприятий по комплексному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(при наличии);</w:t>
      </w:r>
    </w:p>
    <w:p w:rsidR="00104E95" w:rsidRDefault="00104E95">
      <w:pPr>
        <w:pStyle w:val="ConsPlusNormal"/>
        <w:jc w:val="both"/>
      </w:pPr>
      <w:r>
        <w:t xml:space="preserve">(в ред. Постановлений Правительства Свердловской области от 01.08.2019 </w:t>
      </w:r>
      <w:hyperlink r:id="rId606" w:history="1">
        <w:r>
          <w:rPr>
            <w:color w:val="0000FF"/>
          </w:rPr>
          <w:t>N 479-ПП</w:t>
        </w:r>
      </w:hyperlink>
      <w:r>
        <w:t xml:space="preserve">, от 25.12.2019 </w:t>
      </w:r>
      <w:hyperlink r:id="rId607" w:history="1">
        <w:r>
          <w:rPr>
            <w:color w:val="0000FF"/>
          </w:rPr>
          <w:t>N 995-ПП</w:t>
        </w:r>
      </w:hyperlink>
      <w:r>
        <w:t>)</w:t>
      </w:r>
    </w:p>
    <w:p w:rsidR="00104E95" w:rsidRDefault="00104E95">
      <w:pPr>
        <w:pStyle w:val="ConsPlusNormal"/>
        <w:spacing w:before="220"/>
        <w:ind w:firstLine="540"/>
        <w:jc w:val="both"/>
      </w:pPr>
      <w:r>
        <w:t>10) протоколы общих собраний собственников помещений в многоквартирных домах при реализации мероприятий по благоустройству дворовых территорий, содержащие в том числе следующие решения:</w:t>
      </w:r>
    </w:p>
    <w:p w:rsidR="00104E95" w:rsidRDefault="00104E95">
      <w:pPr>
        <w:pStyle w:val="ConsPlusNormal"/>
        <w:spacing w:before="220"/>
        <w:ind w:firstLine="540"/>
        <w:jc w:val="both"/>
      </w:pPr>
      <w:r>
        <w:t>о принятии созданного в результате благоустройства имущества в состав общего имущества многоквартирного дома;</w:t>
      </w:r>
    </w:p>
    <w:p w:rsidR="00104E95" w:rsidRDefault="00104E95">
      <w:pPr>
        <w:pStyle w:val="ConsPlusNormal"/>
        <w:spacing w:before="220"/>
        <w:ind w:firstLine="540"/>
        <w:jc w:val="both"/>
      </w:pPr>
      <w:r>
        <w:t>о доле финансового и (или) трудового участия, выраженной как процент от общей стоимости мероприятий минимального и дополнительного перечня работ по благоустройству дворовой территории, но не ниже размера, установленного требованиями законодательства Российской Федерации;</w:t>
      </w:r>
    </w:p>
    <w:p w:rsidR="00104E95" w:rsidRDefault="00104E95">
      <w:pPr>
        <w:pStyle w:val="ConsPlusNormal"/>
        <w:spacing w:before="220"/>
        <w:ind w:firstLine="540"/>
        <w:jc w:val="both"/>
      </w:pPr>
      <w:r>
        <w:t>об определении уполномоченных представителей собственников помещений в многоквартирных домах для участия в приемке выполненных работ.</w:t>
      </w:r>
    </w:p>
    <w:p w:rsidR="00104E95" w:rsidRDefault="00104E95">
      <w:pPr>
        <w:pStyle w:val="ConsPlusNormal"/>
        <w:spacing w:before="220"/>
        <w:ind w:firstLine="540"/>
        <w:jc w:val="both"/>
      </w:pPr>
      <w:r>
        <w:t>Соответствие протокола общего собрания собственников помещений в многоквартирном доме требованиям законодательства Российской Федерации должно быть подтверждено заключением Департамента государственного жилищного и строительного надзора Свердловской области.</w:t>
      </w:r>
    </w:p>
    <w:p w:rsidR="00104E95" w:rsidRDefault="00104E95">
      <w:pPr>
        <w:pStyle w:val="ConsPlusNormal"/>
        <w:jc w:val="both"/>
      </w:pPr>
      <w:r>
        <w:t xml:space="preserve">(подп. 10 введен </w:t>
      </w:r>
      <w:hyperlink r:id="rId608"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spacing w:before="220"/>
        <w:ind w:firstLine="540"/>
        <w:jc w:val="both"/>
      </w:pPr>
      <w:r>
        <w:t xml:space="preserve">24. Министерство в течение пяти рабочих дней осуществляет рассмотрение документов, указанных в </w:t>
      </w:r>
      <w:hyperlink w:anchor="P4617" w:history="1">
        <w:r>
          <w:rPr>
            <w:color w:val="0000FF"/>
          </w:rPr>
          <w:t>пункте 23</w:t>
        </w:r>
      </w:hyperlink>
      <w:r>
        <w:t xml:space="preserve"> Порядка, и в течение десяти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 в системе Электронный бюджет.</w:t>
      </w:r>
    </w:p>
    <w:p w:rsidR="00104E95" w:rsidRDefault="00104E95">
      <w:pPr>
        <w:pStyle w:val="ConsPlusNormal"/>
        <w:jc w:val="both"/>
      </w:pPr>
      <w:r>
        <w:t xml:space="preserve">(в ред. </w:t>
      </w:r>
      <w:hyperlink r:id="rId609" w:history="1">
        <w:r>
          <w:rPr>
            <w:color w:val="0000FF"/>
          </w:rPr>
          <w:t>Постановления</w:t>
        </w:r>
      </w:hyperlink>
      <w:r>
        <w:t xml:space="preserve"> Правительства Свердловской области от 04.07.2018 N 438-ПП)</w:t>
      </w:r>
    </w:p>
    <w:p w:rsidR="00104E95" w:rsidRDefault="00104E95">
      <w:pPr>
        <w:pStyle w:val="ConsPlusNormal"/>
        <w:spacing w:before="220"/>
        <w:ind w:firstLine="540"/>
        <w:jc w:val="both"/>
      </w:pPr>
      <w:r>
        <w:t xml:space="preserve">25. Соглашение не может быть заключено позднее предельной даты, установленной Правительством Российской Федерации в целях реализации соответствующих муниципальных программ, кроме случаев, указанных в </w:t>
      </w:r>
      <w:hyperlink w:anchor="P4611" w:history="1">
        <w:r>
          <w:rPr>
            <w:color w:val="0000FF"/>
          </w:rPr>
          <w:t>пункте 21</w:t>
        </w:r>
      </w:hyperlink>
      <w:r>
        <w:t xml:space="preserve"> Порядка, а также:</w:t>
      </w:r>
    </w:p>
    <w:p w:rsidR="00104E95" w:rsidRDefault="00104E95">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04E95" w:rsidRDefault="00104E95">
      <w:pPr>
        <w:pStyle w:val="ConsPlusNormal"/>
        <w:spacing w:before="220"/>
        <w:ind w:firstLine="540"/>
        <w:jc w:val="both"/>
      </w:pPr>
      <w:r>
        <w:lastRenderedPageBreak/>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04E95" w:rsidRDefault="00104E95">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установленный Правительством Российской Федерации.</w:t>
      </w:r>
    </w:p>
    <w:p w:rsidR="00104E95" w:rsidRDefault="00104E95">
      <w:pPr>
        <w:pStyle w:val="ConsPlusNormal"/>
        <w:jc w:val="both"/>
      </w:pPr>
      <w:r>
        <w:t xml:space="preserve">(п. 25 в ред. </w:t>
      </w:r>
      <w:hyperlink r:id="rId610"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26. Перечисление субсидии в местные бюджеты на софинансирование мероприятий, направленных на формирование современной городской среды, производится после представления в Министерство органами местного самоуправления с сопроводительным письмом следующих документов:</w:t>
      </w:r>
    </w:p>
    <w:p w:rsidR="00104E95" w:rsidRDefault="00104E95">
      <w:pPr>
        <w:pStyle w:val="ConsPlusNormal"/>
        <w:jc w:val="both"/>
      </w:pPr>
      <w:r>
        <w:t xml:space="preserve">(в ред. </w:t>
      </w:r>
      <w:hyperlink r:id="rId611" w:history="1">
        <w:r>
          <w:rPr>
            <w:color w:val="0000FF"/>
          </w:rPr>
          <w:t>Постановления</w:t>
        </w:r>
      </w:hyperlink>
      <w:r>
        <w:t xml:space="preserve"> Правительства Свердловской области от 04.07.2018 N 438-ПП)</w:t>
      </w:r>
    </w:p>
    <w:p w:rsidR="00104E95" w:rsidRDefault="00104E95">
      <w:pPr>
        <w:pStyle w:val="ConsPlusNormal"/>
        <w:spacing w:before="220"/>
        <w:ind w:firstLine="540"/>
        <w:jc w:val="both"/>
      </w:pPr>
      <w:r>
        <w:t>1) копии утвержденной в установленном порядке разрешительной и иной документации, необходимой для реализации проекта. Перечень документов, представляемых в составе разрешительной и иной документации, необходимой для реализации проекта, определяется приказом Министерства;</w:t>
      </w:r>
    </w:p>
    <w:p w:rsidR="00104E95" w:rsidRDefault="00104E95">
      <w:pPr>
        <w:pStyle w:val="ConsPlusNormal"/>
        <w:jc w:val="both"/>
      </w:pPr>
      <w:r>
        <w:t xml:space="preserve">(подп. 1 в ред. </w:t>
      </w:r>
      <w:hyperlink r:id="rId612"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2) копии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104E95" w:rsidRDefault="00104E95">
      <w:pPr>
        <w:pStyle w:val="ConsPlusNormal"/>
        <w:spacing w:before="220"/>
        <w:ind w:firstLine="540"/>
        <w:jc w:val="both"/>
      </w:pPr>
      <w:r>
        <w:t>3) копии сводного сметного расчета стоимости работ по проекту, утвержденного уполномоченным органом;</w:t>
      </w:r>
    </w:p>
    <w:p w:rsidR="00104E95" w:rsidRDefault="00104E95">
      <w:pPr>
        <w:pStyle w:val="ConsPlusNormal"/>
        <w:spacing w:before="220"/>
        <w:ind w:firstLine="540"/>
        <w:jc w:val="both"/>
      </w:pPr>
      <w:r>
        <w:t>4) копии заключения о достоверности сметной стоимости объекта, финансируемого полностью или частично за счет средств областного бюджета;</w:t>
      </w:r>
    </w:p>
    <w:p w:rsidR="00104E95" w:rsidRDefault="00104E95">
      <w:pPr>
        <w:pStyle w:val="ConsPlusNormal"/>
        <w:spacing w:before="220"/>
        <w:ind w:firstLine="540"/>
        <w:jc w:val="both"/>
      </w:pPr>
      <w:r>
        <w:t xml:space="preserve">5) копии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6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 наличии);</w:t>
      </w:r>
    </w:p>
    <w:p w:rsidR="00104E95" w:rsidRDefault="00104E95">
      <w:pPr>
        <w:pStyle w:val="ConsPlusNormal"/>
        <w:spacing w:before="220"/>
        <w:ind w:firstLine="540"/>
        <w:jc w:val="both"/>
      </w:pPr>
      <w:r>
        <w:t>6) копии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104E95" w:rsidRDefault="00104E95">
      <w:pPr>
        <w:pStyle w:val="ConsPlusNormal"/>
        <w:jc w:val="both"/>
      </w:pPr>
      <w:r>
        <w:t xml:space="preserve">(в ред. </w:t>
      </w:r>
      <w:hyperlink r:id="rId614"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7) адресного перечня многоквартирных домов жилищного фонда на территории муниципального образования с указанием наименования, идентификационных данных юридического лица (индивидуального предпринимателя), реализующего мероприятия по комплексному благоустройству дворовых территорий многоквартирных домов, содержащего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 утвержденного правовым актом органа местного самоуправления муниципального образования (при наличии);</w:t>
      </w:r>
    </w:p>
    <w:p w:rsidR="00104E95" w:rsidRDefault="00104E95">
      <w:pPr>
        <w:pStyle w:val="ConsPlusNormal"/>
        <w:jc w:val="both"/>
      </w:pPr>
      <w:r>
        <w:t xml:space="preserve">(в ред. </w:t>
      </w:r>
      <w:hyperlink r:id="rId615"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8)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денежной форме;</w:t>
      </w:r>
    </w:p>
    <w:p w:rsidR="00104E95" w:rsidRDefault="00104E95">
      <w:pPr>
        <w:pStyle w:val="ConsPlusNormal"/>
        <w:jc w:val="both"/>
      </w:pPr>
      <w:r>
        <w:lastRenderedPageBreak/>
        <w:t xml:space="preserve">(подп. 8 введен </w:t>
      </w:r>
      <w:hyperlink r:id="rId616" w:history="1">
        <w:r>
          <w:rPr>
            <w:color w:val="0000FF"/>
          </w:rPr>
          <w:t>Постановлением</w:t>
        </w:r>
      </w:hyperlink>
      <w:r>
        <w:t xml:space="preserve"> Правительства Свердловской области от 04.07.2018 N 438-ПП)</w:t>
      </w:r>
    </w:p>
    <w:p w:rsidR="00104E95" w:rsidRDefault="00104E95">
      <w:pPr>
        <w:pStyle w:val="ConsPlusNormal"/>
        <w:spacing w:before="220"/>
        <w:ind w:firstLine="540"/>
        <w:jc w:val="both"/>
      </w:pPr>
      <w:r>
        <w:t>9) копии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реализацию мероприятий по комплексному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(при наличии).</w:t>
      </w:r>
    </w:p>
    <w:p w:rsidR="00104E95" w:rsidRDefault="00104E95">
      <w:pPr>
        <w:pStyle w:val="ConsPlusNormal"/>
        <w:jc w:val="both"/>
      </w:pPr>
      <w:r>
        <w:t xml:space="preserve">(подп. 9 введен </w:t>
      </w:r>
      <w:hyperlink r:id="rId617" w:history="1">
        <w:r>
          <w:rPr>
            <w:color w:val="0000FF"/>
          </w:rPr>
          <w:t>Постановлением</w:t>
        </w:r>
      </w:hyperlink>
      <w:r>
        <w:t xml:space="preserve"> Правительства Свердловской области от 01.08.2019 N 479-ПП; в ред. Постановлений Правительства Свердловской области от 05.12.2019 </w:t>
      </w:r>
      <w:hyperlink r:id="rId618" w:history="1">
        <w:r>
          <w:rPr>
            <w:color w:val="0000FF"/>
          </w:rPr>
          <w:t>N 876-ПП</w:t>
        </w:r>
      </w:hyperlink>
      <w:r>
        <w:t xml:space="preserve">, от 25.12.2019 </w:t>
      </w:r>
      <w:hyperlink r:id="rId619" w:history="1">
        <w:r>
          <w:rPr>
            <w:color w:val="0000FF"/>
          </w:rPr>
          <w:t>N 995-ПП</w:t>
        </w:r>
      </w:hyperlink>
      <w:r>
        <w:t>)</w:t>
      </w:r>
    </w:p>
    <w:p w:rsidR="00104E95" w:rsidRDefault="00104E95">
      <w:pPr>
        <w:pStyle w:val="ConsPlusNormal"/>
        <w:spacing w:before="220"/>
        <w:ind w:firstLine="540"/>
        <w:jc w:val="both"/>
      </w:pPr>
      <w:r>
        <w:t>Перечисление субсидии в местные бюджеты осуществляется с учетом дополнительного соглашения, заключенного в системе Электронный бюджет по результатам отбора юридических и (или) физических лиц, осуществляющих поставку товаров, работ, услуг по мероприятиям муниципальных программ.</w:t>
      </w:r>
    </w:p>
    <w:p w:rsidR="00104E95" w:rsidRDefault="00104E95">
      <w:pPr>
        <w:pStyle w:val="ConsPlusNormal"/>
        <w:jc w:val="both"/>
      </w:pPr>
      <w:r>
        <w:t xml:space="preserve">(часть вторая в ред. </w:t>
      </w:r>
      <w:hyperlink r:id="rId620"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В целях перечисления субсидии органы местного самоуправления ежемесячно не позднее пятого числа предшествующего месяца представляют в Министерство на бланке служебного письма заявку на перечисление субсидии в соответствующем месяце с указанием сроков и объемов платежей, установленных муниципальными контрактами.</w:t>
      </w:r>
    </w:p>
    <w:p w:rsidR="00104E95" w:rsidRDefault="00104E95">
      <w:pPr>
        <w:pStyle w:val="ConsPlusNormal"/>
        <w:jc w:val="both"/>
      </w:pPr>
      <w:r>
        <w:t xml:space="preserve">(часть третья введена </w:t>
      </w:r>
      <w:hyperlink r:id="rId621" w:history="1">
        <w:r>
          <w:rPr>
            <w:color w:val="0000FF"/>
          </w:rPr>
          <w:t>Постановлением</w:t>
        </w:r>
      </w:hyperlink>
      <w:r>
        <w:t xml:space="preserve"> Правительства Свердловской области от 04.07.2018 N 438-ПП)</w:t>
      </w:r>
    </w:p>
    <w:p w:rsidR="00104E95" w:rsidRDefault="00104E95">
      <w:pPr>
        <w:pStyle w:val="ConsPlusNormal"/>
        <w:spacing w:before="220"/>
        <w:ind w:firstLine="540"/>
        <w:jc w:val="both"/>
      </w:pPr>
      <w:r>
        <w:t>27. Средства, полученные из областного бюджета в форме субсидий, носят целевой характер и не могут быть использованы на иные цели.</w:t>
      </w:r>
    </w:p>
    <w:p w:rsidR="00104E95" w:rsidRDefault="00104E9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104E95" w:rsidRDefault="00104E95">
      <w:pPr>
        <w:pStyle w:val="ConsPlusNormal"/>
        <w:spacing w:before="220"/>
        <w:ind w:firstLine="540"/>
        <w:jc w:val="both"/>
      </w:pPr>
      <w:r>
        <w:t xml:space="preserve">Контроль за ходом выполнения муниципальной программы осуществляется общественной комиссией, созданной в соответствии с </w:t>
      </w:r>
      <w:hyperlink r:id="rId62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протоколы и графики заседаний общественных комиссий размещаются в информационно-телекоммуникационной сети "Интернет".</w:t>
      </w:r>
    </w:p>
    <w:p w:rsidR="00104E95" w:rsidRDefault="00104E95">
      <w:pPr>
        <w:pStyle w:val="ConsPlusNormal"/>
        <w:jc w:val="both"/>
      </w:pPr>
      <w:r>
        <w:t xml:space="preserve">(часть третья введена </w:t>
      </w:r>
      <w:hyperlink r:id="rId623" w:history="1">
        <w:r>
          <w:rPr>
            <w:color w:val="0000FF"/>
          </w:rPr>
          <w:t>Постановлением</w:t>
        </w:r>
      </w:hyperlink>
      <w:r>
        <w:t xml:space="preserve"> Правительства Свердловской области от 01.08.2019 N 479-ПП; в ред. </w:t>
      </w:r>
      <w:hyperlink r:id="rId624"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28.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104E95" w:rsidRDefault="00104E9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29. Органы местного самоуправления муниципальных образований представляют в Министерство:</w:t>
      </w:r>
    </w:p>
    <w:p w:rsidR="00104E95" w:rsidRDefault="00104E95">
      <w:pPr>
        <w:pStyle w:val="ConsPlusNormal"/>
        <w:spacing w:before="220"/>
        <w:ind w:firstLine="540"/>
        <w:jc w:val="both"/>
      </w:pPr>
      <w:r>
        <w:t>1) в форме электронного документа в системе Электронный бюджет отчеты о:</w:t>
      </w:r>
    </w:p>
    <w:p w:rsidR="00104E95" w:rsidRDefault="00104E95">
      <w:pPr>
        <w:pStyle w:val="ConsPlusNormal"/>
        <w:spacing w:before="220"/>
        <w:ind w:firstLine="540"/>
        <w:jc w:val="both"/>
      </w:pPr>
      <w:r>
        <w:t xml:space="preserve">расходах местного бюджета, в целях софинансирования которых предоставляется субсидия, не позднее 10 числа месяца, следующего за отчетным кварталом, в котором была получена </w:t>
      </w:r>
      <w:r>
        <w:lastRenderedPageBreak/>
        <w:t>Субсидия;</w:t>
      </w:r>
    </w:p>
    <w:p w:rsidR="00104E95" w:rsidRDefault="00104E95">
      <w:pPr>
        <w:pStyle w:val="ConsPlusNormal"/>
        <w:spacing w:before="220"/>
        <w:ind w:firstLine="540"/>
        <w:jc w:val="both"/>
      </w:pPr>
      <w:r>
        <w:t>достижении значения (значений) результата (результатов) регионального проекта не позднее 10 числа месяца, следующего за отчетным кварталом, в котором была получена субсидия;</w:t>
      </w:r>
    </w:p>
    <w:p w:rsidR="00104E95" w:rsidRDefault="00104E95">
      <w:pPr>
        <w:pStyle w:val="ConsPlusNormal"/>
        <w:jc w:val="both"/>
      </w:pPr>
      <w:r>
        <w:t xml:space="preserve">(в ред. </w:t>
      </w:r>
      <w:hyperlink r:id="rId625"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104E95" w:rsidRDefault="00104E95">
      <w:pPr>
        <w:pStyle w:val="ConsPlusNormal"/>
        <w:spacing w:before="220"/>
        <w:ind w:firstLine="540"/>
        <w:jc w:val="both"/>
      </w:pPr>
      <w:r>
        <w:t>копию справки о стоимости выполненных работ и затрат унифицированной формы КС-3, составленной по каждому объекту;</w:t>
      </w:r>
    </w:p>
    <w:p w:rsidR="00104E95" w:rsidRDefault="00104E95">
      <w:pPr>
        <w:pStyle w:val="ConsPlusNormal"/>
        <w:spacing w:before="220"/>
        <w:ind w:firstLine="540"/>
        <w:jc w:val="both"/>
      </w:pPr>
      <w:r>
        <w:t>копии актов о приемке выполненных работ унифицированной формы КС-2;</w:t>
      </w:r>
    </w:p>
    <w:p w:rsidR="00104E95" w:rsidRDefault="00104E95">
      <w:pPr>
        <w:pStyle w:val="ConsPlusNormal"/>
        <w:spacing w:before="220"/>
        <w:ind w:firstLine="540"/>
        <w:jc w:val="both"/>
      </w:pPr>
      <w:r>
        <w:t>копии платежных документов, подтверждающих оплату выполненных работ, услуг из средств местного бюджета;</w:t>
      </w:r>
    </w:p>
    <w:p w:rsidR="00104E95" w:rsidRDefault="00104E95">
      <w:pPr>
        <w:pStyle w:val="ConsPlusNormal"/>
        <w:spacing w:before="220"/>
        <w:ind w:firstLine="540"/>
        <w:jc w:val="both"/>
      </w:pPr>
      <w:r>
        <w:t>копии документов, подтверждающих достижение показателей результативности использования субсидии;</w:t>
      </w:r>
    </w:p>
    <w:p w:rsidR="00104E95" w:rsidRDefault="00104E95">
      <w:pPr>
        <w:pStyle w:val="ConsPlusNormal"/>
        <w:spacing w:before="220"/>
        <w:ind w:firstLine="540"/>
        <w:jc w:val="both"/>
      </w:pPr>
      <w:r>
        <w:t>копии платежных документов, подтверждающих оплату выполненных работ, услуг юридическими лицами (при выполнении работ по дворовым территориям) с учетом средств граждан либо иных заинтересованных лиц.</w:t>
      </w:r>
    </w:p>
    <w:p w:rsidR="00104E95" w:rsidRDefault="00104E9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104E95" w:rsidRDefault="00104E95">
      <w:pPr>
        <w:pStyle w:val="ConsPlusNormal"/>
        <w:jc w:val="both"/>
      </w:pPr>
      <w:r>
        <w:t xml:space="preserve">(п. 29 в ред. </w:t>
      </w:r>
      <w:hyperlink r:id="rId626"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30. Оценка эффективности использования субсидии осуществляется Министерством на основании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 учитывающим обязательные показатели, установленные в соглашении о предоставлении субсидии из федерального бюджета бюджету Свердловской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p w:rsidR="00104E95" w:rsidRDefault="00104E95">
      <w:pPr>
        <w:pStyle w:val="ConsPlusNormal"/>
        <w:spacing w:before="220"/>
        <w:ind w:firstLine="540"/>
        <w:jc w:val="both"/>
      </w:pPr>
      <w:r>
        <w:t>Вышеуказанная оценка учитывает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104E95" w:rsidRDefault="00104E95">
      <w:pPr>
        <w:pStyle w:val="ConsPlusNormal"/>
        <w:jc w:val="both"/>
      </w:pPr>
      <w:r>
        <w:t xml:space="preserve">(часть вторая введена </w:t>
      </w:r>
      <w:hyperlink r:id="rId627"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bookmarkStart w:id="32" w:name="P4688"/>
      <w:bookmarkEnd w:id="32"/>
      <w:r>
        <w:t xml:space="preserve">31.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рассчитывается согласно </w:t>
      </w:r>
      <w:hyperlink w:anchor="P5060" w:history="1">
        <w:r>
          <w:rPr>
            <w:color w:val="0000FF"/>
          </w:rPr>
          <w:t>Методике</w:t>
        </w:r>
      </w:hyperlink>
      <w:r>
        <w:t xml:space="preserve"> определения объема средств субсидий, </w:t>
      </w:r>
      <w:r>
        <w:lastRenderedPageBreak/>
        <w:t>установленной в приложении N 6 к Порядку.</w:t>
      </w:r>
    </w:p>
    <w:p w:rsidR="00104E95" w:rsidRDefault="00104E95">
      <w:pPr>
        <w:pStyle w:val="ConsPlusNormal"/>
        <w:spacing w:before="220"/>
        <w:ind w:firstLine="540"/>
        <w:jc w:val="both"/>
      </w:pPr>
      <w:bookmarkStart w:id="33" w:name="P4689"/>
      <w:bookmarkEnd w:id="33"/>
      <w:r>
        <w:t xml:space="preserve">32.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5060" w:history="1">
        <w:r>
          <w:rPr>
            <w:color w:val="0000FF"/>
          </w:rPr>
          <w:t>Методикой</w:t>
        </w:r>
      </w:hyperlink>
      <w:r>
        <w:t xml:space="preserve"> определения объема средств субсидий, установленной в приложении N 6 к Порядку.</w:t>
      </w:r>
    </w:p>
    <w:p w:rsidR="00104E95" w:rsidRDefault="00104E95">
      <w:pPr>
        <w:pStyle w:val="ConsPlusNormal"/>
        <w:spacing w:before="220"/>
        <w:ind w:firstLine="540"/>
        <w:jc w:val="both"/>
      </w:pPr>
      <w:r>
        <w:t>Министерство в срок до 15 февраля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104E95" w:rsidRDefault="00104E95">
      <w:pPr>
        <w:pStyle w:val="ConsPlusNormal"/>
        <w:spacing w:before="220"/>
        <w:ind w:firstLine="540"/>
        <w:jc w:val="both"/>
      </w:pPr>
      <w:r>
        <w:t>Субсидия подлежит возврату в областной бюджет в течение 30 календарных дней с момента получения муниципальным образованием соответствующего требования.</w:t>
      </w:r>
    </w:p>
    <w:p w:rsidR="00104E95" w:rsidRDefault="00104E95">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104E95" w:rsidRDefault="00104E95">
      <w:pPr>
        <w:pStyle w:val="ConsPlusNormal"/>
        <w:spacing w:before="220"/>
        <w:ind w:firstLine="540"/>
        <w:jc w:val="both"/>
      </w:pPr>
      <w:r>
        <w:t xml:space="preserve">32-1.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4688" w:history="1">
        <w:r>
          <w:rPr>
            <w:color w:val="0000FF"/>
          </w:rPr>
          <w:t>пунктами 31</w:t>
        </w:r>
      </w:hyperlink>
      <w:r>
        <w:t xml:space="preserve"> и </w:t>
      </w:r>
      <w:hyperlink w:anchor="P4689" w:history="1">
        <w:r>
          <w:rPr>
            <w:color w:val="0000FF"/>
          </w:rPr>
          <w:t>32</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104E95" w:rsidRDefault="00104E95">
      <w:pPr>
        <w:pStyle w:val="ConsPlusNormal"/>
        <w:jc w:val="both"/>
      </w:pPr>
      <w:r>
        <w:t xml:space="preserve">(п. 32-1 введен </w:t>
      </w:r>
      <w:hyperlink r:id="rId628" w:history="1">
        <w:r>
          <w:rPr>
            <w:color w:val="0000FF"/>
          </w:rPr>
          <w:t>Постановлением</w:t>
        </w:r>
      </w:hyperlink>
      <w:r>
        <w:t xml:space="preserve"> Правительства Свердловской области от 04.07.2018 N 438-ПП)</w:t>
      </w:r>
    </w:p>
    <w:p w:rsidR="00104E95" w:rsidRDefault="00104E95">
      <w:pPr>
        <w:pStyle w:val="ConsPlusNormal"/>
        <w:spacing w:before="220"/>
        <w:ind w:firstLine="540"/>
        <w:jc w:val="both"/>
      </w:pPr>
      <w:r>
        <w:t>33.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104E95" w:rsidRDefault="00104E95">
      <w:pPr>
        <w:pStyle w:val="ConsPlusNormal"/>
        <w:spacing w:before="220"/>
        <w:ind w:firstLine="540"/>
        <w:jc w:val="both"/>
      </w:pPr>
      <w:r>
        <w:t xml:space="preserve">Часть вторая утратила силу. - </w:t>
      </w:r>
      <w:hyperlink r:id="rId629" w:history="1">
        <w:r>
          <w:rPr>
            <w:color w:val="0000FF"/>
          </w:rPr>
          <w:t>Постановление</w:t>
        </w:r>
      </w:hyperlink>
      <w:r>
        <w:t xml:space="preserve"> Правительства Свердловской области от 19.04.2018 N 213-ПП.</w:t>
      </w:r>
    </w:p>
    <w:p w:rsidR="00104E95" w:rsidRDefault="00104E95">
      <w:pPr>
        <w:pStyle w:val="ConsPlusNormal"/>
        <w:spacing w:before="220"/>
        <w:ind w:firstLine="540"/>
        <w:jc w:val="both"/>
      </w:pPr>
      <w:r>
        <w:t>34. Министерство обеспечивает соблюдение получателями субсидий условий, целей и порядка, установленных при их предоставлении.</w:t>
      </w:r>
    </w:p>
    <w:p w:rsidR="00104E95" w:rsidRDefault="00104E9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104E95" w:rsidRDefault="00104E95">
      <w:pPr>
        <w:pStyle w:val="ConsPlusNormal"/>
        <w:spacing w:before="220"/>
        <w:ind w:firstLine="540"/>
        <w:jc w:val="both"/>
      </w:pPr>
      <w:r>
        <w:t>35.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w:t>
      </w:r>
    </w:p>
    <w:p w:rsidR="00104E95" w:rsidRDefault="00104E95">
      <w:pPr>
        <w:pStyle w:val="ConsPlusNormal"/>
        <w:jc w:val="right"/>
      </w:pPr>
      <w:r>
        <w:t>из областного бюджета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формирование</w:t>
      </w:r>
    </w:p>
    <w:p w:rsidR="00104E95" w:rsidRDefault="00104E95">
      <w:pPr>
        <w:pStyle w:val="ConsPlusNormal"/>
        <w:jc w:val="right"/>
      </w:pPr>
      <w:r>
        <w:t>современной городской среды</w:t>
      </w:r>
    </w:p>
    <w:p w:rsidR="00104E95" w:rsidRDefault="00104E95">
      <w:pPr>
        <w:pStyle w:val="ConsPlusNormal"/>
      </w:pPr>
    </w:p>
    <w:p w:rsidR="00104E95" w:rsidRDefault="00104E95">
      <w:pPr>
        <w:pStyle w:val="ConsPlusTitle"/>
        <w:jc w:val="center"/>
      </w:pPr>
      <w:bookmarkStart w:id="34" w:name="P4714"/>
      <w:bookmarkEnd w:id="34"/>
      <w:r>
        <w:lastRenderedPageBreak/>
        <w:t>ПРЕДЕЛЬНЫЙ УРОВЕНЬ</w:t>
      </w:r>
    </w:p>
    <w:p w:rsidR="00104E95" w:rsidRDefault="00104E95">
      <w:pPr>
        <w:pStyle w:val="ConsPlusTitle"/>
        <w:jc w:val="center"/>
      </w:pPr>
      <w:r>
        <w:t>СОФИНАНСИРОВАНИЯ СВЕРДЛОВСКОЙ ОБЛАСТЬЮ</w:t>
      </w:r>
    </w:p>
    <w:p w:rsidR="00104E95" w:rsidRDefault="00104E95">
      <w:pPr>
        <w:pStyle w:val="ConsPlusTitle"/>
        <w:jc w:val="center"/>
      </w:pPr>
      <w:r>
        <w:t>РАСХОДНЫХ ОБЯЗАТЕЛЬСТВ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ФОРМИРОВАНИЕ СОВРЕМЕННОЙ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630"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22.10.2020 N 758-ПП)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798"/>
        <w:gridCol w:w="4365"/>
      </w:tblGrid>
      <w:tr w:rsidR="00104E95">
        <w:tc>
          <w:tcPr>
            <w:tcW w:w="907" w:type="dxa"/>
          </w:tcPr>
          <w:p w:rsidR="00104E95" w:rsidRDefault="00104E95">
            <w:pPr>
              <w:pStyle w:val="ConsPlusNormal"/>
              <w:jc w:val="center"/>
            </w:pPr>
            <w:r>
              <w:t>Номер строки</w:t>
            </w:r>
          </w:p>
        </w:tc>
        <w:tc>
          <w:tcPr>
            <w:tcW w:w="3798" w:type="dxa"/>
          </w:tcPr>
          <w:p w:rsidR="00104E95" w:rsidRDefault="00104E9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365" w:type="dxa"/>
          </w:tcPr>
          <w:p w:rsidR="00104E95" w:rsidRDefault="00104E9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104E95">
        <w:tc>
          <w:tcPr>
            <w:tcW w:w="907" w:type="dxa"/>
          </w:tcPr>
          <w:p w:rsidR="00104E95" w:rsidRDefault="00104E95">
            <w:pPr>
              <w:pStyle w:val="ConsPlusNormal"/>
              <w:jc w:val="center"/>
            </w:pPr>
            <w:r>
              <w:t>1.</w:t>
            </w:r>
          </w:p>
        </w:tc>
        <w:tc>
          <w:tcPr>
            <w:tcW w:w="3798" w:type="dxa"/>
          </w:tcPr>
          <w:p w:rsidR="00104E95" w:rsidRDefault="00104E95">
            <w:pPr>
              <w:pStyle w:val="ConsPlusNormal"/>
              <w:jc w:val="center"/>
            </w:pPr>
            <w:r>
              <w:t>более 100</w:t>
            </w:r>
          </w:p>
        </w:tc>
        <w:tc>
          <w:tcPr>
            <w:tcW w:w="4365" w:type="dxa"/>
          </w:tcPr>
          <w:p w:rsidR="00104E95" w:rsidRDefault="00104E95">
            <w:pPr>
              <w:pStyle w:val="ConsPlusNormal"/>
              <w:jc w:val="center"/>
            </w:pPr>
            <w:r>
              <w:t>50,0</w:t>
            </w:r>
          </w:p>
        </w:tc>
      </w:tr>
      <w:tr w:rsidR="00104E95">
        <w:tc>
          <w:tcPr>
            <w:tcW w:w="907" w:type="dxa"/>
          </w:tcPr>
          <w:p w:rsidR="00104E95" w:rsidRDefault="00104E95">
            <w:pPr>
              <w:pStyle w:val="ConsPlusNormal"/>
              <w:jc w:val="center"/>
            </w:pPr>
            <w:r>
              <w:t>2.</w:t>
            </w:r>
          </w:p>
        </w:tc>
        <w:tc>
          <w:tcPr>
            <w:tcW w:w="3798" w:type="dxa"/>
          </w:tcPr>
          <w:p w:rsidR="00104E95" w:rsidRDefault="00104E95">
            <w:pPr>
              <w:pStyle w:val="ConsPlusNormal"/>
              <w:jc w:val="center"/>
            </w:pPr>
            <w:r>
              <w:t>от 80 до 100</w:t>
            </w:r>
          </w:p>
        </w:tc>
        <w:tc>
          <w:tcPr>
            <w:tcW w:w="4365" w:type="dxa"/>
          </w:tcPr>
          <w:p w:rsidR="00104E95" w:rsidRDefault="00104E95">
            <w:pPr>
              <w:pStyle w:val="ConsPlusNormal"/>
              <w:jc w:val="center"/>
            </w:pPr>
            <w:r>
              <w:t>70,0</w:t>
            </w:r>
          </w:p>
        </w:tc>
      </w:tr>
      <w:tr w:rsidR="00104E95">
        <w:tc>
          <w:tcPr>
            <w:tcW w:w="907" w:type="dxa"/>
          </w:tcPr>
          <w:p w:rsidR="00104E95" w:rsidRDefault="00104E95">
            <w:pPr>
              <w:pStyle w:val="ConsPlusNormal"/>
              <w:jc w:val="center"/>
            </w:pPr>
            <w:r>
              <w:t>3.</w:t>
            </w:r>
          </w:p>
        </w:tc>
        <w:tc>
          <w:tcPr>
            <w:tcW w:w="3798" w:type="dxa"/>
          </w:tcPr>
          <w:p w:rsidR="00104E95" w:rsidRDefault="00104E95">
            <w:pPr>
              <w:pStyle w:val="ConsPlusNormal"/>
              <w:jc w:val="center"/>
            </w:pPr>
            <w:r>
              <w:t>от 50 до 80</w:t>
            </w:r>
          </w:p>
        </w:tc>
        <w:tc>
          <w:tcPr>
            <w:tcW w:w="4365" w:type="dxa"/>
          </w:tcPr>
          <w:p w:rsidR="00104E95" w:rsidRDefault="00104E95">
            <w:pPr>
              <w:pStyle w:val="ConsPlusNormal"/>
              <w:jc w:val="center"/>
            </w:pPr>
            <w:r>
              <w:t>90,0</w:t>
            </w:r>
          </w:p>
        </w:tc>
      </w:tr>
      <w:tr w:rsidR="00104E95">
        <w:tc>
          <w:tcPr>
            <w:tcW w:w="907" w:type="dxa"/>
          </w:tcPr>
          <w:p w:rsidR="00104E95" w:rsidRDefault="00104E95">
            <w:pPr>
              <w:pStyle w:val="ConsPlusNormal"/>
              <w:jc w:val="center"/>
            </w:pPr>
            <w:r>
              <w:t>4.</w:t>
            </w:r>
          </w:p>
        </w:tc>
        <w:tc>
          <w:tcPr>
            <w:tcW w:w="3798" w:type="dxa"/>
          </w:tcPr>
          <w:p w:rsidR="00104E95" w:rsidRDefault="00104E95">
            <w:pPr>
              <w:pStyle w:val="ConsPlusNormal"/>
              <w:jc w:val="center"/>
            </w:pPr>
            <w:r>
              <w:t>от 40 до 50</w:t>
            </w:r>
          </w:p>
        </w:tc>
        <w:tc>
          <w:tcPr>
            <w:tcW w:w="4365" w:type="dxa"/>
          </w:tcPr>
          <w:p w:rsidR="00104E95" w:rsidRDefault="00104E95">
            <w:pPr>
              <w:pStyle w:val="ConsPlusNormal"/>
              <w:jc w:val="center"/>
            </w:pPr>
            <w:r>
              <w:t>95,0</w:t>
            </w:r>
          </w:p>
        </w:tc>
      </w:tr>
      <w:tr w:rsidR="00104E95">
        <w:tc>
          <w:tcPr>
            <w:tcW w:w="907" w:type="dxa"/>
          </w:tcPr>
          <w:p w:rsidR="00104E95" w:rsidRDefault="00104E95">
            <w:pPr>
              <w:pStyle w:val="ConsPlusNormal"/>
              <w:jc w:val="center"/>
            </w:pPr>
            <w:r>
              <w:t>5.</w:t>
            </w:r>
          </w:p>
        </w:tc>
        <w:tc>
          <w:tcPr>
            <w:tcW w:w="3798" w:type="dxa"/>
          </w:tcPr>
          <w:p w:rsidR="00104E95" w:rsidRDefault="00104E95">
            <w:pPr>
              <w:pStyle w:val="ConsPlusNormal"/>
              <w:jc w:val="center"/>
            </w:pPr>
            <w:r>
              <w:t>менее 40</w:t>
            </w:r>
          </w:p>
        </w:tc>
        <w:tc>
          <w:tcPr>
            <w:tcW w:w="4365" w:type="dxa"/>
          </w:tcPr>
          <w:p w:rsidR="00104E95" w:rsidRDefault="00104E95">
            <w:pPr>
              <w:pStyle w:val="ConsPlusNormal"/>
              <w:jc w:val="center"/>
            </w:pPr>
            <w:r>
              <w:t>97,0</w:t>
            </w:r>
          </w:p>
        </w:tc>
      </w:tr>
    </w:tbl>
    <w:p w:rsidR="00104E95" w:rsidRDefault="00104E95">
      <w:pPr>
        <w:pStyle w:val="ConsPlusNormal"/>
      </w:pPr>
    </w:p>
    <w:p w:rsidR="00104E95" w:rsidRDefault="00104E95">
      <w:pPr>
        <w:pStyle w:val="ConsPlusNormal"/>
        <w:ind w:firstLine="540"/>
        <w:jc w:val="both"/>
      </w:pPr>
      <w:r>
        <w:t>Примечания:</w:t>
      </w:r>
    </w:p>
    <w:p w:rsidR="00104E95" w:rsidRDefault="00104E95">
      <w:pPr>
        <w:pStyle w:val="ConsPlusNormal"/>
        <w:spacing w:before="220"/>
        <w:ind w:firstLine="540"/>
        <w:jc w:val="both"/>
      </w:pPr>
      <w:r>
        <w:t>1. Уровень расчетной бюджетной обеспеченности муниципальных образований, расположенных на территории Свердловской области, утверждается приказом Министерства финансов Свердловской области.</w:t>
      </w:r>
    </w:p>
    <w:p w:rsidR="00104E95" w:rsidRDefault="00104E95">
      <w:pPr>
        <w:pStyle w:val="ConsPlusNormal"/>
        <w:spacing w:before="220"/>
        <w:ind w:firstLine="540"/>
        <w:jc w:val="both"/>
      </w:pPr>
      <w:r>
        <w:t>2. Доля расходов местных бюджетов муниципальных образований, расположенных на территории Свердловской области, на формирование современной городской среды в 2018 - 2021 годах устанавливается с учетом понижающего коэффициента, равного 5. Доля расходов областного бюджета в 2018 - 2021 годах увеличивается на соответствующую разницу.</w:t>
      </w:r>
    </w:p>
    <w:p w:rsidR="00104E95" w:rsidRDefault="00104E95">
      <w:pPr>
        <w:pStyle w:val="ConsPlusNormal"/>
        <w:spacing w:before="220"/>
        <w:ind w:firstLine="540"/>
        <w:jc w:val="both"/>
      </w:pPr>
      <w:r>
        <w:t>3. Увеличение размера местных бюджетов, направляемых на проведение мероприятий муниципальной программы, не влечет обязательств по увеличению размера предоставляемой субсидии из областного бюджета.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w:t>
      </w:r>
    </w:p>
    <w:p w:rsidR="00104E95" w:rsidRDefault="00104E95">
      <w:pPr>
        <w:pStyle w:val="ConsPlusNormal"/>
        <w:jc w:val="right"/>
      </w:pPr>
      <w:r>
        <w:t>из областного бюджета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формирование</w:t>
      </w:r>
    </w:p>
    <w:p w:rsidR="00104E95" w:rsidRDefault="00104E95">
      <w:pPr>
        <w:pStyle w:val="ConsPlusNormal"/>
        <w:jc w:val="right"/>
      </w:pPr>
      <w:r>
        <w:t>современной городской среды</w:t>
      </w:r>
    </w:p>
    <w:p w:rsidR="00104E95" w:rsidRDefault="00104E95">
      <w:pPr>
        <w:pStyle w:val="ConsPlusNormal"/>
      </w:pPr>
    </w:p>
    <w:p w:rsidR="00104E95" w:rsidRDefault="00104E95">
      <w:pPr>
        <w:pStyle w:val="ConsPlusTitle"/>
        <w:jc w:val="center"/>
      </w:pPr>
      <w:bookmarkStart w:id="35" w:name="P4760"/>
      <w:bookmarkEnd w:id="35"/>
      <w:r>
        <w:lastRenderedPageBreak/>
        <w:t>МЕТОДИКА</w:t>
      </w:r>
    </w:p>
    <w:p w:rsidR="00104E95" w:rsidRDefault="00104E95">
      <w:pPr>
        <w:pStyle w:val="ConsPlusTitle"/>
        <w:jc w:val="center"/>
      </w:pPr>
      <w:r>
        <w:t>РАСЧЕТА СУБСИДИИ ИЗ ОБЛАСТНОГО БЮДЖЕТА</w:t>
      </w:r>
    </w:p>
    <w:p w:rsidR="00104E95" w:rsidRDefault="00104E95">
      <w:pPr>
        <w:pStyle w:val="ConsPlusTitle"/>
        <w:jc w:val="center"/>
      </w:pPr>
      <w:r>
        <w:t>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ФОРМИРОВАНИЕ СОВРЕМЕННОЙ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631" w:history="1">
              <w:r>
                <w:rPr>
                  <w:color w:val="0000FF"/>
                </w:rPr>
                <w:t>N 479-ПП</w:t>
              </w:r>
            </w:hyperlink>
            <w:r>
              <w:rPr>
                <w:color w:val="392C69"/>
              </w:rPr>
              <w:t xml:space="preserve">, от 26.03.2020 </w:t>
            </w:r>
            <w:hyperlink r:id="rId632" w:history="1">
              <w:r>
                <w:rPr>
                  <w:color w:val="0000FF"/>
                </w:rPr>
                <w:t>N 173-ПП</w:t>
              </w:r>
            </w:hyperlink>
            <w:r>
              <w:rPr>
                <w:color w:val="392C69"/>
              </w:rPr>
              <w:t xml:space="preserve">, от 22.10.2020 </w:t>
            </w:r>
            <w:hyperlink r:id="rId633" w:history="1">
              <w:r>
                <w:rPr>
                  <w:color w:val="0000FF"/>
                </w:rPr>
                <w:t>N 758-ПП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Расчет размера субсидии из областного бюджета местным бюджетам муниципальных образований, расположенных на территории Свердловской области, на формирование современной городской среды, предоставленной i-му муниципальному образованию, расположенному на территории Свердловской области (далее - муниципальное образование), производится по следующей формуле:</w:t>
      </w:r>
    </w:p>
    <w:p w:rsidR="00104E95" w:rsidRDefault="00104E95">
      <w:pPr>
        <w:pStyle w:val="ConsPlusNormal"/>
        <w:jc w:val="both"/>
      </w:pPr>
      <w:r>
        <w:t xml:space="preserve">(в ред. </w:t>
      </w:r>
      <w:hyperlink r:id="rId634"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jc w:val="center"/>
      </w:pPr>
      <w:r>
        <w:t>Vсуб.i = Vпол. - (Vосв. + Vплан. + Vм.б. + Vв.б.), где:</w:t>
      </w:r>
    </w:p>
    <w:p w:rsidR="00104E95" w:rsidRDefault="00104E95">
      <w:pPr>
        <w:pStyle w:val="ConsPlusNormal"/>
        <w:jc w:val="both"/>
      </w:pPr>
      <w:r>
        <w:t xml:space="preserve">(в ред. </w:t>
      </w:r>
      <w:hyperlink r:id="rId635"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ind w:firstLine="540"/>
        <w:jc w:val="both"/>
      </w:pPr>
      <w:r>
        <w:t>Vсуб.i - объем субсидии из областного бюджета на реализацию проекта благоустройства соответствующей территории, направленного на формирование современной городской среды (далее - мероприятие), в текущем финансовом году;</w:t>
      </w:r>
    </w:p>
    <w:p w:rsidR="00104E95" w:rsidRDefault="00104E95">
      <w:pPr>
        <w:pStyle w:val="ConsPlusNormal"/>
        <w:spacing w:before="220"/>
        <w:ind w:firstLine="540"/>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w:t>
      </w:r>
    </w:p>
    <w:p w:rsidR="00104E95" w:rsidRDefault="00104E95">
      <w:pPr>
        <w:pStyle w:val="ConsPlusNormal"/>
        <w:jc w:val="both"/>
      </w:pPr>
      <w:r>
        <w:t xml:space="preserve">(в ред. </w:t>
      </w:r>
      <w:hyperlink r:id="rId636"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Vосв. - объем средств, освоенных в предыдущие годы;</w:t>
      </w:r>
    </w:p>
    <w:p w:rsidR="00104E95" w:rsidRDefault="00104E95">
      <w:pPr>
        <w:pStyle w:val="ConsPlusNormal"/>
        <w:spacing w:before="220"/>
        <w:ind w:firstLine="540"/>
        <w:jc w:val="both"/>
      </w:pPr>
      <w:r>
        <w:t>Vплан. - объем средств, планируемый на последующие годы реализации мероприятия;</w:t>
      </w:r>
    </w:p>
    <w:p w:rsidR="00104E95" w:rsidRDefault="00104E95">
      <w:pPr>
        <w:pStyle w:val="ConsPlusNormal"/>
        <w:spacing w:before="220"/>
        <w:ind w:firstLine="540"/>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 в текущем финансовом году;</w:t>
      </w:r>
    </w:p>
    <w:p w:rsidR="00104E95" w:rsidRDefault="00104E95">
      <w:pPr>
        <w:pStyle w:val="ConsPlusNormal"/>
        <w:spacing w:before="220"/>
        <w:ind w:firstLine="540"/>
        <w:jc w:val="both"/>
      </w:pPr>
      <w:r>
        <w:t>Vв.б. - объем средств внебюджетных источников в текущем финансовом году;</w:t>
      </w:r>
    </w:p>
    <w:p w:rsidR="00104E95" w:rsidRDefault="00104E95">
      <w:pPr>
        <w:pStyle w:val="ConsPlusNormal"/>
        <w:spacing w:before="220"/>
        <w:ind w:firstLine="540"/>
        <w:jc w:val="both"/>
      </w:pPr>
      <w:r>
        <w:t xml:space="preserve">абзац утратил силу. - </w:t>
      </w:r>
      <w:hyperlink r:id="rId637" w:history="1">
        <w:r>
          <w:rPr>
            <w:color w:val="0000FF"/>
          </w:rPr>
          <w:t>Постановление</w:t>
        </w:r>
      </w:hyperlink>
      <w:r>
        <w:t xml:space="preserve"> Правительства Свердловской области от 26.03.2020 N 173-ПП.</w:t>
      </w:r>
    </w:p>
    <w:p w:rsidR="00104E95" w:rsidRDefault="00104E95">
      <w:pPr>
        <w:pStyle w:val="ConsPlusNormal"/>
        <w:spacing w:before="220"/>
        <w:ind w:firstLine="540"/>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(k x Vпол. / 100), то есть:</w:t>
      </w:r>
    </w:p>
    <w:p w:rsidR="00104E95" w:rsidRDefault="00104E95">
      <w:pPr>
        <w:pStyle w:val="ConsPlusNormal"/>
      </w:pPr>
    </w:p>
    <w:p w:rsidR="00104E95" w:rsidRDefault="00104E95">
      <w:pPr>
        <w:pStyle w:val="ConsPlusNormal"/>
        <w:jc w:val="center"/>
      </w:pPr>
      <w:r>
        <w:t>Vм.б. &gt;= k x (Vпол. - Vосв. - Vплан. - Vв.б.) / 100, где:</w:t>
      </w:r>
    </w:p>
    <w:p w:rsidR="00104E95" w:rsidRDefault="00104E95">
      <w:pPr>
        <w:pStyle w:val="ConsPlusNormal"/>
        <w:jc w:val="both"/>
      </w:pPr>
      <w:r>
        <w:t xml:space="preserve">(в ред. </w:t>
      </w:r>
      <w:hyperlink r:id="rId638"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ind w:firstLine="540"/>
        <w:jc w:val="both"/>
      </w:pPr>
      <w:r>
        <w:t xml:space="preserve">k - доля расходов из местного бюджета на реализацию мероприятий, устанавливаемая в соответствии с </w:t>
      </w:r>
      <w:hyperlink w:anchor="P4714" w:history="1">
        <w:r>
          <w:rPr>
            <w:color w:val="0000FF"/>
          </w:rPr>
          <w:t>приложением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104E95" w:rsidRDefault="00104E95">
      <w:pPr>
        <w:pStyle w:val="ConsPlusNormal"/>
        <w:jc w:val="both"/>
      </w:pPr>
      <w:r>
        <w:t xml:space="preserve">(в ред. </w:t>
      </w:r>
      <w:hyperlink r:id="rId639"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lastRenderedPageBreak/>
        <w:t>Текущим финансовым годом считается год, соответствующий году подачи заявки в Министерство.</w:t>
      </w:r>
    </w:p>
    <w:p w:rsidR="00104E95" w:rsidRDefault="00104E95">
      <w:pPr>
        <w:pStyle w:val="ConsPlusNormal"/>
        <w:jc w:val="both"/>
      </w:pPr>
      <w:r>
        <w:t xml:space="preserve">(часть третья введена </w:t>
      </w:r>
      <w:hyperlink r:id="rId640" w:history="1">
        <w:r>
          <w:rPr>
            <w:color w:val="0000FF"/>
          </w:rPr>
          <w:t>Постановлением</w:t>
        </w:r>
      </w:hyperlink>
      <w:r>
        <w:t xml:space="preserve"> Правительства Свердловской области от 01.08.2019 N 479-ПП)</w:t>
      </w:r>
    </w:p>
    <w:p w:rsidR="00104E95" w:rsidRDefault="00104E95">
      <w:pPr>
        <w:pStyle w:val="ConsPlusNormal"/>
        <w:spacing w:before="220"/>
        <w:ind w:firstLine="540"/>
        <w:jc w:val="both"/>
      </w:pPr>
      <w:r>
        <w:t>2. Распределение объема средств субсидии из областного бюджета местным бюджетам муниципальных образований на формирование современной городской среды осуществляется исходя из приоритетности выбора проектов, определяемых Министерством энергетики и жилищно-коммунального хозяйства Свердловской области.</w:t>
      </w:r>
    </w:p>
    <w:p w:rsidR="00104E95" w:rsidRDefault="00104E95">
      <w:pPr>
        <w:pStyle w:val="ConsPlusNormal"/>
        <w:jc w:val="both"/>
      </w:pPr>
      <w:r>
        <w:t xml:space="preserve">(в ред. </w:t>
      </w:r>
      <w:hyperlink r:id="rId641"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w:t>
      </w:r>
    </w:p>
    <w:p w:rsidR="00104E95" w:rsidRDefault="00104E95">
      <w:pPr>
        <w:pStyle w:val="ConsPlusNormal"/>
        <w:jc w:val="right"/>
      </w:pPr>
      <w:r>
        <w:t>из областного бюджета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формирование</w:t>
      </w:r>
    </w:p>
    <w:p w:rsidR="00104E95" w:rsidRDefault="00104E95">
      <w:pPr>
        <w:pStyle w:val="ConsPlusNormal"/>
        <w:jc w:val="right"/>
      </w:pPr>
      <w:r>
        <w:t>современной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642" w:history="1">
              <w:r>
                <w:rPr>
                  <w:color w:val="0000FF"/>
                </w:rPr>
                <w:t>N 479-ПП</w:t>
              </w:r>
            </w:hyperlink>
            <w:r>
              <w:rPr>
                <w:color w:val="392C69"/>
              </w:rPr>
              <w:t xml:space="preserve">, от 26.03.2020 </w:t>
            </w:r>
            <w:hyperlink r:id="rId643" w:history="1">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36" w:name="P4813"/>
      <w:bookmarkEnd w:id="36"/>
      <w:r>
        <w:t xml:space="preserve">                                  ЗАЯВКА</w:t>
      </w:r>
    </w:p>
    <w:p w:rsidR="00104E95" w:rsidRDefault="00104E95">
      <w:pPr>
        <w:pStyle w:val="ConsPlusNonformat"/>
        <w:jc w:val="both"/>
      </w:pPr>
      <w:r>
        <w:t xml:space="preserve">       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на участие в отборе на предоставление субсидий из областного</w:t>
      </w:r>
    </w:p>
    <w:p w:rsidR="00104E95" w:rsidRDefault="00104E95">
      <w:pPr>
        <w:pStyle w:val="ConsPlusNonformat"/>
        <w:jc w:val="both"/>
      </w:pPr>
      <w:r>
        <w:t xml:space="preserve">            бюджета местным бюджетам муниципальных образований,</w:t>
      </w:r>
    </w:p>
    <w:p w:rsidR="00104E95" w:rsidRDefault="00104E95">
      <w:pPr>
        <w:pStyle w:val="ConsPlusNonformat"/>
        <w:jc w:val="both"/>
      </w:pPr>
      <w:r>
        <w:t xml:space="preserve">             расположенных на территории Свердловской области,</w:t>
      </w:r>
    </w:p>
    <w:p w:rsidR="00104E95" w:rsidRDefault="00104E95">
      <w:pPr>
        <w:pStyle w:val="ConsPlusNonformat"/>
        <w:jc w:val="both"/>
      </w:pPr>
      <w:r>
        <w:t xml:space="preserve">          в рамках государственной программы Свердловской области</w:t>
      </w:r>
    </w:p>
    <w:p w:rsidR="00104E95" w:rsidRDefault="00104E95">
      <w:pPr>
        <w:pStyle w:val="ConsPlusNonformat"/>
        <w:jc w:val="both"/>
      </w:pPr>
      <w:r>
        <w:t xml:space="preserve">          "Формирование современной городской среды на территории</w:t>
      </w:r>
    </w:p>
    <w:p w:rsidR="00104E95" w:rsidRDefault="00104E95">
      <w:pPr>
        <w:pStyle w:val="ConsPlusNonformat"/>
        <w:jc w:val="both"/>
      </w:pPr>
      <w:r>
        <w:t xml:space="preserve">                 Свердловской области на 2018 - 2024 годы"</w:t>
      </w:r>
    </w:p>
    <w:p w:rsidR="00104E95" w:rsidRDefault="00104E95">
      <w:pPr>
        <w:pStyle w:val="ConsPlusNonformat"/>
        <w:jc w:val="both"/>
      </w:pPr>
      <w:r>
        <w:t xml:space="preserve">                на формирование современной городской среды</w:t>
      </w:r>
    </w:p>
    <w:p w:rsidR="00104E95" w:rsidRDefault="00104E95">
      <w:pPr>
        <w:pStyle w:val="ConsPlusNonformat"/>
        <w:jc w:val="both"/>
      </w:pPr>
    </w:p>
    <w:p w:rsidR="00104E95" w:rsidRDefault="00104E95">
      <w:pPr>
        <w:pStyle w:val="ConsPlusNonformat"/>
        <w:jc w:val="both"/>
      </w:pPr>
      <w:r>
        <w:t xml:space="preserve">    _______________________________________________________________________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заявляет  о намерении участвовать в отборе заявок муниципальных образований</w:t>
      </w:r>
    </w:p>
    <w:p w:rsidR="00104E95" w:rsidRDefault="00104E95">
      <w:pPr>
        <w:pStyle w:val="ConsPlusNonformat"/>
        <w:jc w:val="both"/>
      </w:pPr>
      <w:r>
        <w:t>на   предоставление   субсидий   из  областного  бюджета  местным  бюджетам</w:t>
      </w:r>
    </w:p>
    <w:p w:rsidR="00104E95" w:rsidRDefault="00104E95">
      <w:pPr>
        <w:pStyle w:val="ConsPlusNonformat"/>
        <w:jc w:val="both"/>
      </w:pPr>
      <w:r>
        <w:t>муниципальных   образований,   расположенных   на  территории  Свердловской</w:t>
      </w:r>
    </w:p>
    <w:p w:rsidR="00104E95" w:rsidRDefault="00104E95">
      <w:pPr>
        <w:pStyle w:val="ConsPlusNonformat"/>
        <w:jc w:val="both"/>
      </w:pPr>
      <w:r>
        <w:t xml:space="preserve">области,   в   рамках   государственной   </w:t>
      </w:r>
      <w:hyperlink w:anchor="P43" w:history="1">
        <w:r>
          <w:rPr>
            <w:color w:val="0000FF"/>
          </w:rPr>
          <w:t>программы</w:t>
        </w:r>
      </w:hyperlink>
      <w:r>
        <w:t xml:space="preserve">   Свердловской  области</w:t>
      </w:r>
    </w:p>
    <w:p w:rsidR="00104E95" w:rsidRDefault="00104E95">
      <w:pPr>
        <w:pStyle w:val="ConsPlusNonformat"/>
        <w:jc w:val="both"/>
      </w:pPr>
      <w:r>
        <w:t>"Формирование   современной  городской  среды  на  территории  Свердловской</w:t>
      </w:r>
    </w:p>
    <w:p w:rsidR="00104E95" w:rsidRDefault="00104E95">
      <w:pPr>
        <w:pStyle w:val="ConsPlusNonformat"/>
        <w:jc w:val="both"/>
      </w:pPr>
      <w:r>
        <w:t>области  на 2018 - 2024 годы" на формирование современной городской среды в</w:t>
      </w:r>
    </w:p>
    <w:p w:rsidR="00104E95" w:rsidRDefault="00104E95">
      <w:pPr>
        <w:pStyle w:val="ConsPlusNonformat"/>
        <w:jc w:val="both"/>
      </w:pPr>
      <w:r>
        <w:t>_______ году.</w:t>
      </w:r>
    </w:p>
    <w:p w:rsidR="00104E95" w:rsidRDefault="00104E95">
      <w:pPr>
        <w:pStyle w:val="ConsPlusNonformat"/>
        <w:jc w:val="both"/>
      </w:pPr>
      <w:r>
        <w:t xml:space="preserve">    Получателем   средств   субсидии   из   областного   бюджета   является</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(наименование органа местного самоуправления муниципального образования)</w:t>
      </w:r>
    </w:p>
    <w:p w:rsidR="00104E95" w:rsidRDefault="00104E95">
      <w:pPr>
        <w:pStyle w:val="ConsPlusNonformat"/>
        <w:jc w:val="both"/>
      </w:pPr>
    </w:p>
    <w:p w:rsidR="00104E95" w:rsidRDefault="00104E95">
      <w:pPr>
        <w:pStyle w:val="ConsPlusNonformat"/>
        <w:jc w:val="both"/>
      </w:pPr>
      <w:r>
        <w:t xml:space="preserve">    К настоящей заявке прилагаются:</w:t>
      </w:r>
    </w:p>
    <w:p w:rsidR="00104E95" w:rsidRDefault="00104E95">
      <w:pPr>
        <w:pStyle w:val="ConsPlusNonformat"/>
        <w:jc w:val="both"/>
      </w:pPr>
      <w:r>
        <w:t xml:space="preserve">    Приложение N 1 - (указать наименование документа) на __ листах в 1 экз.</w:t>
      </w:r>
    </w:p>
    <w:p w:rsidR="00104E95" w:rsidRDefault="00104E95">
      <w:pPr>
        <w:pStyle w:val="ConsPlusNonformat"/>
        <w:jc w:val="both"/>
      </w:pPr>
      <w:r>
        <w:t xml:space="preserve">    Приложение N 2 - (указать наименование документа) на __ листах в 1 экз.</w:t>
      </w:r>
    </w:p>
    <w:p w:rsidR="00104E95" w:rsidRDefault="00104E95">
      <w:pPr>
        <w:pStyle w:val="ConsPlusNonformat"/>
        <w:jc w:val="both"/>
      </w:pPr>
      <w:r>
        <w:lastRenderedPageBreak/>
        <w:t xml:space="preserve">    Приложение ___ - (указать наименование документа) на __ листах в 1 экз.</w:t>
      </w:r>
    </w:p>
    <w:p w:rsidR="00104E95" w:rsidRDefault="00104E95">
      <w:pPr>
        <w:pStyle w:val="ConsPlusNonformat"/>
        <w:jc w:val="both"/>
      </w:pPr>
    </w:p>
    <w:p w:rsidR="00104E95" w:rsidRDefault="00104E95">
      <w:pPr>
        <w:pStyle w:val="ConsPlusNonformat"/>
        <w:jc w:val="both"/>
      </w:pPr>
      <w:r>
        <w:t>Глава муниципального образования</w:t>
      </w:r>
    </w:p>
    <w:p w:rsidR="00104E95" w:rsidRDefault="00104E95">
      <w:pPr>
        <w:pStyle w:val="ConsPlusNonformat"/>
        <w:jc w:val="both"/>
      </w:pPr>
      <w:r>
        <w:t>(Администрации муниципального образования)         ___________________</w:t>
      </w:r>
    </w:p>
    <w:p w:rsidR="00104E95" w:rsidRDefault="00104E95">
      <w:pPr>
        <w:pStyle w:val="ConsPlusNonformat"/>
        <w:jc w:val="both"/>
      </w:pPr>
      <w:r>
        <w:t>М.П.                                                (подпись, Ф.И.О.)</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4</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w:t>
      </w:r>
    </w:p>
    <w:p w:rsidR="00104E95" w:rsidRDefault="00104E95">
      <w:pPr>
        <w:pStyle w:val="ConsPlusNormal"/>
        <w:jc w:val="right"/>
      </w:pPr>
      <w:r>
        <w:t>из областного бюджета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формирование</w:t>
      </w:r>
    </w:p>
    <w:p w:rsidR="00104E95" w:rsidRDefault="00104E95">
      <w:pPr>
        <w:pStyle w:val="ConsPlusNormal"/>
        <w:jc w:val="right"/>
      </w:pPr>
      <w:r>
        <w:t>современной городской среды</w:t>
      </w:r>
    </w:p>
    <w:p w:rsidR="00104E95" w:rsidRDefault="00104E95">
      <w:pPr>
        <w:pStyle w:val="ConsPlusNormal"/>
      </w:pPr>
    </w:p>
    <w:p w:rsidR="00104E95" w:rsidRDefault="00104E95">
      <w:pPr>
        <w:pStyle w:val="ConsPlusTitle"/>
        <w:jc w:val="center"/>
      </w:pPr>
      <w:bookmarkStart w:id="37" w:name="P4859"/>
      <w:bookmarkEnd w:id="37"/>
      <w:r>
        <w:t>КРИТЕРИИ</w:t>
      </w:r>
    </w:p>
    <w:p w:rsidR="00104E95" w:rsidRDefault="00104E95">
      <w:pPr>
        <w:pStyle w:val="ConsPlusTitle"/>
        <w:jc w:val="center"/>
      </w:pPr>
      <w:r>
        <w:t>ОТБОРА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ДЛЯ ПРЕДОСТАВЛЕНИЯ СУБСИДИЙ ИЗ ОБЛАСТНОГО БЮДЖЕТА</w:t>
      </w:r>
    </w:p>
    <w:p w:rsidR="00104E95" w:rsidRDefault="00104E95">
      <w:pPr>
        <w:pStyle w:val="ConsPlusTitle"/>
        <w:jc w:val="center"/>
      </w:pPr>
      <w:r>
        <w:t>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ФОРМИРОВАНИЕ СОВРЕМЕННОЙ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644" w:history="1">
              <w:r>
                <w:rPr>
                  <w:color w:val="0000FF"/>
                </w:rPr>
                <w:t>N 479-ПП</w:t>
              </w:r>
            </w:hyperlink>
            <w:r>
              <w:rPr>
                <w:color w:val="392C69"/>
              </w:rPr>
              <w:t xml:space="preserve">, от 25.12.2019 </w:t>
            </w:r>
            <w:hyperlink r:id="rId645" w:history="1">
              <w:r>
                <w:rPr>
                  <w:color w:val="0000FF"/>
                </w:rPr>
                <w:t>N 995-ПП</w:t>
              </w:r>
            </w:hyperlink>
            <w:r>
              <w:rPr>
                <w:color w:val="392C69"/>
              </w:rPr>
              <w:t xml:space="preserve">, от 26.03.2020 </w:t>
            </w:r>
            <w:hyperlink r:id="rId646" w:history="1">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Критериями отбора заявок муниципальных образований, расположенных на территории Свердловской области, для предоставления субсидий из областного бюджета местным бюджетам муниципальных образований, расположенных на территории Свердловской области, на формирование современной городской среды являются:</w:t>
      </w:r>
    </w:p>
    <w:p w:rsidR="00104E95" w:rsidRDefault="00104E95">
      <w:pPr>
        <w:pStyle w:val="ConsPlusNormal"/>
        <w:jc w:val="both"/>
      </w:pPr>
      <w:r>
        <w:t xml:space="preserve">(в ред. </w:t>
      </w:r>
      <w:hyperlink r:id="rId647"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1) полнота и своевременность подачи заявки;</w:t>
      </w:r>
    </w:p>
    <w:p w:rsidR="00104E95" w:rsidRDefault="00104E95">
      <w:pPr>
        <w:pStyle w:val="ConsPlusNormal"/>
        <w:spacing w:before="220"/>
        <w:ind w:firstLine="540"/>
        <w:jc w:val="both"/>
      </w:pPr>
      <w:r>
        <w:t>2) соответствие целей муниципальной программы целям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и регионального проекта "Формирование комфортной городской среды на территории Свердловской области";</w:t>
      </w:r>
    </w:p>
    <w:p w:rsidR="00104E95" w:rsidRDefault="00104E95">
      <w:pPr>
        <w:pStyle w:val="ConsPlusNormal"/>
        <w:jc w:val="both"/>
      </w:pPr>
      <w:r>
        <w:t xml:space="preserve">(в ред. Постановлений Правительства Свердловской области от 01.08.2019 </w:t>
      </w:r>
      <w:hyperlink r:id="rId648" w:history="1">
        <w:r>
          <w:rPr>
            <w:color w:val="0000FF"/>
          </w:rPr>
          <w:t>N 479-ПП</w:t>
        </w:r>
      </w:hyperlink>
      <w:r>
        <w:t xml:space="preserve">, от 25.12.2019 </w:t>
      </w:r>
      <w:hyperlink r:id="rId649" w:history="1">
        <w:r>
          <w:rPr>
            <w:color w:val="0000FF"/>
          </w:rPr>
          <w:t>N 995-ПП</w:t>
        </w:r>
      </w:hyperlink>
      <w:r>
        <w:t>)</w:t>
      </w:r>
    </w:p>
    <w:p w:rsidR="00104E95" w:rsidRDefault="00104E95">
      <w:pPr>
        <w:pStyle w:val="ConsPlusNormal"/>
        <w:spacing w:before="220"/>
        <w:ind w:firstLine="540"/>
        <w:jc w:val="both"/>
      </w:pPr>
      <w:r>
        <w:t xml:space="preserve">3) наличие обязательств по софинансированию проекта из местного бюджета не менее установленного в </w:t>
      </w:r>
      <w:hyperlink w:anchor="P4714" w:history="1">
        <w:r>
          <w:rPr>
            <w:color w:val="0000FF"/>
          </w:rPr>
          <w:t>приложении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w:t>
      </w:r>
    </w:p>
    <w:p w:rsidR="00104E95" w:rsidRDefault="00104E95">
      <w:pPr>
        <w:pStyle w:val="ConsPlusNormal"/>
        <w:jc w:val="both"/>
      </w:pPr>
      <w:r>
        <w:t xml:space="preserve">(подп. 3 в ред. </w:t>
      </w:r>
      <w:hyperlink r:id="rId650"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4) осуществление комплексного благоустройства территорий в населенных пунктах Свердловской области;</w:t>
      </w:r>
    </w:p>
    <w:p w:rsidR="00104E95" w:rsidRDefault="00104E95">
      <w:pPr>
        <w:pStyle w:val="ConsPlusNormal"/>
        <w:spacing w:before="220"/>
        <w:ind w:firstLine="540"/>
        <w:jc w:val="both"/>
      </w:pPr>
      <w:r>
        <w:lastRenderedPageBreak/>
        <w:t>5) обеспечение безопасных условий проживания при расположении на дворовой территории детских игровых площадок, в том числе в увязке с инженерными сетями и техногенными объектами;</w:t>
      </w:r>
    </w:p>
    <w:p w:rsidR="00104E95" w:rsidRDefault="00104E95">
      <w:pPr>
        <w:pStyle w:val="ConsPlusNormal"/>
        <w:spacing w:before="220"/>
        <w:ind w:firstLine="540"/>
        <w:jc w:val="both"/>
      </w:pPr>
      <w:r>
        <w:t>6) обеспечение наибольшего количества заинтересованных лиц (в том числе граждан) в реализации проекта;</w:t>
      </w:r>
    </w:p>
    <w:p w:rsidR="00104E95" w:rsidRDefault="00104E95">
      <w:pPr>
        <w:pStyle w:val="ConsPlusNormal"/>
        <w:spacing w:before="220"/>
        <w:ind w:firstLine="540"/>
        <w:jc w:val="both"/>
      </w:pPr>
      <w:r>
        <w:t>7)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w:t>
      </w:r>
    </w:p>
    <w:p w:rsidR="00104E95" w:rsidRDefault="00104E95">
      <w:pPr>
        <w:pStyle w:val="ConsPlusNormal"/>
        <w:spacing w:before="220"/>
        <w:ind w:firstLine="540"/>
        <w:jc w:val="both"/>
      </w:pPr>
      <w:r>
        <w:t>2. Заявки участников по критериям отбора оцениваются в следующем порядке:</w:t>
      </w:r>
    </w:p>
    <w:p w:rsidR="00104E95" w:rsidRDefault="00104E95">
      <w:pPr>
        <w:pStyle w:val="ConsPlusNormal"/>
        <w:spacing w:before="220"/>
        <w:ind w:firstLine="540"/>
        <w:jc w:val="both"/>
      </w:pPr>
      <w:r>
        <w:t>1) заявке участника присваивается 1 балл при условии своевременности подачи заявки;</w:t>
      </w:r>
    </w:p>
    <w:p w:rsidR="00104E95" w:rsidRDefault="00104E95">
      <w:pPr>
        <w:pStyle w:val="ConsPlusNormal"/>
        <w:spacing w:before="220"/>
        <w:ind w:firstLine="540"/>
        <w:jc w:val="both"/>
      </w:pPr>
      <w:r>
        <w:t>2) заявке участника присваивается 1 балл при соответствии целей муниципальной программы целям государственной программы и регионального проекта "Формирование комфортной городской среды на территории Свердловской области";</w:t>
      </w:r>
    </w:p>
    <w:p w:rsidR="00104E95" w:rsidRDefault="00104E95">
      <w:pPr>
        <w:pStyle w:val="ConsPlusNormal"/>
        <w:jc w:val="both"/>
      </w:pPr>
      <w:r>
        <w:t xml:space="preserve">(в ред. </w:t>
      </w:r>
      <w:hyperlink r:id="rId651" w:history="1">
        <w:r>
          <w:rPr>
            <w:color w:val="0000FF"/>
          </w:rPr>
          <w:t>Постановления</w:t>
        </w:r>
      </w:hyperlink>
      <w:r>
        <w:t xml:space="preserve"> Правительства Свердловской области от 25.12.2019 N 995-ПП)</w:t>
      </w:r>
    </w:p>
    <w:p w:rsidR="00104E95" w:rsidRDefault="00104E95">
      <w:pPr>
        <w:pStyle w:val="ConsPlusNormal"/>
        <w:spacing w:before="220"/>
        <w:ind w:firstLine="540"/>
        <w:jc w:val="both"/>
      </w:pPr>
      <w:r>
        <w:t>3) заявке участника присваивается 1 балл при условии представления участником выписки из нормативного правового акта о бюджете муниципального образования на соответствующий период.</w:t>
      </w:r>
    </w:p>
    <w:p w:rsidR="00104E95" w:rsidRDefault="00104E95">
      <w:pPr>
        <w:pStyle w:val="ConsPlusNormal"/>
        <w:spacing w:before="220"/>
        <w:ind w:firstLine="540"/>
        <w:jc w:val="both"/>
      </w:pPr>
      <w:r>
        <w:t>3. Приоритет имеют проекты муниципальных образований, расположенных на территории Свердловской области, отнесенных к административному центру Свердловской области и монопрофильным муниципальным образованиям.</w:t>
      </w:r>
    </w:p>
    <w:p w:rsidR="00104E95" w:rsidRDefault="00104E95">
      <w:pPr>
        <w:pStyle w:val="ConsPlusNormal"/>
        <w:spacing w:before="220"/>
        <w:ind w:firstLine="540"/>
        <w:jc w:val="both"/>
      </w:pPr>
      <w:r>
        <w:t>4. Приоритет имеют проекты, выполненные по принципу комплексного подхода к благоустройству соответствующей территории. Количество баллов в соответствии с составом комплекса работ приведено в таблице 1.</w:t>
      </w:r>
    </w:p>
    <w:p w:rsidR="00104E95" w:rsidRDefault="00104E95">
      <w:pPr>
        <w:pStyle w:val="ConsPlusNormal"/>
      </w:pPr>
    </w:p>
    <w:p w:rsidR="00104E95" w:rsidRDefault="00104E95">
      <w:pPr>
        <w:pStyle w:val="ConsPlusNormal"/>
        <w:jc w:val="right"/>
        <w:outlineLvl w:val="3"/>
      </w:pPr>
      <w:r>
        <w:t>Таблица 1</w:t>
      </w:r>
    </w:p>
    <w:p w:rsidR="00104E95" w:rsidRDefault="00104E95">
      <w:pPr>
        <w:pStyle w:val="ConsPlusNormal"/>
        <w:jc w:val="center"/>
      </w:pPr>
      <w:r>
        <w:t xml:space="preserve">(в ред. </w:t>
      </w:r>
      <w:hyperlink r:id="rId652"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01.08.2019 N 479-ПП)</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6746"/>
      </w:tblGrid>
      <w:tr w:rsidR="00104E95">
        <w:tc>
          <w:tcPr>
            <w:tcW w:w="907" w:type="dxa"/>
          </w:tcPr>
          <w:p w:rsidR="00104E95" w:rsidRDefault="00104E95">
            <w:pPr>
              <w:pStyle w:val="ConsPlusNormal"/>
              <w:jc w:val="center"/>
            </w:pPr>
            <w:r>
              <w:t>Номер строки</w:t>
            </w:r>
          </w:p>
        </w:tc>
        <w:tc>
          <w:tcPr>
            <w:tcW w:w="1417" w:type="dxa"/>
          </w:tcPr>
          <w:p w:rsidR="00104E95" w:rsidRDefault="00104E95">
            <w:pPr>
              <w:pStyle w:val="ConsPlusNormal"/>
              <w:jc w:val="center"/>
            </w:pPr>
            <w:r>
              <w:t>Количество баллов</w:t>
            </w:r>
          </w:p>
        </w:tc>
        <w:tc>
          <w:tcPr>
            <w:tcW w:w="6746" w:type="dxa"/>
          </w:tcPr>
          <w:p w:rsidR="00104E95" w:rsidRDefault="00104E95">
            <w:pPr>
              <w:pStyle w:val="ConsPlusNormal"/>
              <w:jc w:val="center"/>
            </w:pPr>
            <w:r>
              <w:t>Комплекс работ</w:t>
            </w:r>
          </w:p>
        </w:tc>
      </w:tr>
      <w:tr w:rsidR="00104E95">
        <w:tc>
          <w:tcPr>
            <w:tcW w:w="907" w:type="dxa"/>
          </w:tcPr>
          <w:p w:rsidR="00104E95" w:rsidRDefault="00104E95">
            <w:pPr>
              <w:pStyle w:val="ConsPlusNormal"/>
              <w:jc w:val="center"/>
            </w:pPr>
            <w:r>
              <w:t>1</w:t>
            </w:r>
          </w:p>
        </w:tc>
        <w:tc>
          <w:tcPr>
            <w:tcW w:w="1417" w:type="dxa"/>
          </w:tcPr>
          <w:p w:rsidR="00104E95" w:rsidRDefault="00104E95">
            <w:pPr>
              <w:pStyle w:val="ConsPlusNormal"/>
              <w:jc w:val="center"/>
            </w:pPr>
            <w:r>
              <w:t>2</w:t>
            </w:r>
          </w:p>
        </w:tc>
        <w:tc>
          <w:tcPr>
            <w:tcW w:w="6746" w:type="dxa"/>
          </w:tcPr>
          <w:p w:rsidR="00104E95" w:rsidRDefault="00104E95">
            <w:pPr>
              <w:pStyle w:val="ConsPlusNormal"/>
              <w:jc w:val="center"/>
            </w:pPr>
            <w:r>
              <w:t>3</w:t>
            </w:r>
          </w:p>
        </w:tc>
      </w:tr>
      <w:tr w:rsidR="00104E95">
        <w:tc>
          <w:tcPr>
            <w:tcW w:w="907" w:type="dxa"/>
          </w:tcPr>
          <w:p w:rsidR="00104E95" w:rsidRDefault="00104E95">
            <w:pPr>
              <w:pStyle w:val="ConsPlusNormal"/>
              <w:jc w:val="center"/>
            </w:pPr>
            <w:r>
              <w:t>1.</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установка детского игрового оборудования</w:t>
            </w:r>
          </w:p>
        </w:tc>
      </w:tr>
      <w:tr w:rsidR="00104E95">
        <w:tc>
          <w:tcPr>
            <w:tcW w:w="907" w:type="dxa"/>
          </w:tcPr>
          <w:p w:rsidR="00104E95" w:rsidRDefault="00104E95">
            <w:pPr>
              <w:pStyle w:val="ConsPlusNormal"/>
              <w:jc w:val="center"/>
            </w:pPr>
            <w:r>
              <w:t>2.</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установка физкультурно-оздоровительных устройств, сооружений, комплексов</w:t>
            </w:r>
          </w:p>
        </w:tc>
      </w:tr>
      <w:tr w:rsidR="00104E95">
        <w:tc>
          <w:tcPr>
            <w:tcW w:w="907" w:type="dxa"/>
          </w:tcPr>
          <w:p w:rsidR="00104E95" w:rsidRDefault="00104E95">
            <w:pPr>
              <w:pStyle w:val="ConsPlusNormal"/>
              <w:jc w:val="center"/>
            </w:pPr>
            <w:r>
              <w:t>3.</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организация детских игровых площадок</w:t>
            </w:r>
          </w:p>
        </w:tc>
      </w:tr>
      <w:tr w:rsidR="00104E95">
        <w:tc>
          <w:tcPr>
            <w:tcW w:w="907" w:type="dxa"/>
          </w:tcPr>
          <w:p w:rsidR="00104E95" w:rsidRDefault="00104E95">
            <w:pPr>
              <w:pStyle w:val="ConsPlusNormal"/>
              <w:jc w:val="center"/>
            </w:pPr>
            <w:r>
              <w:t>4.</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организация площадок для занятий спортом (за исключением плоскостных сооружений)</w:t>
            </w:r>
          </w:p>
        </w:tc>
      </w:tr>
      <w:tr w:rsidR="00104E95">
        <w:tc>
          <w:tcPr>
            <w:tcW w:w="907" w:type="dxa"/>
          </w:tcPr>
          <w:p w:rsidR="00104E95" w:rsidRDefault="00104E95">
            <w:pPr>
              <w:pStyle w:val="ConsPlusNormal"/>
              <w:jc w:val="center"/>
            </w:pPr>
            <w:r>
              <w:t>5.</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развитие дорожно-тропиночной сети</w:t>
            </w:r>
          </w:p>
        </w:tc>
      </w:tr>
      <w:tr w:rsidR="00104E95">
        <w:tc>
          <w:tcPr>
            <w:tcW w:w="907" w:type="dxa"/>
          </w:tcPr>
          <w:p w:rsidR="00104E95" w:rsidRDefault="00104E95">
            <w:pPr>
              <w:pStyle w:val="ConsPlusNormal"/>
              <w:jc w:val="center"/>
            </w:pPr>
            <w:r>
              <w:t>6.</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установка элементов городской мебели</w:t>
            </w:r>
          </w:p>
        </w:tc>
      </w:tr>
      <w:tr w:rsidR="00104E95">
        <w:tc>
          <w:tcPr>
            <w:tcW w:w="907" w:type="dxa"/>
          </w:tcPr>
          <w:p w:rsidR="00104E95" w:rsidRDefault="00104E95">
            <w:pPr>
              <w:pStyle w:val="ConsPlusNormal"/>
              <w:jc w:val="center"/>
            </w:pPr>
            <w:r>
              <w:t>7.</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организация площадки для отдыха взрослых</w:t>
            </w:r>
          </w:p>
        </w:tc>
      </w:tr>
      <w:tr w:rsidR="00104E95">
        <w:tc>
          <w:tcPr>
            <w:tcW w:w="907" w:type="dxa"/>
          </w:tcPr>
          <w:p w:rsidR="00104E95" w:rsidRDefault="00104E95">
            <w:pPr>
              <w:pStyle w:val="ConsPlusNormal"/>
              <w:jc w:val="center"/>
            </w:pPr>
            <w:r>
              <w:lastRenderedPageBreak/>
              <w:t>8.</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озеленение соответствующей территории</w:t>
            </w:r>
          </w:p>
        </w:tc>
      </w:tr>
      <w:tr w:rsidR="00104E95">
        <w:tc>
          <w:tcPr>
            <w:tcW w:w="907" w:type="dxa"/>
          </w:tcPr>
          <w:p w:rsidR="00104E95" w:rsidRDefault="00104E95">
            <w:pPr>
              <w:pStyle w:val="ConsPlusNormal"/>
              <w:jc w:val="center"/>
            </w:pPr>
            <w:r>
              <w:t>9.</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установка малых архитектурных форм (за исключением элементов городской мебели)</w:t>
            </w:r>
          </w:p>
        </w:tc>
      </w:tr>
      <w:tr w:rsidR="00104E95">
        <w:tc>
          <w:tcPr>
            <w:tcW w:w="907" w:type="dxa"/>
          </w:tcPr>
          <w:p w:rsidR="00104E95" w:rsidRDefault="00104E95">
            <w:pPr>
              <w:pStyle w:val="ConsPlusNormal"/>
              <w:jc w:val="center"/>
            </w:pPr>
            <w:r>
              <w:t>10.</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устройство ограждения постоянного назначения в виде живых изгородей</w:t>
            </w:r>
          </w:p>
        </w:tc>
      </w:tr>
      <w:tr w:rsidR="00104E95">
        <w:tc>
          <w:tcPr>
            <w:tcW w:w="907" w:type="dxa"/>
          </w:tcPr>
          <w:p w:rsidR="00104E95" w:rsidRDefault="00104E95">
            <w:pPr>
              <w:pStyle w:val="ConsPlusNormal"/>
              <w:jc w:val="center"/>
            </w:pPr>
            <w:r>
              <w:t>11.</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наружное освещение соответствующей территории</w:t>
            </w:r>
          </w:p>
        </w:tc>
      </w:tr>
      <w:tr w:rsidR="00104E95">
        <w:tc>
          <w:tcPr>
            <w:tcW w:w="907" w:type="dxa"/>
          </w:tcPr>
          <w:p w:rsidR="00104E95" w:rsidRDefault="00104E95">
            <w:pPr>
              <w:pStyle w:val="ConsPlusNormal"/>
              <w:jc w:val="center"/>
            </w:pPr>
            <w:r>
              <w:t>12.</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организация площадки для выгула и дрессировки собак</w:t>
            </w:r>
          </w:p>
        </w:tc>
      </w:tr>
      <w:tr w:rsidR="00104E95">
        <w:tc>
          <w:tcPr>
            <w:tcW w:w="907" w:type="dxa"/>
          </w:tcPr>
          <w:p w:rsidR="00104E95" w:rsidRDefault="00104E95">
            <w:pPr>
              <w:pStyle w:val="ConsPlusNormal"/>
              <w:jc w:val="center"/>
            </w:pPr>
            <w:r>
              <w:t>13.</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устройство площадки хозяйственного назначения</w:t>
            </w:r>
          </w:p>
        </w:tc>
      </w:tr>
      <w:tr w:rsidR="00104E95">
        <w:tc>
          <w:tcPr>
            <w:tcW w:w="907" w:type="dxa"/>
          </w:tcPr>
          <w:p w:rsidR="00104E95" w:rsidRDefault="00104E95">
            <w:pPr>
              <w:pStyle w:val="ConsPlusNormal"/>
              <w:jc w:val="center"/>
            </w:pPr>
            <w:r>
              <w:t>14.</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обустройство парковки индивидуального транспорта, в том числе оборудование специальными конструкциями для велосипедов</w:t>
            </w:r>
          </w:p>
        </w:tc>
      </w:tr>
      <w:tr w:rsidR="00104E95">
        <w:tc>
          <w:tcPr>
            <w:tcW w:w="907" w:type="dxa"/>
          </w:tcPr>
          <w:p w:rsidR="00104E95" w:rsidRDefault="00104E95">
            <w:pPr>
              <w:pStyle w:val="ConsPlusNormal"/>
              <w:jc w:val="center"/>
            </w:pPr>
            <w:r>
              <w:t>15.</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использование коммунально-бытового оборудования, в том числе на площадках хозяйственного назначения</w:t>
            </w:r>
          </w:p>
        </w:tc>
      </w:tr>
      <w:tr w:rsidR="00104E95">
        <w:tc>
          <w:tcPr>
            <w:tcW w:w="907" w:type="dxa"/>
          </w:tcPr>
          <w:p w:rsidR="00104E95" w:rsidRDefault="00104E95">
            <w:pPr>
              <w:pStyle w:val="ConsPlusNormal"/>
              <w:jc w:val="center"/>
            </w:pPr>
            <w:r>
              <w:t>16.</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применение усовершенствованного покрытия на детских площадках и плоскостных сооружениях</w:t>
            </w:r>
          </w:p>
        </w:tc>
      </w:tr>
      <w:tr w:rsidR="00104E95">
        <w:tc>
          <w:tcPr>
            <w:tcW w:w="907" w:type="dxa"/>
          </w:tcPr>
          <w:p w:rsidR="00104E95" w:rsidRDefault="00104E95">
            <w:pPr>
              <w:pStyle w:val="ConsPlusNormal"/>
              <w:jc w:val="center"/>
            </w:pPr>
            <w:r>
              <w:t>17.</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устройство плоскостных сооружений (теннисные, хоккейные, футбольные и другие корты)</w:t>
            </w:r>
          </w:p>
        </w:tc>
      </w:tr>
      <w:tr w:rsidR="00104E95">
        <w:tc>
          <w:tcPr>
            <w:tcW w:w="907" w:type="dxa"/>
          </w:tcPr>
          <w:p w:rsidR="00104E95" w:rsidRDefault="00104E95">
            <w:pPr>
              <w:pStyle w:val="ConsPlusNormal"/>
              <w:jc w:val="center"/>
            </w:pPr>
            <w:r>
              <w:t>18.</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устройство ступеней, лестниц на перепадах рельефа</w:t>
            </w:r>
          </w:p>
        </w:tc>
      </w:tr>
      <w:tr w:rsidR="00104E95">
        <w:tc>
          <w:tcPr>
            <w:tcW w:w="907" w:type="dxa"/>
          </w:tcPr>
          <w:p w:rsidR="00104E95" w:rsidRDefault="00104E95">
            <w:pPr>
              <w:pStyle w:val="ConsPlusNormal"/>
              <w:jc w:val="center"/>
            </w:pPr>
            <w:r>
              <w:t>19.</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водоотводные канавы для сбора и отвода воды с дворовой территории</w:t>
            </w:r>
          </w:p>
        </w:tc>
      </w:tr>
      <w:tr w:rsidR="00104E95">
        <w:tc>
          <w:tcPr>
            <w:tcW w:w="907" w:type="dxa"/>
          </w:tcPr>
          <w:p w:rsidR="00104E95" w:rsidRDefault="00104E95">
            <w:pPr>
              <w:pStyle w:val="ConsPlusNormal"/>
              <w:jc w:val="center"/>
            </w:pPr>
            <w:r>
              <w:t>20.</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обеспечение условий доступности для инвалидов и других маломобильных групп населения</w:t>
            </w:r>
          </w:p>
        </w:tc>
      </w:tr>
      <w:tr w:rsidR="00104E95">
        <w:tc>
          <w:tcPr>
            <w:tcW w:w="907" w:type="dxa"/>
          </w:tcPr>
          <w:p w:rsidR="00104E95" w:rsidRDefault="00104E95">
            <w:pPr>
              <w:pStyle w:val="ConsPlusNormal"/>
              <w:jc w:val="center"/>
            </w:pPr>
            <w:r>
              <w:t>21.</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покрытие поверхностей (ремонт) тротуаров и автомобильных дорог, образующих проезды к территориям, прилегающим к многоквартирным домам</w:t>
            </w:r>
          </w:p>
        </w:tc>
      </w:tr>
      <w:tr w:rsidR="00104E95">
        <w:tc>
          <w:tcPr>
            <w:tcW w:w="907" w:type="dxa"/>
          </w:tcPr>
          <w:p w:rsidR="00104E95" w:rsidRDefault="00104E95">
            <w:pPr>
              <w:pStyle w:val="ConsPlusNormal"/>
              <w:jc w:val="center"/>
            </w:pPr>
            <w:r>
              <w:t>22.</w:t>
            </w:r>
          </w:p>
        </w:tc>
        <w:tc>
          <w:tcPr>
            <w:tcW w:w="1417" w:type="dxa"/>
          </w:tcPr>
          <w:p w:rsidR="00104E95" w:rsidRDefault="00104E95">
            <w:pPr>
              <w:pStyle w:val="ConsPlusNormal"/>
              <w:jc w:val="center"/>
            </w:pPr>
            <w:r>
              <w:t>1 балл</w:t>
            </w:r>
          </w:p>
        </w:tc>
        <w:tc>
          <w:tcPr>
            <w:tcW w:w="6746" w:type="dxa"/>
          </w:tcPr>
          <w:p w:rsidR="00104E95" w:rsidRDefault="00104E95">
            <w:pPr>
              <w:pStyle w:val="ConsPlusNormal"/>
            </w:pPr>
            <w:r>
              <w:t>установка оборудования, используемого для цифровизации городского хозяйства</w:t>
            </w:r>
          </w:p>
        </w:tc>
      </w:tr>
    </w:tbl>
    <w:p w:rsidR="00104E95" w:rsidRDefault="00104E95">
      <w:pPr>
        <w:pStyle w:val="ConsPlusNormal"/>
      </w:pPr>
    </w:p>
    <w:p w:rsidR="00104E95" w:rsidRDefault="00104E95">
      <w:pPr>
        <w:pStyle w:val="ConsPlusNormal"/>
        <w:ind w:firstLine="540"/>
        <w:jc w:val="both"/>
      </w:pPr>
      <w:r>
        <w:t xml:space="preserve">5. Приоритет имеют проекты, которые выполнены в соответствии с требованиями санитарно-гигиенических и экологических условий, международными стандартами безопасности. Учитывается расположение соответствующей территории в Региональной </w:t>
      </w:r>
      <w:hyperlink r:id="rId653" w:history="1">
        <w:r>
          <w:rPr>
            <w:color w:val="0000FF"/>
          </w:rPr>
          <w:t>программе</w:t>
        </w:r>
      </w:hyperlink>
      <w:r>
        <w:t xml:space="preserve"> по капитальному ремонту общего имущества многоквартирных домов и краткосрочных планах ее реализации, а также в увязке с инженерными коммуникациями и техногенными объектами, программами модернизации инженерных сетей коммунальной инфраструктуры муниципального образования для объектов, расположенных на соответствующей территории. Значения и распределение по баллам данного критерия приведены в таблице 2.</w:t>
      </w:r>
    </w:p>
    <w:p w:rsidR="00104E95" w:rsidRDefault="00104E95">
      <w:pPr>
        <w:pStyle w:val="ConsPlusNormal"/>
      </w:pPr>
    </w:p>
    <w:p w:rsidR="00104E95" w:rsidRDefault="00104E95">
      <w:pPr>
        <w:pStyle w:val="ConsPlusNormal"/>
        <w:jc w:val="right"/>
        <w:outlineLvl w:val="3"/>
      </w:pPr>
      <w:r>
        <w:t>Таблица 2</w:t>
      </w:r>
    </w:p>
    <w:p w:rsidR="00104E95" w:rsidRDefault="00104E95">
      <w:pPr>
        <w:pStyle w:val="ConsPlusNormal"/>
        <w:jc w:val="center"/>
      </w:pPr>
      <w:r>
        <w:t xml:space="preserve">(в ред. </w:t>
      </w:r>
      <w:hyperlink r:id="rId654" w:history="1">
        <w:r>
          <w:rPr>
            <w:color w:val="0000FF"/>
          </w:rPr>
          <w:t>Постановления</w:t>
        </w:r>
      </w:hyperlink>
      <w:r>
        <w:t xml:space="preserve"> Правительства Свердловской области</w:t>
      </w:r>
    </w:p>
    <w:p w:rsidR="00104E95" w:rsidRDefault="00104E95">
      <w:pPr>
        <w:pStyle w:val="ConsPlusNormal"/>
        <w:jc w:val="center"/>
      </w:pPr>
      <w:r>
        <w:t>от 01.08.2019 N 479-ПП)</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6746"/>
      </w:tblGrid>
      <w:tr w:rsidR="00104E95">
        <w:tc>
          <w:tcPr>
            <w:tcW w:w="907" w:type="dxa"/>
          </w:tcPr>
          <w:p w:rsidR="00104E95" w:rsidRDefault="00104E95">
            <w:pPr>
              <w:pStyle w:val="ConsPlusNormal"/>
              <w:jc w:val="center"/>
            </w:pPr>
            <w:r>
              <w:t xml:space="preserve">Номер </w:t>
            </w:r>
            <w:r>
              <w:lastRenderedPageBreak/>
              <w:t>строки</w:t>
            </w:r>
          </w:p>
        </w:tc>
        <w:tc>
          <w:tcPr>
            <w:tcW w:w="1417" w:type="dxa"/>
          </w:tcPr>
          <w:p w:rsidR="00104E95" w:rsidRDefault="00104E95">
            <w:pPr>
              <w:pStyle w:val="ConsPlusNormal"/>
              <w:jc w:val="center"/>
            </w:pPr>
            <w:r>
              <w:lastRenderedPageBreak/>
              <w:t xml:space="preserve">Количество </w:t>
            </w:r>
            <w:r>
              <w:lastRenderedPageBreak/>
              <w:t>баллов</w:t>
            </w:r>
          </w:p>
        </w:tc>
        <w:tc>
          <w:tcPr>
            <w:tcW w:w="6746" w:type="dxa"/>
          </w:tcPr>
          <w:p w:rsidR="00104E95" w:rsidRDefault="00104E95">
            <w:pPr>
              <w:pStyle w:val="ConsPlusNormal"/>
              <w:jc w:val="center"/>
            </w:pPr>
            <w:r>
              <w:lastRenderedPageBreak/>
              <w:t>Наименование безопасных условий для соответствующих территорий</w:t>
            </w:r>
          </w:p>
        </w:tc>
      </w:tr>
      <w:tr w:rsidR="00104E95">
        <w:tc>
          <w:tcPr>
            <w:tcW w:w="907" w:type="dxa"/>
          </w:tcPr>
          <w:p w:rsidR="00104E95" w:rsidRDefault="00104E95">
            <w:pPr>
              <w:pStyle w:val="ConsPlusNormal"/>
              <w:jc w:val="center"/>
            </w:pPr>
            <w:r>
              <w:t>1</w:t>
            </w:r>
          </w:p>
        </w:tc>
        <w:tc>
          <w:tcPr>
            <w:tcW w:w="1417" w:type="dxa"/>
          </w:tcPr>
          <w:p w:rsidR="00104E95" w:rsidRDefault="00104E95">
            <w:pPr>
              <w:pStyle w:val="ConsPlusNormal"/>
              <w:jc w:val="center"/>
            </w:pPr>
            <w:r>
              <w:t>2</w:t>
            </w:r>
          </w:p>
        </w:tc>
        <w:tc>
          <w:tcPr>
            <w:tcW w:w="6746" w:type="dxa"/>
          </w:tcPr>
          <w:p w:rsidR="00104E95" w:rsidRDefault="00104E95">
            <w:pPr>
              <w:pStyle w:val="ConsPlusNormal"/>
              <w:jc w:val="center"/>
            </w:pPr>
            <w:r>
              <w:t>3</w:t>
            </w:r>
          </w:p>
        </w:tc>
      </w:tr>
      <w:tr w:rsidR="00104E95">
        <w:tc>
          <w:tcPr>
            <w:tcW w:w="907" w:type="dxa"/>
          </w:tcPr>
          <w:p w:rsidR="00104E95" w:rsidRDefault="00104E95">
            <w:pPr>
              <w:pStyle w:val="ConsPlusNormal"/>
              <w:jc w:val="center"/>
            </w:pPr>
            <w:r>
              <w:t>1.</w:t>
            </w:r>
          </w:p>
        </w:tc>
        <w:tc>
          <w:tcPr>
            <w:tcW w:w="1417" w:type="dxa"/>
          </w:tcPr>
          <w:p w:rsidR="00104E95" w:rsidRDefault="00104E95">
            <w:pPr>
              <w:pStyle w:val="ConsPlusNormal"/>
              <w:jc w:val="center"/>
            </w:pPr>
            <w:r>
              <w:t>5 баллов</w:t>
            </w:r>
          </w:p>
        </w:tc>
        <w:tc>
          <w:tcPr>
            <w:tcW w:w="6746" w:type="dxa"/>
          </w:tcPr>
          <w:p w:rsidR="00104E95" w:rsidRDefault="00104E95">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104E95" w:rsidRDefault="00104E95">
            <w:pPr>
              <w:pStyle w:val="ConsPlusNormal"/>
            </w:pPr>
            <w:r>
              <w:t>2) площадка хозяйственного назначения удалена от соответствующей территории на безопасное расстояние и (или) расположена с подветренной стороны по отношению к ней;</w:t>
            </w:r>
          </w:p>
          <w:p w:rsidR="00104E95" w:rsidRDefault="00104E95">
            <w:pPr>
              <w:pStyle w:val="ConsPlusNormal"/>
            </w:pPr>
            <w:r>
              <w:t>3) элементы благоустройства проекта сертифицированы;</w:t>
            </w:r>
          </w:p>
          <w:p w:rsidR="00104E95" w:rsidRDefault="00104E95">
            <w:pPr>
              <w:pStyle w:val="ConsPlusNormal"/>
            </w:pPr>
            <w:r>
              <w:t>4) элементы игровых площадок выполнены в соответствии с международными стандартами (ГОСТами) безопасности;</w:t>
            </w:r>
          </w:p>
          <w:p w:rsidR="00104E95" w:rsidRDefault="00104E95">
            <w:pPr>
              <w:pStyle w:val="ConsPlusNormal"/>
            </w:pPr>
            <w:r>
              <w:t>5) выполнены условия доступности для инвалидов и других маломобильных групп населения;</w:t>
            </w:r>
          </w:p>
          <w:p w:rsidR="00104E95" w:rsidRDefault="00104E95">
            <w:pPr>
              <w:pStyle w:val="ConsPlusNormal"/>
            </w:pPr>
            <w:r>
              <w:t>6) установлено оборудование, используемое для цифровизации городского хозяйства</w:t>
            </w:r>
          </w:p>
        </w:tc>
      </w:tr>
      <w:tr w:rsidR="00104E95">
        <w:tc>
          <w:tcPr>
            <w:tcW w:w="907" w:type="dxa"/>
          </w:tcPr>
          <w:p w:rsidR="00104E95" w:rsidRDefault="00104E95">
            <w:pPr>
              <w:pStyle w:val="ConsPlusNormal"/>
              <w:jc w:val="center"/>
            </w:pPr>
            <w:r>
              <w:t>2.</w:t>
            </w:r>
          </w:p>
        </w:tc>
        <w:tc>
          <w:tcPr>
            <w:tcW w:w="1417" w:type="dxa"/>
          </w:tcPr>
          <w:p w:rsidR="00104E95" w:rsidRDefault="00104E95">
            <w:pPr>
              <w:pStyle w:val="ConsPlusNormal"/>
              <w:jc w:val="center"/>
            </w:pPr>
            <w:r>
              <w:t>3 балла</w:t>
            </w:r>
          </w:p>
        </w:tc>
        <w:tc>
          <w:tcPr>
            <w:tcW w:w="6746" w:type="dxa"/>
          </w:tcPr>
          <w:p w:rsidR="00104E95" w:rsidRDefault="00104E95">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104E95" w:rsidRDefault="00104E95">
            <w:pPr>
              <w:pStyle w:val="ConsPlusNormal"/>
            </w:pPr>
            <w:r>
              <w:t>2) элементы благоустройства проекта сертифицированы;</w:t>
            </w:r>
          </w:p>
          <w:p w:rsidR="00104E95" w:rsidRDefault="00104E95">
            <w:pPr>
              <w:pStyle w:val="ConsPlusNormal"/>
            </w:pPr>
            <w:r>
              <w:t>3) выполнены условия доступности для инвалидов и других маломобильных групп населения</w:t>
            </w:r>
          </w:p>
        </w:tc>
      </w:tr>
      <w:tr w:rsidR="00104E95">
        <w:tc>
          <w:tcPr>
            <w:tcW w:w="907" w:type="dxa"/>
          </w:tcPr>
          <w:p w:rsidR="00104E95" w:rsidRDefault="00104E95">
            <w:pPr>
              <w:pStyle w:val="ConsPlusNormal"/>
              <w:jc w:val="center"/>
            </w:pPr>
            <w:r>
              <w:t>3.</w:t>
            </w:r>
          </w:p>
        </w:tc>
        <w:tc>
          <w:tcPr>
            <w:tcW w:w="1417" w:type="dxa"/>
          </w:tcPr>
          <w:p w:rsidR="00104E95" w:rsidRDefault="00104E95">
            <w:pPr>
              <w:pStyle w:val="ConsPlusNormal"/>
              <w:jc w:val="center"/>
            </w:pPr>
            <w:r>
              <w:t>0 баллов</w:t>
            </w:r>
          </w:p>
        </w:tc>
        <w:tc>
          <w:tcPr>
            <w:tcW w:w="6746" w:type="dxa"/>
          </w:tcPr>
          <w:p w:rsidR="00104E95" w:rsidRDefault="00104E95">
            <w:pPr>
              <w:pStyle w:val="ConsPlusNormal"/>
            </w:pPr>
            <w:r>
              <w:t>условия безопасности не предусмотрены</w:t>
            </w:r>
          </w:p>
        </w:tc>
      </w:tr>
    </w:tbl>
    <w:p w:rsidR="00104E95" w:rsidRDefault="00104E95">
      <w:pPr>
        <w:pStyle w:val="ConsPlusNormal"/>
      </w:pPr>
    </w:p>
    <w:p w:rsidR="00104E95" w:rsidRDefault="00104E95">
      <w:pPr>
        <w:pStyle w:val="ConsPlusNormal"/>
        <w:ind w:firstLine="540"/>
        <w:jc w:val="both"/>
      </w:pPr>
      <w:r>
        <w:t>6. Учитывается доля заинтересованных лиц, которым обеспечены комфортные условия при реализации проекта в текущем году (в процентном отношении от общей численности населения в населенном пункте). Значения и распределение по баллам данного критерия приведены в таблице 3.</w:t>
      </w:r>
    </w:p>
    <w:p w:rsidR="00104E95" w:rsidRDefault="00104E95">
      <w:pPr>
        <w:pStyle w:val="ConsPlusNormal"/>
      </w:pPr>
    </w:p>
    <w:p w:rsidR="00104E95" w:rsidRDefault="00104E95">
      <w:pPr>
        <w:pStyle w:val="ConsPlusNormal"/>
        <w:jc w:val="right"/>
        <w:outlineLvl w:val="3"/>
      </w:pPr>
      <w:r>
        <w:t>Таблица 3</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104E95">
        <w:tc>
          <w:tcPr>
            <w:tcW w:w="2154" w:type="dxa"/>
          </w:tcPr>
          <w:p w:rsidR="00104E95" w:rsidRDefault="00104E95">
            <w:pPr>
              <w:pStyle w:val="ConsPlusNormal"/>
              <w:jc w:val="center"/>
            </w:pPr>
            <w:r>
              <w:t>Количество баллов</w:t>
            </w:r>
          </w:p>
        </w:tc>
        <w:tc>
          <w:tcPr>
            <w:tcW w:w="6917" w:type="dxa"/>
          </w:tcPr>
          <w:p w:rsidR="00104E95" w:rsidRDefault="00104E95">
            <w:pPr>
              <w:pStyle w:val="ConsPlusNormal"/>
              <w:jc w:val="center"/>
            </w:pPr>
            <w:r>
              <w:t>Доля заинтересованных лиц, которым обеспечены комфортные условия при реализации проекта (процентов)</w:t>
            </w:r>
          </w:p>
        </w:tc>
      </w:tr>
      <w:tr w:rsidR="00104E95">
        <w:tc>
          <w:tcPr>
            <w:tcW w:w="2154" w:type="dxa"/>
          </w:tcPr>
          <w:p w:rsidR="00104E95" w:rsidRDefault="00104E95">
            <w:pPr>
              <w:pStyle w:val="ConsPlusNormal"/>
              <w:jc w:val="center"/>
            </w:pPr>
            <w:r>
              <w:t>10 баллов</w:t>
            </w:r>
          </w:p>
        </w:tc>
        <w:tc>
          <w:tcPr>
            <w:tcW w:w="6917" w:type="dxa"/>
          </w:tcPr>
          <w:p w:rsidR="00104E95" w:rsidRDefault="00104E95">
            <w:pPr>
              <w:pStyle w:val="ConsPlusNormal"/>
              <w:jc w:val="center"/>
            </w:pPr>
            <w:r>
              <w:t>более 25</w:t>
            </w:r>
          </w:p>
        </w:tc>
      </w:tr>
      <w:tr w:rsidR="00104E95">
        <w:tc>
          <w:tcPr>
            <w:tcW w:w="2154" w:type="dxa"/>
          </w:tcPr>
          <w:p w:rsidR="00104E95" w:rsidRDefault="00104E95">
            <w:pPr>
              <w:pStyle w:val="ConsPlusNormal"/>
              <w:jc w:val="center"/>
            </w:pPr>
            <w:r>
              <w:t>5 баллов</w:t>
            </w:r>
          </w:p>
        </w:tc>
        <w:tc>
          <w:tcPr>
            <w:tcW w:w="6917" w:type="dxa"/>
          </w:tcPr>
          <w:p w:rsidR="00104E95" w:rsidRDefault="00104E95">
            <w:pPr>
              <w:pStyle w:val="ConsPlusNormal"/>
              <w:jc w:val="center"/>
            </w:pPr>
            <w:r>
              <w:t>от 10 до 25</w:t>
            </w:r>
          </w:p>
        </w:tc>
      </w:tr>
      <w:tr w:rsidR="00104E95">
        <w:tc>
          <w:tcPr>
            <w:tcW w:w="2154" w:type="dxa"/>
          </w:tcPr>
          <w:p w:rsidR="00104E95" w:rsidRDefault="00104E95">
            <w:pPr>
              <w:pStyle w:val="ConsPlusNormal"/>
              <w:jc w:val="center"/>
            </w:pPr>
            <w:r>
              <w:t>2 балла</w:t>
            </w:r>
          </w:p>
        </w:tc>
        <w:tc>
          <w:tcPr>
            <w:tcW w:w="6917" w:type="dxa"/>
          </w:tcPr>
          <w:p w:rsidR="00104E95" w:rsidRDefault="00104E95">
            <w:pPr>
              <w:pStyle w:val="ConsPlusNormal"/>
              <w:jc w:val="center"/>
            </w:pPr>
            <w:r>
              <w:t>от 1 до 10</w:t>
            </w:r>
          </w:p>
        </w:tc>
      </w:tr>
    </w:tbl>
    <w:p w:rsidR="00104E95" w:rsidRDefault="00104E95">
      <w:pPr>
        <w:pStyle w:val="ConsPlusNormal"/>
      </w:pPr>
    </w:p>
    <w:p w:rsidR="00104E95" w:rsidRDefault="00104E95">
      <w:pPr>
        <w:pStyle w:val="ConsPlusNormal"/>
        <w:ind w:firstLine="540"/>
        <w:jc w:val="both"/>
      </w:pPr>
      <w:r>
        <w:t>7. Учитывается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 Значения и распределение по баллам данного критерия приведены в таблице 4.</w:t>
      </w:r>
    </w:p>
    <w:p w:rsidR="00104E95" w:rsidRDefault="00104E95">
      <w:pPr>
        <w:pStyle w:val="ConsPlusNormal"/>
      </w:pPr>
    </w:p>
    <w:p w:rsidR="00104E95" w:rsidRDefault="00104E95">
      <w:pPr>
        <w:pStyle w:val="ConsPlusNormal"/>
        <w:jc w:val="right"/>
        <w:outlineLvl w:val="3"/>
      </w:pPr>
      <w:r>
        <w:t>Таблица 4</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104E95">
        <w:tc>
          <w:tcPr>
            <w:tcW w:w="2154" w:type="dxa"/>
          </w:tcPr>
          <w:p w:rsidR="00104E95" w:rsidRDefault="00104E95">
            <w:pPr>
              <w:pStyle w:val="ConsPlusNormal"/>
              <w:jc w:val="center"/>
            </w:pPr>
            <w:r>
              <w:t>Количество баллов</w:t>
            </w:r>
          </w:p>
        </w:tc>
        <w:tc>
          <w:tcPr>
            <w:tcW w:w="6917" w:type="dxa"/>
          </w:tcPr>
          <w:p w:rsidR="00104E95" w:rsidRDefault="00104E95">
            <w:pPr>
              <w:pStyle w:val="ConsPlusNormal"/>
              <w:jc w:val="center"/>
            </w:pPr>
            <w:r>
              <w:t>Задолженность от общей суммы начислений (процентов)</w:t>
            </w:r>
          </w:p>
        </w:tc>
      </w:tr>
      <w:tr w:rsidR="00104E95">
        <w:tc>
          <w:tcPr>
            <w:tcW w:w="2154" w:type="dxa"/>
          </w:tcPr>
          <w:p w:rsidR="00104E95" w:rsidRDefault="00104E95">
            <w:pPr>
              <w:pStyle w:val="ConsPlusNormal"/>
              <w:jc w:val="center"/>
            </w:pPr>
            <w:r>
              <w:t>6 баллов</w:t>
            </w:r>
          </w:p>
        </w:tc>
        <w:tc>
          <w:tcPr>
            <w:tcW w:w="6917" w:type="dxa"/>
          </w:tcPr>
          <w:p w:rsidR="00104E95" w:rsidRDefault="00104E95">
            <w:pPr>
              <w:pStyle w:val="ConsPlusNormal"/>
              <w:jc w:val="center"/>
            </w:pPr>
            <w:r>
              <w:t>до 10</w:t>
            </w:r>
          </w:p>
        </w:tc>
      </w:tr>
      <w:tr w:rsidR="00104E95">
        <w:tc>
          <w:tcPr>
            <w:tcW w:w="2154" w:type="dxa"/>
          </w:tcPr>
          <w:p w:rsidR="00104E95" w:rsidRDefault="00104E95">
            <w:pPr>
              <w:pStyle w:val="ConsPlusNormal"/>
              <w:jc w:val="center"/>
            </w:pPr>
            <w:r>
              <w:t>3 балла</w:t>
            </w:r>
          </w:p>
        </w:tc>
        <w:tc>
          <w:tcPr>
            <w:tcW w:w="6917" w:type="dxa"/>
          </w:tcPr>
          <w:p w:rsidR="00104E95" w:rsidRDefault="00104E95">
            <w:pPr>
              <w:pStyle w:val="ConsPlusNormal"/>
              <w:jc w:val="center"/>
            </w:pPr>
            <w:r>
              <w:t>от 10 до 20</w:t>
            </w:r>
          </w:p>
        </w:tc>
      </w:tr>
      <w:tr w:rsidR="00104E95">
        <w:tc>
          <w:tcPr>
            <w:tcW w:w="2154" w:type="dxa"/>
          </w:tcPr>
          <w:p w:rsidR="00104E95" w:rsidRDefault="00104E95">
            <w:pPr>
              <w:pStyle w:val="ConsPlusNormal"/>
              <w:jc w:val="center"/>
            </w:pPr>
            <w:r>
              <w:lastRenderedPageBreak/>
              <w:t>0 баллов</w:t>
            </w:r>
          </w:p>
        </w:tc>
        <w:tc>
          <w:tcPr>
            <w:tcW w:w="6917" w:type="dxa"/>
          </w:tcPr>
          <w:p w:rsidR="00104E95" w:rsidRDefault="00104E95">
            <w:pPr>
              <w:pStyle w:val="ConsPlusNormal"/>
              <w:jc w:val="center"/>
            </w:pPr>
            <w:r>
              <w:t>свыше 20</w:t>
            </w:r>
          </w:p>
        </w:tc>
      </w:tr>
    </w:tbl>
    <w:p w:rsidR="00104E95" w:rsidRDefault="00104E95">
      <w:pPr>
        <w:pStyle w:val="ConsPlusNormal"/>
      </w:pPr>
    </w:p>
    <w:p w:rsidR="00104E95" w:rsidRDefault="00104E95">
      <w:pPr>
        <w:pStyle w:val="ConsPlusNormal"/>
        <w:ind w:firstLine="540"/>
        <w:jc w:val="both"/>
      </w:pPr>
      <w:r>
        <w:t>В случае отсутствия в заявке информации по какому-либо критерию баллы по такому критерию не начисляются.</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5</w:t>
      </w:r>
    </w:p>
    <w:p w:rsidR="00104E95" w:rsidRDefault="00104E95">
      <w:pPr>
        <w:pStyle w:val="ConsPlusNormal"/>
        <w:jc w:val="right"/>
      </w:pPr>
      <w:r>
        <w:t>к Порядку и условиям</w:t>
      </w:r>
    </w:p>
    <w:p w:rsidR="00104E95" w:rsidRDefault="00104E95">
      <w:pPr>
        <w:pStyle w:val="ConsPlusNormal"/>
        <w:jc w:val="right"/>
      </w:pPr>
      <w:r>
        <w:t>предоставления субсидий</w:t>
      </w:r>
    </w:p>
    <w:p w:rsidR="00104E95" w:rsidRDefault="00104E95">
      <w:pPr>
        <w:pStyle w:val="ConsPlusNormal"/>
        <w:jc w:val="right"/>
      </w:pPr>
      <w:r>
        <w:t>из областного бюджета местным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поддержку</w:t>
      </w:r>
    </w:p>
    <w:p w:rsidR="00104E95" w:rsidRDefault="00104E95">
      <w:pPr>
        <w:pStyle w:val="ConsPlusNormal"/>
        <w:jc w:val="right"/>
      </w:pPr>
      <w:r>
        <w:t>муниципальных программ формирования</w:t>
      </w:r>
    </w:p>
    <w:p w:rsidR="00104E95" w:rsidRDefault="00104E95">
      <w:pPr>
        <w:pStyle w:val="ConsPlusNormal"/>
        <w:jc w:val="right"/>
      </w:pPr>
      <w:r>
        <w:t>современной городской среды</w:t>
      </w:r>
    </w:p>
    <w:p w:rsidR="00104E95" w:rsidRDefault="00104E95">
      <w:pPr>
        <w:pStyle w:val="ConsPlusNormal"/>
      </w:pPr>
    </w:p>
    <w:p w:rsidR="00104E95" w:rsidRDefault="00104E95">
      <w:pPr>
        <w:pStyle w:val="ConsPlusNormal"/>
        <w:jc w:val="center"/>
      </w:pPr>
      <w:r>
        <w:t>СОГЛАШЕНИЕ</w:t>
      </w:r>
    </w:p>
    <w:p w:rsidR="00104E95" w:rsidRDefault="00104E95">
      <w:pPr>
        <w:pStyle w:val="ConsPlusNormal"/>
        <w:jc w:val="center"/>
      </w:pPr>
      <w:r>
        <w:t>МЕЖДУ МИНИСТЕРСТВОМ ЭНЕРГЕТИКИ И</w:t>
      </w:r>
    </w:p>
    <w:p w:rsidR="00104E95" w:rsidRDefault="00104E95">
      <w:pPr>
        <w:pStyle w:val="ConsPlusNormal"/>
        <w:jc w:val="center"/>
      </w:pPr>
      <w:r>
        <w:t>ЖИЛИЩНО-КОММУНАЛЬНОГО ХОЗЯЙСТВА СВЕРДЛОВСКОЙ ОБЛАСТИ И</w:t>
      </w:r>
    </w:p>
    <w:p w:rsidR="00104E95" w:rsidRDefault="00104E95">
      <w:pPr>
        <w:pStyle w:val="ConsPlusNormal"/>
        <w:jc w:val="center"/>
      </w:pPr>
      <w:r>
        <w:t>АДМИНИСТРАЦИЕЙ МУНИЦИПАЛЬНОГО ОБРАЗОВАНИЯ</w:t>
      </w:r>
    </w:p>
    <w:p w:rsidR="00104E95" w:rsidRDefault="00104E95">
      <w:pPr>
        <w:pStyle w:val="ConsPlusNormal"/>
        <w:jc w:val="center"/>
      </w:pPr>
      <w:r>
        <w:t>О ПРЕДОСТАВЛЕНИИ СУБСИДИИ ИЗ ОБЛАСТНОГО БЮДЖЕТА БЮДЖЕТУ</w:t>
      </w:r>
    </w:p>
    <w:p w:rsidR="00104E95" w:rsidRDefault="00104E95">
      <w:pPr>
        <w:pStyle w:val="ConsPlusNormal"/>
        <w:jc w:val="center"/>
      </w:pPr>
      <w:r>
        <w:t>НА ПОДДЕРЖКУ МУНИЦИПАЛЬНЫХ ПРОГРАММ ФОРМИРОВАНИЯ</w:t>
      </w:r>
    </w:p>
    <w:p w:rsidR="00104E95" w:rsidRDefault="00104E95">
      <w:pPr>
        <w:pStyle w:val="ConsPlusNormal"/>
        <w:jc w:val="center"/>
      </w:pPr>
      <w:r>
        <w:t>СОВРЕМЕННОЙ ГОРОДСКОЙ СРЕДЫ</w:t>
      </w:r>
    </w:p>
    <w:p w:rsidR="00104E95" w:rsidRDefault="00104E95">
      <w:pPr>
        <w:pStyle w:val="ConsPlusNormal"/>
      </w:pPr>
    </w:p>
    <w:p w:rsidR="00104E95" w:rsidRDefault="00104E95">
      <w:pPr>
        <w:pStyle w:val="ConsPlusNormal"/>
        <w:ind w:firstLine="540"/>
        <w:jc w:val="both"/>
      </w:pPr>
      <w:r>
        <w:t xml:space="preserve">Утратило силу. - </w:t>
      </w:r>
      <w:hyperlink r:id="rId655" w:history="1">
        <w:r>
          <w:rPr>
            <w:color w:val="0000FF"/>
          </w:rPr>
          <w:t>Постановление</w:t>
        </w:r>
      </w:hyperlink>
      <w:r>
        <w:t xml:space="preserve"> Правительства Свердловской области от 01.08.2019 N 479-ПП.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6</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w:t>
      </w:r>
    </w:p>
    <w:p w:rsidR="00104E95" w:rsidRDefault="00104E95">
      <w:pPr>
        <w:pStyle w:val="ConsPlusNormal"/>
        <w:jc w:val="right"/>
      </w:pPr>
      <w:r>
        <w:t>из областного бюджета бюджетам</w:t>
      </w:r>
    </w:p>
    <w:p w:rsidR="00104E95" w:rsidRDefault="00104E95">
      <w:pPr>
        <w:pStyle w:val="ConsPlusNormal"/>
        <w:jc w:val="right"/>
      </w:pPr>
      <w:r>
        <w:t>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формирование</w:t>
      </w:r>
    </w:p>
    <w:p w:rsidR="00104E95" w:rsidRDefault="00104E95">
      <w:pPr>
        <w:pStyle w:val="ConsPlusNormal"/>
        <w:jc w:val="right"/>
      </w:pPr>
      <w:r>
        <w:t>современной городской среды</w:t>
      </w:r>
    </w:p>
    <w:p w:rsidR="00104E95" w:rsidRDefault="00104E95">
      <w:pPr>
        <w:pStyle w:val="ConsPlusNormal"/>
      </w:pPr>
    </w:p>
    <w:p w:rsidR="00104E95" w:rsidRDefault="00104E95">
      <w:pPr>
        <w:pStyle w:val="ConsPlusTitle"/>
        <w:jc w:val="center"/>
      </w:pPr>
      <w:bookmarkStart w:id="38" w:name="P5060"/>
      <w:bookmarkEnd w:id="38"/>
      <w:r>
        <w:t>МЕТОДИКА</w:t>
      </w:r>
    </w:p>
    <w:p w:rsidR="00104E95" w:rsidRDefault="00104E95">
      <w:pPr>
        <w:pStyle w:val="ConsPlusTitle"/>
        <w:jc w:val="center"/>
      </w:pPr>
      <w:r>
        <w:t>ОПРЕДЕЛЕНИЯ ОБЪЕМА СРЕДСТВ СУБСИДИЙ</w:t>
      </w:r>
    </w:p>
    <w:p w:rsidR="00104E95" w:rsidRDefault="00104E95">
      <w:pPr>
        <w:pStyle w:val="ConsPlusTitle"/>
        <w:jc w:val="center"/>
      </w:pPr>
      <w:r>
        <w:t>ИЗ ОБЛАСТНОГО 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ПРЕДОСТАВЛЕННЫХ НА ФОРМИРОВАНИЕ СОВРЕМЕННОЙ ГОРОДСКОЙ СРЕДЫ,</w:t>
      </w:r>
    </w:p>
    <w:p w:rsidR="00104E95" w:rsidRDefault="00104E95">
      <w:pPr>
        <w:pStyle w:val="ConsPlusTitle"/>
        <w:jc w:val="center"/>
      </w:pPr>
      <w:r>
        <w:t>ПОДЛЕЖАЩИХ ВОЗВРАТУ В ОБЛАСТНОЙ БЮДЖЕТ</w:t>
      </w:r>
    </w:p>
    <w:p w:rsidR="00104E95" w:rsidRDefault="00104E95">
      <w:pPr>
        <w:pStyle w:val="ConsPlusTitle"/>
        <w:jc w:val="center"/>
      </w:pPr>
      <w:r>
        <w:t>В СЛУЧАЕ НЕДОСТИЖЕНИЯ ЗНАЧЕНИЙ ПОКАЗАТЕЛЕЙ,</w:t>
      </w:r>
    </w:p>
    <w:p w:rsidR="00104E95" w:rsidRDefault="00104E95">
      <w:pPr>
        <w:pStyle w:val="ConsPlusTitle"/>
        <w:jc w:val="center"/>
      </w:pPr>
      <w:r>
        <w:t>ОПРЕДЕЛЕННЫХ В СОГЛАШЕНИЯХ О ПРЕДОСТАВЛЕНИИ ЭТИХ СУБСИДИЙ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lastRenderedPageBreak/>
              <w:t xml:space="preserve">(в ред. </w:t>
            </w:r>
            <w:hyperlink r:id="rId656"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26.03.2020 N 173-ПП)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Настоящая Методика определяет случаи и объем средств субсидий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формирование современной городской среды,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104E95" w:rsidRDefault="00104E95">
      <w:pPr>
        <w:pStyle w:val="ConsPlusNormal"/>
        <w:jc w:val="both"/>
      </w:pPr>
      <w:r>
        <w:t xml:space="preserve">(в ред. </w:t>
      </w:r>
      <w:hyperlink r:id="rId657"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104E95" w:rsidRDefault="00104E9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местному бюджету на формирование современной городской среды (далее - Соглашение),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(V</w:t>
      </w:r>
      <w:r>
        <w:rPr>
          <w:vertAlign w:val="subscript"/>
        </w:rPr>
        <w:t>возврата</w:t>
      </w:r>
      <w:r>
        <w:t>), рассчитывается по следующей формуле:</w:t>
      </w:r>
    </w:p>
    <w:p w:rsidR="00104E95" w:rsidRDefault="00104E95">
      <w:pPr>
        <w:pStyle w:val="ConsPlusNormal"/>
        <w:jc w:val="both"/>
      </w:pPr>
      <w:r>
        <w:t xml:space="preserve">(в ред. </w:t>
      </w:r>
      <w:hyperlink r:id="rId658" w:history="1">
        <w:r>
          <w:rPr>
            <w:color w:val="0000FF"/>
          </w:rPr>
          <w:t>Постановления</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04E95" w:rsidRDefault="00104E95">
      <w:pPr>
        <w:pStyle w:val="ConsPlusNormal"/>
      </w:pPr>
    </w:p>
    <w:p w:rsidR="00104E95" w:rsidRDefault="00104E9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104E95" w:rsidRDefault="00104E95">
      <w:pPr>
        <w:pStyle w:val="ConsPlusNormal"/>
        <w:spacing w:before="220"/>
        <w:ind w:firstLine="540"/>
        <w:jc w:val="both"/>
      </w:pPr>
      <w:r>
        <w:t>k - коэффициент возврата субсидии из областного бюджета;</w:t>
      </w:r>
    </w:p>
    <w:p w:rsidR="00104E95" w:rsidRDefault="00104E95">
      <w:pPr>
        <w:pStyle w:val="ConsPlusNormal"/>
        <w:spacing w:before="220"/>
        <w:ind w:firstLine="540"/>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104E95" w:rsidRDefault="00104E9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104E95" w:rsidRDefault="00104E95">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104E95" w:rsidRDefault="00104E95">
      <w:pPr>
        <w:pStyle w:val="ConsPlusNormal"/>
        <w:spacing w:before="220"/>
        <w:ind w:firstLine="540"/>
        <w:jc w:val="both"/>
      </w:pPr>
      <w:r>
        <w:t>Коэффициент возврата субсидии из областного бюджета (k) рассчитывается по следующей формуле:</w:t>
      </w:r>
    </w:p>
    <w:p w:rsidR="00104E95" w:rsidRDefault="00104E95">
      <w:pPr>
        <w:pStyle w:val="ConsPlusNormal"/>
      </w:pPr>
    </w:p>
    <w:p w:rsidR="00104E95" w:rsidRDefault="00104E95">
      <w:pPr>
        <w:pStyle w:val="ConsPlusNormal"/>
        <w:jc w:val="center"/>
      </w:pPr>
      <w:r>
        <w:t>k = SUM D</w:t>
      </w:r>
      <w:r>
        <w:rPr>
          <w:vertAlign w:val="subscript"/>
        </w:rPr>
        <w:t>i</w:t>
      </w:r>
      <w:r>
        <w:t xml:space="preserve"> / m, где:</w:t>
      </w:r>
    </w:p>
    <w:p w:rsidR="00104E95" w:rsidRDefault="00104E95">
      <w:pPr>
        <w:pStyle w:val="ConsPlusNormal"/>
      </w:pPr>
    </w:p>
    <w:p w:rsidR="00104E95" w:rsidRDefault="00104E9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104E95" w:rsidRDefault="00104E95">
      <w:pPr>
        <w:pStyle w:val="ConsPlusNormal"/>
        <w:spacing w:before="220"/>
        <w:ind w:firstLine="540"/>
        <w:jc w:val="both"/>
      </w:pPr>
      <w:r>
        <w:t xml:space="preserve">При расчете коэффициента возврата субсидии из областного бюджета используются только </w:t>
      </w:r>
      <w:r>
        <w:lastRenderedPageBreak/>
        <w:t>положительные значения индекса, отражающего уровень недостижения i-го показателя результативности использования субсидии.</w:t>
      </w:r>
    </w:p>
    <w:p w:rsidR="00104E95" w:rsidRDefault="00104E95">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следующей формуле:</w:t>
      </w:r>
    </w:p>
    <w:p w:rsidR="00104E95" w:rsidRDefault="00104E95">
      <w:pPr>
        <w:pStyle w:val="ConsPlusNormal"/>
      </w:pPr>
    </w:p>
    <w:p w:rsidR="00104E95" w:rsidRDefault="00104E9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04E95" w:rsidRDefault="00104E95">
      <w:pPr>
        <w:pStyle w:val="ConsPlusNormal"/>
      </w:pPr>
    </w:p>
    <w:p w:rsidR="00104E95" w:rsidRDefault="00104E9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104E95" w:rsidRDefault="00104E9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10</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39" w:name="P5110"/>
      <w:bookmarkEnd w:id="39"/>
      <w:r>
        <w:t>ПРАВИЛА</w:t>
      </w:r>
    </w:p>
    <w:p w:rsidR="00104E95" w:rsidRDefault="00104E95">
      <w:pPr>
        <w:pStyle w:val="ConsPlusTitle"/>
        <w:jc w:val="center"/>
      </w:pPr>
      <w:r>
        <w:t>ПРЕДОСТАВЛЕНИЯ ИНЫХ МЕЖБЮДЖЕТНЫХ ТРАНСФЕРТОВ</w:t>
      </w:r>
    </w:p>
    <w:p w:rsidR="00104E95" w:rsidRDefault="00104E95">
      <w:pPr>
        <w:pStyle w:val="ConsPlusTitle"/>
        <w:jc w:val="center"/>
      </w:pPr>
      <w:r>
        <w:t>БЮДЖЕТАМ ГОРОДСКИХ ОКРУГОВ (МУНИЦИПАЛЬНЫХ РАЙОНОВ)</w:t>
      </w:r>
    </w:p>
    <w:p w:rsidR="00104E95" w:rsidRDefault="00104E95">
      <w:pPr>
        <w:pStyle w:val="ConsPlusTitle"/>
        <w:jc w:val="center"/>
      </w:pPr>
      <w:r>
        <w:t>НА РЕАЛИЗАЦИЮ ПРОЕКТОВ ПО БЛАГОУСТРОЙСТВУ ОБЩЕСТВЕННЫХ</w:t>
      </w:r>
    </w:p>
    <w:p w:rsidR="00104E95" w:rsidRDefault="00104E95">
      <w:pPr>
        <w:pStyle w:val="ConsPlusTitle"/>
        <w:jc w:val="center"/>
      </w:pPr>
      <w:r>
        <w:t>ТЕРРИТОРИЙ, СВЯЗАННЫХ С ПОДГОТОВКОЙ АДМИНИСТРАТИВНЫХ ЦЕНТРОВ</w:t>
      </w:r>
    </w:p>
    <w:p w:rsidR="00104E95" w:rsidRDefault="00104E95">
      <w:pPr>
        <w:pStyle w:val="ConsPlusTitle"/>
        <w:jc w:val="center"/>
      </w:pPr>
      <w:r>
        <w:t>ГОРОДСКИХ ОКРУГОВ (МУНИЦИПАЛЬНЫХ РАЙОНОВ),</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К ПРАЗДНОВАНИЮ ЮБИЛЕЙНЫХ ПАМЯТНЫХ ДАТ</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659"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19.04.2018 N 213-ПП;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25.07.2018 </w:t>
            </w:r>
            <w:hyperlink r:id="rId660" w:history="1">
              <w:r>
                <w:rPr>
                  <w:color w:val="0000FF"/>
                </w:rPr>
                <w:t>N 485-ПП</w:t>
              </w:r>
            </w:hyperlink>
            <w:r>
              <w:rPr>
                <w:color w:val="392C69"/>
              </w:rPr>
              <w:t xml:space="preserve">, от 01.08.2019 </w:t>
            </w:r>
            <w:hyperlink r:id="rId661" w:history="1">
              <w:r>
                <w:rPr>
                  <w:color w:val="0000FF"/>
                </w:rPr>
                <w:t>N 479-ПП</w:t>
              </w:r>
            </w:hyperlink>
            <w:r>
              <w:rPr>
                <w:color w:val="392C69"/>
              </w:rPr>
              <w:t xml:space="preserve">, от 26.03.2020 </w:t>
            </w:r>
            <w:hyperlink r:id="rId662" w:history="1">
              <w:r>
                <w:rPr>
                  <w:color w:val="0000FF"/>
                </w:rPr>
                <w:t>N 173-ПП</w:t>
              </w:r>
            </w:hyperlink>
            <w:r>
              <w:rPr>
                <w:color w:val="392C69"/>
              </w:rPr>
              <w:t>,</w:t>
            </w:r>
          </w:p>
          <w:p w:rsidR="00104E95" w:rsidRDefault="00104E95">
            <w:pPr>
              <w:pStyle w:val="ConsPlusNormal"/>
              <w:jc w:val="center"/>
            </w:pPr>
            <w:r>
              <w:rPr>
                <w:color w:val="392C69"/>
              </w:rPr>
              <w:t xml:space="preserve">от 23.04.2020 </w:t>
            </w:r>
            <w:hyperlink r:id="rId663" w:history="1">
              <w:r>
                <w:rPr>
                  <w:color w:val="0000FF"/>
                </w:rPr>
                <w:t>N 262-ПП</w:t>
              </w:r>
            </w:hyperlink>
            <w:r>
              <w:rPr>
                <w:color w:val="392C69"/>
              </w:rPr>
              <w:t xml:space="preserve">, от 24.12.2020 </w:t>
            </w:r>
            <w:hyperlink r:id="rId664" w:history="1">
              <w:r>
                <w:rPr>
                  <w:color w:val="0000FF"/>
                </w:rPr>
                <w:t>N 968-ПП</w:t>
              </w:r>
            </w:hyperlink>
            <w:r>
              <w:rPr>
                <w:color w:val="392C69"/>
              </w:rPr>
              <w:t xml:space="preserve">, от 14.01.2021 </w:t>
            </w:r>
            <w:hyperlink r:id="rId665" w:history="1">
              <w:r>
                <w:rPr>
                  <w:color w:val="0000FF"/>
                </w:rPr>
                <w:t>N 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Настоящие правила устанавливают порядок предоставления, распределения и расходования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Программа).</w:t>
      </w:r>
    </w:p>
    <w:p w:rsidR="00104E95" w:rsidRDefault="00104E95">
      <w:pPr>
        <w:pStyle w:val="ConsPlusNormal"/>
        <w:jc w:val="both"/>
      </w:pPr>
      <w:r>
        <w:t xml:space="preserve">(в ред. Постановлений Правительства Свердловской области от 01.08.2019 </w:t>
      </w:r>
      <w:hyperlink r:id="rId666" w:history="1">
        <w:r>
          <w:rPr>
            <w:color w:val="0000FF"/>
          </w:rPr>
          <w:t>N 479-ПП</w:t>
        </w:r>
      </w:hyperlink>
      <w:r>
        <w:t xml:space="preserve">, от 23.04.2020 </w:t>
      </w:r>
      <w:hyperlink r:id="rId667" w:history="1">
        <w:r>
          <w:rPr>
            <w:color w:val="0000FF"/>
          </w:rPr>
          <w:t>N 262-ПП</w:t>
        </w:r>
      </w:hyperlink>
      <w:r>
        <w:t xml:space="preserve">, от 24.12.2020 </w:t>
      </w:r>
      <w:hyperlink r:id="rId668" w:history="1">
        <w:r>
          <w:rPr>
            <w:color w:val="0000FF"/>
          </w:rPr>
          <w:t>N 968-ПП</w:t>
        </w:r>
      </w:hyperlink>
      <w:r>
        <w:t>)</w:t>
      </w:r>
    </w:p>
    <w:p w:rsidR="00104E95" w:rsidRDefault="00104E95">
      <w:pPr>
        <w:pStyle w:val="ConsPlusNormal"/>
        <w:spacing w:before="220"/>
        <w:ind w:firstLine="540"/>
        <w:jc w:val="both"/>
      </w:pPr>
      <w:r>
        <w:lastRenderedPageBreak/>
        <w:t xml:space="preserve">Настоящие правила разработаны в соответствии с Бюджетным </w:t>
      </w:r>
      <w:hyperlink r:id="rId669" w:history="1">
        <w:r>
          <w:rPr>
            <w:color w:val="0000FF"/>
          </w:rPr>
          <w:t>кодексом</w:t>
        </w:r>
      </w:hyperlink>
      <w:r>
        <w:t xml:space="preserve"> Российской Федерации, </w:t>
      </w:r>
      <w:hyperlink r:id="rId67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jc w:val="both"/>
      </w:pPr>
      <w:r>
        <w:t xml:space="preserve">(в ред. </w:t>
      </w:r>
      <w:hyperlink r:id="rId67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2. Иные межбюджетные трансферты предоставляются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134" w:history="1">
        <w:r>
          <w:rPr>
            <w:color w:val="0000FF"/>
          </w:rPr>
          <w:t>пункте 3</w:t>
        </w:r>
      </w:hyperlink>
      <w:r>
        <w:t xml:space="preserve"> настоящих правил, и распределяются в соответствии с </w:t>
      </w:r>
      <w:hyperlink w:anchor="P5772" w:history="1">
        <w:r>
          <w:rPr>
            <w:color w:val="0000FF"/>
          </w:rPr>
          <w:t>Методикой</w:t>
        </w:r>
      </w:hyperlink>
      <w:r>
        <w:t xml:space="preserve"> распределения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приведенной в приложении N 3 к настоящим правилам.</w:t>
      </w:r>
    </w:p>
    <w:p w:rsidR="00104E95" w:rsidRDefault="00104E95">
      <w:pPr>
        <w:pStyle w:val="ConsPlusNormal"/>
        <w:jc w:val="both"/>
      </w:pPr>
      <w:r>
        <w:t xml:space="preserve">(часть первая в ред. </w:t>
      </w:r>
      <w:hyperlink r:id="rId672"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r>
        <w:t xml:space="preserve">Иные межбюджетные трансферты предоставляются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5134" w:history="1">
        <w:r>
          <w:rPr>
            <w:color w:val="0000FF"/>
          </w:rPr>
          <w:t>пункте 3</w:t>
        </w:r>
      </w:hyperlink>
      <w:r>
        <w:t xml:space="preserve"> настоящих правил.</w:t>
      </w:r>
    </w:p>
    <w:p w:rsidR="00104E95" w:rsidRDefault="00104E95">
      <w:pPr>
        <w:pStyle w:val="ConsPlusNormal"/>
        <w:jc w:val="both"/>
      </w:pPr>
      <w:r>
        <w:t xml:space="preserve">(в ред. </w:t>
      </w:r>
      <w:hyperlink r:id="rId673"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jc w:val="both"/>
      </w:pPr>
      <w:r>
        <w:t xml:space="preserve">(п. 2 в ред. </w:t>
      </w:r>
      <w:hyperlink r:id="rId67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40" w:name="P5134"/>
      <w:bookmarkEnd w:id="40"/>
      <w:r>
        <w:t>3. Целью предоставления иных межбюджетных трансфертов муниципальным образованиям является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проекты). Проекты должны соответствовать следующим критериям:</w:t>
      </w:r>
    </w:p>
    <w:p w:rsidR="00104E95" w:rsidRDefault="00104E95">
      <w:pPr>
        <w:pStyle w:val="ConsPlusNormal"/>
        <w:spacing w:before="220"/>
        <w:ind w:firstLine="540"/>
        <w:jc w:val="both"/>
      </w:pPr>
      <w:r>
        <w:t>1) развитие внешнего благоустройства объектов муниципальной собственности путем строительства (реконструкции, модернизации) парков, скверов, бульваров, фонтанов, набережных береговых линий рек и городских прудов, инженерного обустройства территории;</w:t>
      </w:r>
    </w:p>
    <w:p w:rsidR="00104E95" w:rsidRDefault="00104E95">
      <w:pPr>
        <w:pStyle w:val="ConsPlusNormal"/>
        <w:spacing w:before="220"/>
        <w:ind w:firstLine="540"/>
        <w:jc w:val="both"/>
      </w:pPr>
      <w:r>
        <w:t>2) совершенствование эстетического состояния территории, улучшение экологической обстановки, условий жизни и отдыха населения;</w:t>
      </w:r>
    </w:p>
    <w:p w:rsidR="00104E95" w:rsidRDefault="00104E95">
      <w:pPr>
        <w:pStyle w:val="ConsPlusNormal"/>
        <w:spacing w:before="220"/>
        <w:ind w:firstLine="540"/>
        <w:jc w:val="both"/>
      </w:pPr>
      <w:r>
        <w:t>3) обеспечение условий доступности для инвалидов и других маломобильных групп населения.</w:t>
      </w:r>
    </w:p>
    <w:p w:rsidR="00104E95" w:rsidRDefault="00104E95">
      <w:pPr>
        <w:pStyle w:val="ConsPlusNormal"/>
        <w:spacing w:before="220"/>
        <w:ind w:firstLine="540"/>
        <w:jc w:val="both"/>
      </w:pPr>
      <w:r>
        <w:t>4. Срок реализации проекта, осуществляемого за счет иных межбюджетных трансфертов, с 1 января года начала финансирования проекта до года официального празднования юбилейной памятной даты не может превышать трех лет.</w:t>
      </w:r>
    </w:p>
    <w:p w:rsidR="00104E95" w:rsidRDefault="00104E95">
      <w:pPr>
        <w:pStyle w:val="ConsPlusNormal"/>
        <w:spacing w:before="220"/>
        <w:ind w:firstLine="540"/>
        <w:jc w:val="both"/>
      </w:pPr>
      <w:r>
        <w:t>5. Иные межбюджетные трансферты не могут направляться на оплату проектных и изыскательских работ и (или) подготовку проектно-сметной документации, а также получение заключения экспертизы проектной документации и достоверности определения сметной стоимости по проектам, включенным в Программу.</w:t>
      </w:r>
    </w:p>
    <w:p w:rsidR="00104E95" w:rsidRDefault="00104E95">
      <w:pPr>
        <w:pStyle w:val="ConsPlusNormal"/>
        <w:spacing w:before="220"/>
        <w:ind w:firstLine="540"/>
        <w:jc w:val="both"/>
      </w:pPr>
      <w:r>
        <w:t>6. Иные межбюджетные трансферты предоставляются при соблюдении следующих условий:</w:t>
      </w:r>
    </w:p>
    <w:p w:rsidR="00104E95" w:rsidRDefault="00104E95">
      <w:pPr>
        <w:pStyle w:val="ConsPlusNormal"/>
        <w:spacing w:before="220"/>
        <w:ind w:firstLine="540"/>
        <w:jc w:val="both"/>
      </w:pPr>
      <w:r>
        <w:t>1) наличие мероприятия по реализации проекта в действующей муниципальной программе формирования современной городской среды;</w:t>
      </w:r>
    </w:p>
    <w:p w:rsidR="00104E95" w:rsidRDefault="00104E95">
      <w:pPr>
        <w:pStyle w:val="ConsPlusNormal"/>
        <w:spacing w:before="220"/>
        <w:ind w:firstLine="540"/>
        <w:jc w:val="both"/>
      </w:pPr>
      <w:bookmarkStart w:id="41" w:name="P5142"/>
      <w:bookmarkEnd w:id="41"/>
      <w:r>
        <w:t xml:space="preserve">2) наличие долевого финансирования проекта за счет средств бюджета муниципального образования в объеме не менее пяти процентов от общего объема финансирования указанного проекта. Доля софинансирования расходного обязательства муниципального образования на </w:t>
      </w:r>
      <w:r>
        <w:lastRenderedPageBreak/>
        <w:t>реализацию проекта за счет средств областного бюджета устанавливается в размере не более девяноста пяти процентов от его стоимости.</w:t>
      </w:r>
    </w:p>
    <w:p w:rsidR="00104E95" w:rsidRDefault="00104E95">
      <w:pPr>
        <w:pStyle w:val="ConsPlusNormal"/>
        <w:jc w:val="both"/>
      </w:pPr>
      <w:r>
        <w:t xml:space="preserve">(в ред. </w:t>
      </w:r>
      <w:hyperlink r:id="rId675"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bookmarkStart w:id="42" w:name="P5144"/>
      <w:bookmarkEnd w:id="42"/>
      <w:r>
        <w:t>7. Для получения иных межбюджетных трансфертов муниципальные образования направляют в Министерство заявку с приложением следующих документов:</w:t>
      </w:r>
    </w:p>
    <w:p w:rsidR="00104E95" w:rsidRDefault="00104E95">
      <w:pPr>
        <w:pStyle w:val="ConsPlusNormal"/>
        <w:spacing w:before="220"/>
        <w:ind w:firstLine="540"/>
        <w:jc w:val="both"/>
      </w:pPr>
      <w:r>
        <w:t>1) выписки из муниципальной программы формирования современной городской среды, предусматривающей мероприятия по реализации проекта;</w:t>
      </w:r>
    </w:p>
    <w:p w:rsidR="00104E95" w:rsidRDefault="00104E95">
      <w:pPr>
        <w:pStyle w:val="ConsPlusNormal"/>
        <w:spacing w:before="220"/>
        <w:ind w:firstLine="540"/>
        <w:jc w:val="both"/>
      </w:pPr>
      <w:r>
        <w:t xml:space="preserve">2) выписки из решения о бюджете, подтверждающего наличие в местном бюджете средств на финансирование проекта с соблюдением условия, указанного в </w:t>
      </w:r>
      <w:hyperlink w:anchor="P5142" w:history="1">
        <w:r>
          <w:rPr>
            <w:color w:val="0000FF"/>
          </w:rPr>
          <w:t>подпункте 2 пункта 6</w:t>
        </w:r>
      </w:hyperlink>
      <w:r>
        <w:t xml:space="preserve"> настоящих правил;</w:t>
      </w:r>
    </w:p>
    <w:p w:rsidR="00104E95" w:rsidRDefault="00104E95">
      <w:pPr>
        <w:pStyle w:val="ConsPlusNormal"/>
        <w:jc w:val="both"/>
      </w:pPr>
      <w:r>
        <w:t xml:space="preserve">(в ред. </w:t>
      </w:r>
      <w:hyperlink r:id="rId676"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3) пояснительной записки, в которой дается обоснование необходимости привлечения средств областного бюджета на реализацию проекта, оценка социальной значимости, экономической и экологической эффективности реализации мероприятия, оформленной на бланке служебного письма органа местного самоуправления муниципального образования.</w:t>
      </w:r>
    </w:p>
    <w:p w:rsidR="00104E95" w:rsidRDefault="00104E95">
      <w:pPr>
        <w:pStyle w:val="ConsPlusNormal"/>
        <w:spacing w:before="220"/>
        <w:ind w:firstLine="540"/>
        <w:jc w:val="both"/>
      </w:pPr>
      <w:r>
        <w:t xml:space="preserve">8. Министерство рассматривает представленные документы, указанные в </w:t>
      </w:r>
      <w:hyperlink w:anchor="P5144" w:history="1">
        <w:r>
          <w:rPr>
            <w:color w:val="0000FF"/>
          </w:rPr>
          <w:t>пункте 7</w:t>
        </w:r>
      </w:hyperlink>
      <w:r>
        <w:t xml:space="preserve"> настоящих правил, в течение десяти рабочих дней и готовит проект нормативного правового акта Правительства Свердловской области о распределении иных межбюджетных трансфертов.</w:t>
      </w:r>
    </w:p>
    <w:p w:rsidR="00104E95" w:rsidRDefault="00104E95">
      <w:pPr>
        <w:pStyle w:val="ConsPlusNormal"/>
        <w:jc w:val="both"/>
      </w:pPr>
      <w:r>
        <w:t xml:space="preserve">(в ред. </w:t>
      </w:r>
      <w:hyperlink r:id="rId67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104E95" w:rsidRDefault="00104E95">
      <w:pPr>
        <w:pStyle w:val="ConsPlusNormal"/>
        <w:spacing w:before="220"/>
        <w:ind w:firstLine="540"/>
        <w:jc w:val="both"/>
      </w:pPr>
      <w:r>
        <w:t xml:space="preserve">9. Иные межбюджетные трансферты предоставляются на цель, указанную в </w:t>
      </w:r>
      <w:hyperlink w:anchor="P5134" w:history="1">
        <w:r>
          <w:rPr>
            <w:color w:val="0000FF"/>
          </w:rPr>
          <w:t>пункте 3</w:t>
        </w:r>
      </w:hyperlink>
      <w:r>
        <w:t xml:space="preserve"> настоящих правил, на основании </w:t>
      </w:r>
      <w:hyperlink w:anchor="P5229" w:history="1">
        <w:r>
          <w:rPr>
            <w:color w:val="0000FF"/>
          </w:rPr>
          <w:t>соглашений</w:t>
        </w:r>
      </w:hyperlink>
      <w:r>
        <w:t xml:space="preserve"> о предоставлении иных межбюджетных трансфертов из областного бюджета, заключаемых Министерством с органами местного самоуправления муниципальных образований (далее - Соглашение), по форме согласно приложению N 1 к настоящим правилам.</w:t>
      </w:r>
    </w:p>
    <w:p w:rsidR="00104E95" w:rsidRDefault="00104E95">
      <w:pPr>
        <w:pStyle w:val="ConsPlusNormal"/>
        <w:jc w:val="both"/>
      </w:pPr>
      <w:r>
        <w:t xml:space="preserve">(в ред. </w:t>
      </w:r>
      <w:hyperlink r:id="rId678"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43" w:name="P5154"/>
      <w:bookmarkEnd w:id="43"/>
      <w:r>
        <w:t>10. Для заключения Соглашения муниципальные образования представляют с сопроводительным письмом в Министерство в срок не позднее 1 сентября текущего финансового года следующие документы:</w:t>
      </w:r>
    </w:p>
    <w:p w:rsidR="00104E95" w:rsidRDefault="00104E95">
      <w:pPr>
        <w:pStyle w:val="ConsPlusNormal"/>
        <w:spacing w:before="220"/>
        <w:ind w:firstLine="540"/>
        <w:jc w:val="both"/>
      </w:pPr>
      <w:r>
        <w:t>1) копию муниципального правового акта об утверждении муниципальной программы формирования современной городской среды, предусматривающей реализацию проекта;</w:t>
      </w:r>
    </w:p>
    <w:p w:rsidR="00104E95" w:rsidRDefault="00104E95">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проекта;</w:t>
      </w:r>
    </w:p>
    <w:p w:rsidR="00104E95" w:rsidRDefault="00104E95">
      <w:pPr>
        <w:pStyle w:val="ConsPlusNormal"/>
        <w:spacing w:before="220"/>
        <w:ind w:firstLine="540"/>
        <w:jc w:val="both"/>
      </w:pPr>
      <w:r>
        <w:t>3) копии утвержденной разрешительной и иной документации, необходимой для реализации проекта;</w:t>
      </w:r>
    </w:p>
    <w:p w:rsidR="00104E95" w:rsidRDefault="00104E95">
      <w:pPr>
        <w:pStyle w:val="ConsPlusNormal"/>
        <w:spacing w:before="220"/>
        <w:ind w:firstLine="540"/>
        <w:jc w:val="both"/>
      </w:pPr>
      <w:r>
        <w:t>4)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104E95" w:rsidRDefault="00104E95">
      <w:pPr>
        <w:pStyle w:val="ConsPlusNormal"/>
        <w:spacing w:before="220"/>
        <w:ind w:firstLine="540"/>
        <w:jc w:val="both"/>
      </w:pPr>
      <w:r>
        <w:t xml:space="preserve">5) копию сводного сметного расчета стоимости объекта капитального строительства, </w:t>
      </w:r>
      <w:r>
        <w:lastRenderedPageBreak/>
        <w:t>утвержденного в соответствии с законодательством Российской Федерации;</w:t>
      </w:r>
    </w:p>
    <w:p w:rsidR="00104E95" w:rsidRDefault="00104E95">
      <w:pPr>
        <w:pStyle w:val="ConsPlusNormal"/>
        <w:spacing w:before="220"/>
        <w:ind w:firstLine="540"/>
        <w:jc w:val="both"/>
      </w:pPr>
      <w:r>
        <w:t>6) копию заключения о достоверности сметной стоимости проекта, финансируемого полностью или частично за счет средств областного бюджета;</w:t>
      </w:r>
    </w:p>
    <w:p w:rsidR="00104E95" w:rsidRDefault="00104E95">
      <w:pPr>
        <w:pStyle w:val="ConsPlusNormal"/>
        <w:spacing w:before="220"/>
        <w:ind w:firstLine="540"/>
        <w:jc w:val="both"/>
      </w:pPr>
      <w:r>
        <w:t>7) копии заключений об эффективности использования средств областного бюджета, направляемых на капитальные вложения;</w:t>
      </w:r>
    </w:p>
    <w:p w:rsidR="00104E95" w:rsidRDefault="00104E95">
      <w:pPr>
        <w:pStyle w:val="ConsPlusNormal"/>
        <w:spacing w:before="220"/>
        <w:ind w:firstLine="540"/>
        <w:jc w:val="both"/>
      </w:pPr>
      <w:r>
        <w:t>8) копии документов о результатах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E95" w:rsidRDefault="00104E95">
      <w:pPr>
        <w:pStyle w:val="ConsPlusNormal"/>
        <w:spacing w:before="220"/>
        <w:ind w:firstLine="540"/>
        <w:jc w:val="both"/>
      </w:pPr>
      <w:r>
        <w:t>9)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104E95" w:rsidRDefault="00104E95">
      <w:pPr>
        <w:pStyle w:val="ConsPlusNormal"/>
        <w:jc w:val="both"/>
      </w:pPr>
      <w:r>
        <w:t xml:space="preserve">(в ред. </w:t>
      </w:r>
      <w:hyperlink r:id="rId679" w:history="1">
        <w:r>
          <w:rPr>
            <w:color w:val="0000FF"/>
          </w:rPr>
          <w:t>Постановления</w:t>
        </w:r>
      </w:hyperlink>
      <w:r>
        <w:t xml:space="preserve"> Правительства Свердловской области от 25.07.2018 N 485-ПП)</w:t>
      </w:r>
    </w:p>
    <w:p w:rsidR="00104E95" w:rsidRDefault="00104E95">
      <w:pPr>
        <w:pStyle w:val="ConsPlusNormal"/>
        <w:spacing w:before="220"/>
        <w:ind w:firstLine="540"/>
        <w:jc w:val="both"/>
      </w:pPr>
      <w:r>
        <w:t>10) календарный план (график) производства работ на объекте, согласованный сторонами муниципального контракта.</w:t>
      </w:r>
    </w:p>
    <w:p w:rsidR="00104E95" w:rsidRDefault="00104E95">
      <w:pPr>
        <w:pStyle w:val="ConsPlusNormal"/>
        <w:spacing w:before="220"/>
        <w:ind w:firstLine="540"/>
        <w:jc w:val="both"/>
      </w:pPr>
      <w:r>
        <w:t xml:space="preserve">11. Министерство в течение десяти рабочих дней со дня получения полного пакета документов, указанных в </w:t>
      </w:r>
      <w:hyperlink w:anchor="P5154" w:history="1">
        <w:r>
          <w:rPr>
            <w:color w:val="0000FF"/>
          </w:rPr>
          <w:t>пункте 10</w:t>
        </w:r>
      </w:hyperlink>
      <w:r>
        <w:t xml:space="preserve"> настоящих правил, осуществляет рассмотрение документов и в течение пятнадцати рабочих дней со дня получения полного пакета документов при отсутствии по ним замечаний заключает с муниципальными образованиями Соглашения.</w:t>
      </w:r>
    </w:p>
    <w:p w:rsidR="00104E95" w:rsidRDefault="00104E95">
      <w:pPr>
        <w:pStyle w:val="ConsPlusNormal"/>
        <w:jc w:val="both"/>
      </w:pPr>
      <w:r>
        <w:t xml:space="preserve">(в ред. </w:t>
      </w:r>
      <w:hyperlink r:id="rId68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При снижении стоимости проекта по результатам торгов объем иных межбюджетных трансфертов подлежит уменьшению в той же сумме. Объем софинансирования проекта из местного бюджета в этом случае снижению не подлежит.</w:t>
      </w:r>
    </w:p>
    <w:p w:rsidR="00104E95" w:rsidRDefault="00104E95">
      <w:pPr>
        <w:pStyle w:val="ConsPlusNormal"/>
        <w:spacing w:before="220"/>
        <w:ind w:firstLine="540"/>
        <w:jc w:val="both"/>
      </w:pPr>
      <w:r>
        <w:t>12. Основаниями для возврата документов являются:</w:t>
      </w:r>
    </w:p>
    <w:p w:rsidR="00104E95" w:rsidRDefault="00104E95">
      <w:pPr>
        <w:pStyle w:val="ConsPlusNormal"/>
        <w:spacing w:before="220"/>
        <w:ind w:firstLine="540"/>
        <w:jc w:val="both"/>
      </w:pPr>
      <w:r>
        <w:t xml:space="preserve">1) непредставление документов (одного из документов), указанных в </w:t>
      </w:r>
      <w:hyperlink w:anchor="P5154" w:history="1">
        <w:r>
          <w:rPr>
            <w:color w:val="0000FF"/>
          </w:rPr>
          <w:t>пункте 10</w:t>
        </w:r>
      </w:hyperlink>
      <w:r>
        <w:t xml:space="preserve"> настоящих правил;</w:t>
      </w:r>
    </w:p>
    <w:p w:rsidR="00104E95" w:rsidRDefault="00104E95">
      <w:pPr>
        <w:pStyle w:val="ConsPlusNormal"/>
        <w:jc w:val="both"/>
      </w:pPr>
      <w:r>
        <w:t xml:space="preserve">(в ред. </w:t>
      </w:r>
      <w:hyperlink r:id="rId68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 недостоверность сведений, содержащихся в представленных документах: несоответствие указанных наименований проектов, объемов работ, объемов расходов, строительно-монтажных работ, оборудования и прочих затрат в проектной документации показателям, указанным в муниципальной программе, положительном заключении государственной экспертизы и (или) заключении о достоверности сметной стоимости;</w:t>
      </w:r>
    </w:p>
    <w:p w:rsidR="00104E95" w:rsidRDefault="00104E95">
      <w:pPr>
        <w:pStyle w:val="ConsPlusNormal"/>
        <w:spacing w:before="220"/>
        <w:ind w:firstLine="540"/>
        <w:jc w:val="both"/>
      </w:pPr>
      <w:r>
        <w:t>3) 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104E95" w:rsidRDefault="00104E95">
      <w:pPr>
        <w:pStyle w:val="ConsPlusNormal"/>
        <w:spacing w:before="220"/>
        <w:ind w:firstLine="540"/>
        <w:jc w:val="both"/>
      </w:pPr>
      <w:r>
        <w:t xml:space="preserve">4) несоответствие проекта, предлагаемого муниципальным образованием для финансирования с использованием иных межбюджетных трансфертов, критериям, указанным в </w:t>
      </w:r>
      <w:hyperlink w:anchor="P5134" w:history="1">
        <w:r>
          <w:rPr>
            <w:color w:val="0000FF"/>
          </w:rPr>
          <w:t>пункте 3</w:t>
        </w:r>
      </w:hyperlink>
      <w:r>
        <w:t xml:space="preserve"> настоящих правил.</w:t>
      </w:r>
    </w:p>
    <w:p w:rsidR="00104E95" w:rsidRDefault="00104E95">
      <w:pPr>
        <w:pStyle w:val="ConsPlusNormal"/>
        <w:jc w:val="both"/>
      </w:pPr>
      <w:r>
        <w:t xml:space="preserve">(в ред. </w:t>
      </w:r>
      <w:hyperlink r:id="rId682"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13. Муниципальное образование в случае возврата документов вправе, устранив недостатки, повторно в течение десяти календарных дней со дня получения решения Министерства о возврате документов представить их в Министерство.</w:t>
      </w:r>
    </w:p>
    <w:p w:rsidR="00104E95" w:rsidRDefault="00104E95">
      <w:pPr>
        <w:pStyle w:val="ConsPlusNormal"/>
        <w:spacing w:before="220"/>
        <w:ind w:firstLine="540"/>
        <w:jc w:val="both"/>
      </w:pPr>
      <w:r>
        <w:lastRenderedPageBreak/>
        <w:t xml:space="preserve">14. В случае нарушения муниципальными образованиями требований </w:t>
      </w:r>
      <w:hyperlink w:anchor="P5154" w:history="1">
        <w:r>
          <w:rPr>
            <w:color w:val="0000FF"/>
          </w:rPr>
          <w:t>пункта 10</w:t>
        </w:r>
      </w:hyperlink>
      <w:r>
        <w:t xml:space="preserve"> настоящих правил, а также в случае незаключения в срок до 1 декабря текущего финансового года Соглашений Министерство вносит в Правительство Свердловской области предложения о перераспределении иных межбюджетных трансфертов.</w:t>
      </w:r>
    </w:p>
    <w:p w:rsidR="00104E95" w:rsidRDefault="00104E95">
      <w:pPr>
        <w:pStyle w:val="ConsPlusNormal"/>
        <w:jc w:val="both"/>
      </w:pPr>
      <w:r>
        <w:t xml:space="preserve">(в ред. </w:t>
      </w:r>
      <w:hyperlink r:id="rId68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15. При отсутствии потребности в средствах иных межбюджетных трансфертов в случае образования экономии по результатам выполненных работ муниципальные образования обязаны представить соответствующие уведомления в Министерство и обеспечить возврат средств иных межбюджетных трансфертов, потребность в которых отсутствует, в доход областного бюджета.</w:t>
      </w:r>
    </w:p>
    <w:p w:rsidR="00104E95" w:rsidRDefault="00104E95">
      <w:pPr>
        <w:pStyle w:val="ConsPlusNormal"/>
        <w:spacing w:before="220"/>
        <w:ind w:firstLine="540"/>
        <w:jc w:val="both"/>
      </w:pPr>
      <w:r>
        <w:t>16.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104E95" w:rsidRDefault="00104E95">
      <w:pPr>
        <w:pStyle w:val="ConsPlusNormal"/>
        <w:spacing w:before="220"/>
        <w:ind w:firstLine="540"/>
        <w:jc w:val="both"/>
      </w:pPr>
      <w:r>
        <w:t>Муниципальные образования несут ответственность за своевременное и целевое использование иных межбюджетных трансфертов.</w:t>
      </w:r>
    </w:p>
    <w:p w:rsidR="00104E95" w:rsidRDefault="00104E95">
      <w:pPr>
        <w:pStyle w:val="ConsPlusNormal"/>
        <w:spacing w:before="220"/>
        <w:ind w:firstLine="540"/>
        <w:jc w:val="both"/>
      </w:pPr>
      <w:r>
        <w:t>17. Нецелевое использование бюджетных средств влечет применение мер ответственности, предусмотренных законодательством Российской Федерации.</w:t>
      </w:r>
    </w:p>
    <w:p w:rsidR="00104E95" w:rsidRDefault="00104E95">
      <w:pPr>
        <w:pStyle w:val="ConsPlusNormal"/>
        <w:spacing w:before="220"/>
        <w:ind w:firstLine="540"/>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18. Перечисление иных межбюджетных трансфертов в местные бюджеты на реализацию проектов производится в объеме, пропорциональном объему, профинансированному из средств местного бюджета, в течение десяти рабочих дней после представления муниципальными образованиями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104E95" w:rsidRDefault="00104E95">
      <w:pPr>
        <w:pStyle w:val="ConsPlusNormal"/>
        <w:spacing w:before="220"/>
        <w:ind w:firstLine="540"/>
        <w:jc w:val="both"/>
      </w:pPr>
      <w:r>
        <w:t>19. В целях перечисления иных межбюджетных трансфертов муниципальные образования ежемесячно, не позднее 5 числа месяца, предшествующего месяцу получения иных межбюджетных трансфертов, представляют в Министерство заявки на перечисление иных межбюджетных трансфертов с указанием сроков и объемов платежей, установленных муниципальными контрактами.</w:t>
      </w:r>
    </w:p>
    <w:p w:rsidR="00104E95" w:rsidRDefault="00104E95">
      <w:pPr>
        <w:pStyle w:val="ConsPlusNormal"/>
        <w:spacing w:before="220"/>
        <w:ind w:firstLine="540"/>
        <w:jc w:val="both"/>
      </w:pPr>
      <w:r>
        <w:t xml:space="preserve">20. </w:t>
      </w:r>
      <w:hyperlink w:anchor="P5578" w:history="1">
        <w:r>
          <w:rPr>
            <w:color w:val="0000FF"/>
          </w:rPr>
          <w:t>Отчет</w:t>
        </w:r>
      </w:hyperlink>
      <w:r>
        <w:t xml:space="preserve"> об использовании иных межбюджетных трансфертов из областного бюджета представляется в Министерство ежеквартально, не позднее 15 числа месяца, следующего за отчетным кварталом, по формам, прилагаемым к Соглашению.</w:t>
      </w:r>
    </w:p>
    <w:p w:rsidR="00104E95" w:rsidRDefault="00104E95">
      <w:pPr>
        <w:pStyle w:val="ConsPlusNormal"/>
        <w:spacing w:before="220"/>
        <w:ind w:firstLine="540"/>
        <w:jc w:val="both"/>
      </w:pPr>
      <w:r>
        <w:t xml:space="preserve">Часть вторая утратила силу. - </w:t>
      </w:r>
      <w:hyperlink r:id="rId684" w:history="1">
        <w:r>
          <w:rPr>
            <w:color w:val="0000FF"/>
          </w:rPr>
          <w:t>Постановление</w:t>
        </w:r>
      </w:hyperlink>
      <w:r>
        <w:t xml:space="preserve"> Правительства Свердловской области от 26.03.2020 N 173-ПП.</w:t>
      </w:r>
    </w:p>
    <w:p w:rsidR="00104E95" w:rsidRDefault="00104E95">
      <w:pPr>
        <w:pStyle w:val="ConsPlusNormal"/>
        <w:spacing w:before="220"/>
        <w:ind w:firstLine="540"/>
        <w:jc w:val="both"/>
      </w:pPr>
      <w:r>
        <w:t>21.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spacing w:before="220"/>
        <w:ind w:firstLine="540"/>
        <w:jc w:val="both"/>
      </w:pPr>
      <w:r>
        <w:t>22. Министерство обеспечивает соблюдение получателями иных межбюджетных трансфертов условий, целей и правил, установленных при их предоставлении.</w:t>
      </w:r>
    </w:p>
    <w:p w:rsidR="00104E95" w:rsidRDefault="00104E95">
      <w:pPr>
        <w:pStyle w:val="ConsPlusNormal"/>
        <w:jc w:val="both"/>
      </w:pPr>
      <w:r>
        <w:t xml:space="preserve">(в ред. </w:t>
      </w:r>
      <w:hyperlink r:id="rId685"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В случае выявления при проведении Министерством проверок фактов представления муниципальными образованиями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104E95" w:rsidRDefault="00104E95">
      <w:pPr>
        <w:pStyle w:val="ConsPlusNormal"/>
        <w:spacing w:before="220"/>
        <w:ind w:firstLine="540"/>
        <w:jc w:val="both"/>
      </w:pPr>
      <w:r>
        <w:lastRenderedPageBreak/>
        <w:t>23.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настоящими правилами, достоверность сведений, содержащихся в документах, представляемых в Министерство в соответствии с настоящими правилами, и нецелевое использование иных межбюджетных трансфертов.</w:t>
      </w:r>
    </w:p>
    <w:p w:rsidR="00104E95" w:rsidRDefault="00104E95">
      <w:pPr>
        <w:pStyle w:val="ConsPlusNormal"/>
        <w:jc w:val="both"/>
      </w:pPr>
      <w:r>
        <w:t xml:space="preserve">(п. 23 в ред. </w:t>
      </w:r>
      <w:hyperlink r:id="rId686"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24. В случаях несоблюдения муниципальными образованиями настоящих правил Правительство Свердловской области вправе перераспределять объемы бюджетных ассигнований, предусмотренных на предоставление иных межбюджетных трансфертов, между муниципальными образованиями.</w:t>
      </w:r>
    </w:p>
    <w:p w:rsidR="00104E95" w:rsidRDefault="00104E95">
      <w:pPr>
        <w:pStyle w:val="ConsPlusNormal"/>
        <w:jc w:val="both"/>
      </w:pPr>
      <w:r>
        <w:t xml:space="preserve">(в ред. </w:t>
      </w:r>
      <w:hyperlink r:id="rId68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25.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104E95" w:rsidRDefault="00104E95">
      <w:pPr>
        <w:pStyle w:val="ConsPlusNormal"/>
        <w:spacing w:before="220"/>
        <w:ind w:firstLine="540"/>
        <w:jc w:val="both"/>
      </w:pPr>
      <w:bookmarkStart w:id="44" w:name="P5197"/>
      <w:bookmarkEnd w:id="44"/>
      <w:r>
        <w:t xml:space="preserve">26.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подлежащий возврату из местного бюджета в областной бюджет в срок до 1 июля текущего финансового года, рассчитывается согласно </w:t>
      </w:r>
      <w:hyperlink w:anchor="P5707" w:history="1">
        <w:r>
          <w:rPr>
            <w:color w:val="0000FF"/>
          </w:rPr>
          <w:t>Методике</w:t>
        </w:r>
      </w:hyperlink>
      <w:r>
        <w:t xml:space="preserve"> определения объема средств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 (далее - Методика) (приложение N 2 к настоящим правилам).</w:t>
      </w:r>
    </w:p>
    <w:p w:rsidR="00104E95" w:rsidRDefault="00104E95">
      <w:pPr>
        <w:pStyle w:val="ConsPlusNormal"/>
        <w:jc w:val="both"/>
      </w:pPr>
      <w:r>
        <w:t xml:space="preserve">(в ред. Постановлений Правительства Свердловской области от 23.04.2020 </w:t>
      </w:r>
      <w:hyperlink r:id="rId688" w:history="1">
        <w:r>
          <w:rPr>
            <w:color w:val="0000FF"/>
          </w:rPr>
          <w:t>N 262-ПП</w:t>
        </w:r>
      </w:hyperlink>
      <w:r>
        <w:t xml:space="preserve">, от 24.12.2020 </w:t>
      </w:r>
      <w:hyperlink r:id="rId689" w:history="1">
        <w:r>
          <w:rPr>
            <w:color w:val="0000FF"/>
          </w:rPr>
          <w:t>N 968-ПП</w:t>
        </w:r>
      </w:hyperlink>
      <w:r>
        <w:t>)</w:t>
      </w:r>
    </w:p>
    <w:p w:rsidR="00104E95" w:rsidRDefault="00104E95">
      <w:pPr>
        <w:pStyle w:val="ConsPlusNormal"/>
        <w:spacing w:before="220"/>
        <w:ind w:firstLine="540"/>
        <w:jc w:val="both"/>
      </w:pPr>
      <w:bookmarkStart w:id="45" w:name="P5199"/>
      <w:bookmarkEnd w:id="45"/>
      <w:r>
        <w:t>27. В случае недостижения муниципальными образованиями значений показателей результативности использования иных межбюджетных трансфертов, установленных Соглашениями, иные межбюджетные трансферты подлежат возврату в областной бюджет в объеме, рассчитываемом в соответствии с Методикой.</w:t>
      </w:r>
    </w:p>
    <w:p w:rsidR="00104E95" w:rsidRDefault="00104E95">
      <w:pPr>
        <w:pStyle w:val="ConsPlusNormal"/>
        <w:spacing w:before="220"/>
        <w:ind w:firstLine="540"/>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соответствующих объемов иных межбюджетных трансфертов.</w:t>
      </w:r>
    </w:p>
    <w:p w:rsidR="00104E95" w:rsidRDefault="00104E95">
      <w:pPr>
        <w:pStyle w:val="ConsPlusNormal"/>
        <w:spacing w:before="220"/>
        <w:ind w:firstLine="540"/>
        <w:jc w:val="both"/>
      </w:pPr>
      <w:r>
        <w:t>Иные межбюджетные трансферты подлежат возврату в областной бюджет в течение тридцати календарных дней со дня получения муниципальными образованиями соответствующих требований.</w:t>
      </w:r>
    </w:p>
    <w:p w:rsidR="00104E95" w:rsidRDefault="00104E95">
      <w:pPr>
        <w:pStyle w:val="ConsPlusNormal"/>
        <w:spacing w:before="220"/>
        <w:ind w:firstLine="540"/>
        <w:jc w:val="both"/>
      </w:pPr>
      <w:r>
        <w:t>28.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rsidR="00104E95" w:rsidRDefault="00104E95">
      <w:pPr>
        <w:pStyle w:val="ConsPlusNormal"/>
        <w:spacing w:before="220"/>
        <w:ind w:firstLine="540"/>
        <w:jc w:val="both"/>
      </w:pPr>
      <w:r>
        <w:t xml:space="preserve">При наличии потребности в не использованных в отчетном финансовом году остатках иных межбюджетных трансфертов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w:t>
      </w:r>
      <w:r>
        <w:lastRenderedPageBreak/>
        <w:t>установленном законодательством Российской Федерации.</w:t>
      </w:r>
    </w:p>
    <w:p w:rsidR="00104E95" w:rsidRDefault="00104E95">
      <w:pPr>
        <w:pStyle w:val="ConsPlusNormal"/>
        <w:spacing w:before="220"/>
        <w:ind w:firstLine="540"/>
        <w:jc w:val="both"/>
      </w:pPr>
      <w:r>
        <w:t>29. Несоблюдение сроков возврата иных межбюджетных трансфертов, установленных законодательством Российской Федерации,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Правилам предоставления</w:t>
      </w:r>
    </w:p>
    <w:p w:rsidR="00104E95" w:rsidRDefault="00104E95">
      <w:pPr>
        <w:pStyle w:val="ConsPlusNormal"/>
        <w:jc w:val="right"/>
      </w:pPr>
      <w:r>
        <w:t>иных межбюджетных трансфертов</w:t>
      </w:r>
    </w:p>
    <w:p w:rsidR="00104E95" w:rsidRDefault="00104E95">
      <w:pPr>
        <w:pStyle w:val="ConsPlusNormal"/>
        <w:jc w:val="right"/>
      </w:pPr>
      <w:r>
        <w:t>бюджетам городских округов</w:t>
      </w:r>
    </w:p>
    <w:p w:rsidR="00104E95" w:rsidRDefault="00104E95">
      <w:pPr>
        <w:pStyle w:val="ConsPlusNormal"/>
        <w:jc w:val="right"/>
      </w:pPr>
      <w:r>
        <w:t>(муниципальных районов) на реализацию</w:t>
      </w:r>
    </w:p>
    <w:p w:rsidR="00104E95" w:rsidRDefault="00104E95">
      <w:pPr>
        <w:pStyle w:val="ConsPlusNormal"/>
        <w:jc w:val="right"/>
      </w:pPr>
      <w:r>
        <w:t>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690" w:history="1">
              <w:r>
                <w:rPr>
                  <w:color w:val="0000FF"/>
                </w:rPr>
                <w:t>N 479-ПП</w:t>
              </w:r>
            </w:hyperlink>
            <w:r>
              <w:rPr>
                <w:color w:val="392C69"/>
              </w:rPr>
              <w:t xml:space="preserve">, от 26.03.2020 </w:t>
            </w:r>
            <w:hyperlink r:id="rId691" w:history="1">
              <w:r>
                <w:rPr>
                  <w:color w:val="0000FF"/>
                </w:rPr>
                <w:t>N 173-ПП</w:t>
              </w:r>
            </w:hyperlink>
            <w:r>
              <w:rPr>
                <w:color w:val="392C69"/>
              </w:rPr>
              <w:t xml:space="preserve">, от 23.04.2020 </w:t>
            </w:r>
            <w:hyperlink r:id="rId692" w:history="1">
              <w:r>
                <w:rPr>
                  <w:color w:val="0000FF"/>
                </w:rPr>
                <w:t>N 262-ПП</w:t>
              </w:r>
            </w:hyperlink>
            <w:r>
              <w:rPr>
                <w:color w:val="392C69"/>
              </w:rPr>
              <w:t>,</w:t>
            </w:r>
          </w:p>
          <w:p w:rsidR="00104E95" w:rsidRDefault="00104E95">
            <w:pPr>
              <w:pStyle w:val="ConsPlusNormal"/>
              <w:jc w:val="center"/>
            </w:pPr>
            <w:r>
              <w:rPr>
                <w:color w:val="392C69"/>
              </w:rPr>
              <w:t xml:space="preserve">от 24.12.2020 </w:t>
            </w:r>
            <w:hyperlink r:id="rId693" w:history="1">
              <w:r>
                <w:rPr>
                  <w:color w:val="0000FF"/>
                </w:rPr>
                <w:t>N 968-ПП</w:t>
              </w:r>
            </w:hyperlink>
            <w:r>
              <w:rPr>
                <w:color w:val="392C69"/>
              </w:rPr>
              <w:t xml:space="preserve">, от 14.01.2021 </w:t>
            </w:r>
            <w:hyperlink r:id="rId694" w:history="1">
              <w:r>
                <w:rPr>
                  <w:color w:val="0000FF"/>
                </w:rPr>
                <w:t>N 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46" w:name="P5229"/>
      <w:bookmarkEnd w:id="46"/>
      <w:r>
        <w:t xml:space="preserve">                                СОГЛАШЕНИЕ</w:t>
      </w:r>
    </w:p>
    <w:p w:rsidR="00104E95" w:rsidRDefault="00104E95">
      <w:pPr>
        <w:pStyle w:val="ConsPlusNonformat"/>
        <w:jc w:val="both"/>
      </w:pPr>
      <w:r>
        <w:t xml:space="preserve">              о предоставлении иного межбюджетного трансферта</w:t>
      </w:r>
    </w:p>
    <w:p w:rsidR="00104E95" w:rsidRDefault="00104E95">
      <w:pPr>
        <w:pStyle w:val="ConsPlusNonformat"/>
        <w:jc w:val="both"/>
      </w:pPr>
      <w:r>
        <w:t xml:space="preserve">                       из областного бюджета бюджету</w:t>
      </w:r>
    </w:p>
    <w:p w:rsidR="00104E95" w:rsidRDefault="00104E95">
      <w:pPr>
        <w:pStyle w:val="ConsPlusNonformat"/>
        <w:jc w:val="both"/>
      </w:pPr>
      <w:r>
        <w:t xml:space="preserve">          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на реализацию проектов по благоустройству общественных</w:t>
      </w:r>
    </w:p>
    <w:p w:rsidR="00104E95" w:rsidRDefault="00104E95">
      <w:pPr>
        <w:pStyle w:val="ConsPlusNonformat"/>
        <w:jc w:val="both"/>
      </w:pPr>
      <w:r>
        <w:t xml:space="preserve">       территорий, связанных с подготовкой административных центров</w:t>
      </w:r>
    </w:p>
    <w:p w:rsidR="00104E95" w:rsidRDefault="00104E95">
      <w:pPr>
        <w:pStyle w:val="ConsPlusNonformat"/>
        <w:jc w:val="both"/>
      </w:pPr>
      <w:r>
        <w:t xml:space="preserve">                городских округов (муниципальных районов),</w:t>
      </w:r>
    </w:p>
    <w:p w:rsidR="00104E95" w:rsidRDefault="00104E95">
      <w:pPr>
        <w:pStyle w:val="ConsPlusNonformat"/>
        <w:jc w:val="both"/>
      </w:pPr>
      <w:r>
        <w:t xml:space="preserve">             расположенных на территории Свердловской области,</w:t>
      </w:r>
    </w:p>
    <w:p w:rsidR="00104E95" w:rsidRDefault="00104E95">
      <w:pPr>
        <w:pStyle w:val="ConsPlusNonformat"/>
        <w:jc w:val="both"/>
      </w:pPr>
      <w:r>
        <w:t xml:space="preserve">                   к празднованию юбилейных памятных дат</w:t>
      </w:r>
    </w:p>
    <w:p w:rsidR="00104E95" w:rsidRDefault="00104E95">
      <w:pPr>
        <w:pStyle w:val="ConsPlusNonformat"/>
        <w:jc w:val="both"/>
      </w:pPr>
    </w:p>
    <w:p w:rsidR="00104E95" w:rsidRDefault="00104E95">
      <w:pPr>
        <w:pStyle w:val="ConsPlusNonformat"/>
        <w:jc w:val="both"/>
      </w:pPr>
      <w:r>
        <w:t>г. Екатеринбург                                    "__" ___________ 20__ г.</w:t>
      </w:r>
    </w:p>
    <w:p w:rsidR="00104E95" w:rsidRDefault="00104E95">
      <w:pPr>
        <w:pStyle w:val="ConsPlusNonformat"/>
        <w:jc w:val="both"/>
      </w:pPr>
    </w:p>
    <w:p w:rsidR="00104E95" w:rsidRDefault="00104E95">
      <w:pPr>
        <w:pStyle w:val="ConsPlusNonformat"/>
        <w:jc w:val="both"/>
      </w:pPr>
      <w:r>
        <w:t xml:space="preserve">    Министерство  энергетики и жилищно-коммунального хозяйства Свердловской</w:t>
      </w:r>
    </w:p>
    <w:p w:rsidR="00104E95" w:rsidRDefault="00104E95">
      <w:pPr>
        <w:pStyle w:val="ConsPlusNonformat"/>
        <w:jc w:val="both"/>
      </w:pPr>
      <w:r>
        <w:t>области,  именуемое в дальнейшем "Министерство", в лице Министра энергетики</w:t>
      </w:r>
    </w:p>
    <w:p w:rsidR="00104E95" w:rsidRDefault="00104E95">
      <w:pPr>
        <w:pStyle w:val="ConsPlusNonformat"/>
        <w:jc w:val="both"/>
      </w:pPr>
      <w:r>
        <w:t>и       жилищно-коммунального      хозяйства      Свердловской      области</w:t>
      </w:r>
    </w:p>
    <w:p w:rsidR="00104E95" w:rsidRDefault="00104E95">
      <w:pPr>
        <w:pStyle w:val="ConsPlusNonformat"/>
        <w:jc w:val="both"/>
      </w:pPr>
      <w:r>
        <w:t>__________________________________________________________, действующего на</w:t>
      </w:r>
    </w:p>
    <w:p w:rsidR="00104E95" w:rsidRDefault="00104E95">
      <w:pPr>
        <w:pStyle w:val="ConsPlusNonformat"/>
        <w:jc w:val="both"/>
      </w:pPr>
      <w:r>
        <w:t xml:space="preserve">                             (Ф.И.О.)</w:t>
      </w:r>
    </w:p>
    <w:p w:rsidR="00104E95" w:rsidRDefault="00104E95">
      <w:pPr>
        <w:pStyle w:val="ConsPlusNonformat"/>
        <w:jc w:val="both"/>
      </w:pPr>
      <w:r>
        <w:t xml:space="preserve">основании    </w:t>
      </w:r>
      <w:hyperlink r:id="rId695" w:history="1">
        <w:r>
          <w:rPr>
            <w:color w:val="0000FF"/>
          </w:rPr>
          <w:t>Положения</w:t>
        </w:r>
      </w:hyperlink>
      <w:r>
        <w:t xml:space="preserve">   о   Министерстве,   утвержденного   Постановлением</w:t>
      </w:r>
    </w:p>
    <w:p w:rsidR="00104E95" w:rsidRDefault="00104E95">
      <w:pPr>
        <w:pStyle w:val="ConsPlusNonformat"/>
        <w:jc w:val="both"/>
      </w:pPr>
      <w:r>
        <w:t>Правительства  Свердловской  области от 14.03.2008 N 189-ПП "О Министерстве</w:t>
      </w:r>
    </w:p>
    <w:p w:rsidR="00104E95" w:rsidRDefault="00104E95">
      <w:pPr>
        <w:pStyle w:val="ConsPlusNonformat"/>
        <w:jc w:val="both"/>
      </w:pPr>
      <w:r>
        <w:t>энергетики и жилищно-коммунального хозяйства Свердловской области", с одной</w:t>
      </w:r>
    </w:p>
    <w:p w:rsidR="00104E95" w:rsidRDefault="00104E95">
      <w:pPr>
        <w:pStyle w:val="ConsPlusNonformat"/>
        <w:jc w:val="both"/>
      </w:pPr>
      <w:r>
        <w:t>стороны,       и       Администрация       муниципального       образования</w:t>
      </w:r>
    </w:p>
    <w:p w:rsidR="00104E95" w:rsidRDefault="00104E95">
      <w:pPr>
        <w:pStyle w:val="ConsPlusNonformat"/>
        <w:jc w:val="both"/>
      </w:pPr>
      <w:r>
        <w:t>__________________________________________________________________________,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именуемого   в   дальнейшем   "Муниципальное  образование",  в  лице  главы</w:t>
      </w:r>
    </w:p>
    <w:p w:rsidR="00104E95" w:rsidRDefault="00104E95">
      <w:pPr>
        <w:pStyle w:val="ConsPlusNonformat"/>
        <w:jc w:val="both"/>
      </w:pPr>
      <w:r>
        <w:t>муниципального образования (главы администрации муниципального образования)</w:t>
      </w:r>
    </w:p>
    <w:p w:rsidR="00104E95" w:rsidRDefault="00104E95">
      <w:pPr>
        <w:pStyle w:val="ConsPlusNonformat"/>
        <w:jc w:val="both"/>
      </w:pPr>
      <w:r>
        <w:lastRenderedPageBreak/>
        <w:t>__________________________________________________________________________,</w:t>
      </w:r>
    </w:p>
    <w:p w:rsidR="00104E95" w:rsidRDefault="00104E95">
      <w:pPr>
        <w:pStyle w:val="ConsPlusNonformat"/>
        <w:jc w:val="both"/>
      </w:pPr>
      <w:r>
        <w:t xml:space="preserve">                                 (Ф.И.О.)</w:t>
      </w:r>
    </w:p>
    <w:p w:rsidR="00104E95" w:rsidRDefault="00104E95">
      <w:pPr>
        <w:pStyle w:val="ConsPlusNonformat"/>
        <w:jc w:val="both"/>
      </w:pPr>
      <w:r>
        <w:t>действующего на основании ________________________________________________,</w:t>
      </w:r>
    </w:p>
    <w:p w:rsidR="00104E95" w:rsidRDefault="00104E95">
      <w:pPr>
        <w:pStyle w:val="ConsPlusNonformat"/>
        <w:jc w:val="both"/>
      </w:pPr>
      <w:r>
        <w:t xml:space="preserve">                     (наименование и реквизиты нормативного правового акта)</w:t>
      </w:r>
    </w:p>
    <w:p w:rsidR="00104E95" w:rsidRDefault="00104E95">
      <w:pPr>
        <w:pStyle w:val="ConsPlusNonformat"/>
        <w:jc w:val="both"/>
      </w:pPr>
      <w:r>
        <w:t>с   другой   стороны,   совместно   именуемые   в   дальнейшем   "Стороны",</w:t>
      </w:r>
    </w:p>
    <w:p w:rsidR="00104E95" w:rsidRDefault="00104E95">
      <w:pPr>
        <w:pStyle w:val="ConsPlusNonformat"/>
        <w:jc w:val="both"/>
      </w:pPr>
      <w:r>
        <w:t xml:space="preserve">руководствуясь  Бюджетным  </w:t>
      </w:r>
      <w:hyperlink r:id="rId696" w:history="1">
        <w:r>
          <w:rPr>
            <w:color w:val="0000FF"/>
          </w:rPr>
          <w:t>кодексом</w:t>
        </w:r>
      </w:hyperlink>
      <w:r>
        <w:t xml:space="preserve">  Российской  Федерации,  Постановлением</w:t>
      </w:r>
    </w:p>
    <w:p w:rsidR="00104E95" w:rsidRDefault="00104E95">
      <w:pPr>
        <w:pStyle w:val="ConsPlusNonformat"/>
        <w:jc w:val="both"/>
      </w:pPr>
      <w:r>
        <w:t>Правительства  Свердловской  области от 31.10.2017 N 805-ПП "Об утверждении</w:t>
      </w:r>
    </w:p>
    <w:p w:rsidR="00104E95" w:rsidRDefault="00104E95">
      <w:pPr>
        <w:pStyle w:val="ConsPlusNonformat"/>
        <w:jc w:val="both"/>
      </w:pPr>
      <w:r>
        <w:t>государственной  программы  Свердловской  области "Формирование современной</w:t>
      </w:r>
    </w:p>
    <w:p w:rsidR="00104E95" w:rsidRDefault="00104E95">
      <w:pPr>
        <w:pStyle w:val="ConsPlusNonformat"/>
        <w:jc w:val="both"/>
      </w:pPr>
      <w:r>
        <w:t>городской  среды  на  территории Свердловской области на 2018 - 2024 годы",</w:t>
      </w:r>
    </w:p>
    <w:p w:rsidR="00104E95" w:rsidRDefault="00104E95">
      <w:pPr>
        <w:pStyle w:val="ConsPlusNonformat"/>
        <w:jc w:val="both"/>
      </w:pPr>
      <w:r>
        <w:t>заключили настоящее Соглашение (далее - Соглашение) о нижеследующем.</w:t>
      </w:r>
    </w:p>
    <w:p w:rsidR="00104E95" w:rsidRDefault="00104E95">
      <w:pPr>
        <w:pStyle w:val="ConsPlusNonformat"/>
        <w:jc w:val="both"/>
      </w:pPr>
    </w:p>
    <w:p w:rsidR="00104E95" w:rsidRDefault="00104E95">
      <w:pPr>
        <w:pStyle w:val="ConsPlusNonformat"/>
        <w:jc w:val="both"/>
      </w:pPr>
      <w:r>
        <w:t xml:space="preserve">                           1. Предмет Соглашения</w:t>
      </w:r>
    </w:p>
    <w:p w:rsidR="00104E95" w:rsidRDefault="00104E95">
      <w:pPr>
        <w:pStyle w:val="ConsPlusNonformat"/>
        <w:jc w:val="both"/>
      </w:pPr>
    </w:p>
    <w:p w:rsidR="00104E95" w:rsidRDefault="00104E95">
      <w:pPr>
        <w:pStyle w:val="ConsPlusNonformat"/>
        <w:jc w:val="both"/>
      </w:pPr>
      <w:bookmarkStart w:id="47" w:name="P5268"/>
      <w:bookmarkEnd w:id="47"/>
      <w:r>
        <w:t xml:space="preserve">    1.1.  В  соответствии с Соглашением Министерство обязуется предоставить</w:t>
      </w:r>
    </w:p>
    <w:p w:rsidR="00104E95" w:rsidRDefault="00104E95">
      <w:pPr>
        <w:pStyle w:val="ConsPlusNonformat"/>
        <w:jc w:val="both"/>
      </w:pPr>
      <w:r>
        <w:t>Муниципальному  образованию  средства,  направляемые  из областного бюджета</w:t>
      </w:r>
    </w:p>
    <w:p w:rsidR="00104E95" w:rsidRDefault="00104E95">
      <w:pPr>
        <w:pStyle w:val="ConsPlusNonformat"/>
        <w:jc w:val="both"/>
      </w:pPr>
      <w:r>
        <w:t>местному  бюджету  Муниципального  образования  в форме иного межбюджетного</w:t>
      </w:r>
    </w:p>
    <w:p w:rsidR="00104E95" w:rsidRDefault="00104E95">
      <w:pPr>
        <w:pStyle w:val="ConsPlusNonformat"/>
        <w:jc w:val="both"/>
      </w:pPr>
      <w:r>
        <w:t>трансферта,   на   реализацию   проектов  по  благоустройству  общественных</w:t>
      </w:r>
    </w:p>
    <w:p w:rsidR="00104E95" w:rsidRDefault="00104E95">
      <w:pPr>
        <w:pStyle w:val="ConsPlusNonformat"/>
        <w:jc w:val="both"/>
      </w:pPr>
      <w:r>
        <w:t>территорий,  связанных  с  подготовкой  административных  центров городских</w:t>
      </w:r>
    </w:p>
    <w:p w:rsidR="00104E95" w:rsidRDefault="00104E95">
      <w:pPr>
        <w:pStyle w:val="ConsPlusNonformat"/>
        <w:jc w:val="both"/>
      </w:pPr>
      <w:r>
        <w:t>округов  (муниципальных  районов), расположенных на территории Свердловской</w:t>
      </w:r>
    </w:p>
    <w:p w:rsidR="00104E95" w:rsidRDefault="00104E95">
      <w:pPr>
        <w:pStyle w:val="ConsPlusNonformat"/>
        <w:jc w:val="both"/>
      </w:pPr>
      <w:r>
        <w:t>области,  к  празднованию  юбилейных  памятных  дат,  в  20__ году (далее -</w:t>
      </w:r>
    </w:p>
    <w:p w:rsidR="00104E95" w:rsidRDefault="00104E95">
      <w:pPr>
        <w:pStyle w:val="ConsPlusNonformat"/>
        <w:jc w:val="both"/>
      </w:pPr>
      <w:r>
        <w:t>проекты) в размере ________________ (______________________________) рублей</w:t>
      </w:r>
    </w:p>
    <w:p w:rsidR="00104E95" w:rsidRDefault="00104E95">
      <w:pPr>
        <w:pStyle w:val="ConsPlusNonformat"/>
        <w:jc w:val="both"/>
      </w:pPr>
      <w:r>
        <w:t xml:space="preserve">                   (сумма цифрами)           (сумма прописью)</w:t>
      </w:r>
    </w:p>
    <w:p w:rsidR="00104E95" w:rsidRDefault="00104E95">
      <w:pPr>
        <w:pStyle w:val="ConsPlusNonformat"/>
        <w:jc w:val="both"/>
      </w:pPr>
      <w:r>
        <w:t>(далее   -   иной  межбюджетный  трансферт),  а  Муниципальное  образование</w:t>
      </w:r>
    </w:p>
    <w:p w:rsidR="00104E95" w:rsidRDefault="00104E95">
      <w:pPr>
        <w:pStyle w:val="ConsPlusNonformat"/>
        <w:jc w:val="both"/>
      </w:pPr>
      <w:r>
        <w:t>обязуется принять иной межбюджетный трансферт, использовать его по целевому</w:t>
      </w:r>
    </w:p>
    <w:p w:rsidR="00104E95" w:rsidRDefault="00104E95">
      <w:pPr>
        <w:pStyle w:val="ConsPlusNonformat"/>
        <w:jc w:val="both"/>
      </w:pPr>
      <w:r>
        <w:t>назначению,    определенному    Соглашением,    обеспечить   финансирование</w:t>
      </w:r>
    </w:p>
    <w:p w:rsidR="00104E95" w:rsidRDefault="00104E95">
      <w:pPr>
        <w:pStyle w:val="ConsPlusNonformat"/>
        <w:jc w:val="both"/>
      </w:pPr>
      <w:r>
        <w:t>мероприятий  (проектов капитального строительства) за счет средств местного</w:t>
      </w:r>
    </w:p>
    <w:p w:rsidR="00104E95" w:rsidRDefault="00104E95">
      <w:pPr>
        <w:pStyle w:val="ConsPlusNonformat"/>
        <w:jc w:val="both"/>
      </w:pPr>
      <w:r>
        <w:t>бюджета  Муниципального  образования (бюджетов поселений, входящих в состав</w:t>
      </w:r>
    </w:p>
    <w:p w:rsidR="00104E95" w:rsidRDefault="00104E95">
      <w:pPr>
        <w:pStyle w:val="ConsPlusNonformat"/>
        <w:jc w:val="both"/>
      </w:pPr>
      <w:r>
        <w:t>муниципального района) в размере ______________ (_________________) рублей,</w:t>
      </w:r>
    </w:p>
    <w:p w:rsidR="00104E95" w:rsidRDefault="00104E95">
      <w:pPr>
        <w:pStyle w:val="ConsPlusNonformat"/>
        <w:jc w:val="both"/>
      </w:pPr>
      <w:r>
        <w:t xml:space="preserve">                                (сумма цифрами)  (сумма прописью)</w:t>
      </w:r>
    </w:p>
    <w:p w:rsidR="00104E95" w:rsidRDefault="00104E95">
      <w:pPr>
        <w:pStyle w:val="ConsPlusNonformat"/>
        <w:jc w:val="both"/>
      </w:pPr>
      <w:r>
        <w:t>а также обеспечить исполнение Соглашения.</w:t>
      </w:r>
    </w:p>
    <w:p w:rsidR="00104E95" w:rsidRDefault="00104E95">
      <w:pPr>
        <w:pStyle w:val="ConsPlusNonformat"/>
        <w:jc w:val="both"/>
      </w:pPr>
      <w:r>
        <w:t xml:space="preserve">    1.2.  Предоставление  иного межбюджетного трансферта осуществляется при</w:t>
      </w:r>
    </w:p>
    <w:p w:rsidR="00104E95" w:rsidRDefault="00104E95">
      <w:pPr>
        <w:pStyle w:val="ConsPlusNonformat"/>
        <w:jc w:val="both"/>
      </w:pPr>
      <w:r>
        <w:t>условии,   что  в  местном  бюджете  Муниципального  образования  (бюджетах</w:t>
      </w:r>
    </w:p>
    <w:p w:rsidR="00104E95" w:rsidRDefault="00104E95">
      <w:pPr>
        <w:pStyle w:val="ConsPlusNonformat"/>
        <w:jc w:val="both"/>
      </w:pPr>
      <w:r>
        <w:t>поселений,   входящих   в   состав   муниципального  района)  на  20__  год</w:t>
      </w:r>
    </w:p>
    <w:p w:rsidR="00104E95" w:rsidRDefault="00104E95">
      <w:pPr>
        <w:pStyle w:val="ConsPlusNonformat"/>
        <w:jc w:val="both"/>
      </w:pPr>
      <w:r>
        <w:t>предусмотрено  финансирование  не  менее  ______  процентов  от совокупного</w:t>
      </w:r>
    </w:p>
    <w:p w:rsidR="00104E95" w:rsidRDefault="00104E95">
      <w:pPr>
        <w:pStyle w:val="ConsPlusNonformat"/>
        <w:jc w:val="both"/>
      </w:pPr>
      <w:r>
        <w:t xml:space="preserve">объема расходов на реализацию проектов, указанных в </w:t>
      </w:r>
      <w:hyperlink w:anchor="P5268" w:history="1">
        <w:r>
          <w:rPr>
            <w:color w:val="0000FF"/>
          </w:rPr>
          <w:t>пункте 1.1</w:t>
        </w:r>
      </w:hyperlink>
      <w:r>
        <w:t xml:space="preserve"> Соглашения.</w:t>
      </w:r>
    </w:p>
    <w:p w:rsidR="00104E95" w:rsidRDefault="00104E95">
      <w:pPr>
        <w:pStyle w:val="ConsPlusNonformat"/>
        <w:jc w:val="both"/>
      </w:pPr>
      <w:r>
        <w:t xml:space="preserve">    1.3.  Предоставление  иного  межбюджетного  трансферта осуществляется в</w:t>
      </w:r>
    </w:p>
    <w:p w:rsidR="00104E95" w:rsidRDefault="00104E95">
      <w:pPr>
        <w:pStyle w:val="ConsPlusNonformat"/>
        <w:jc w:val="both"/>
      </w:pPr>
      <w:r>
        <w:t xml:space="preserve">соответствии  со  </w:t>
      </w:r>
      <w:hyperlink w:anchor="P5423" w:history="1">
        <w:r>
          <w:rPr>
            <w:color w:val="0000FF"/>
          </w:rPr>
          <w:t>сведениями</w:t>
        </w:r>
      </w:hyperlink>
      <w:r>
        <w:t xml:space="preserve">  о  проекте, предлагаемом к реализации за счет</w:t>
      </w:r>
    </w:p>
    <w:p w:rsidR="00104E95" w:rsidRDefault="00104E95">
      <w:pPr>
        <w:pStyle w:val="ConsPlusNonformat"/>
        <w:jc w:val="both"/>
      </w:pPr>
      <w:r>
        <w:t>средств  иного  межбюджетного  трансферта  в  20__ году, представленными по</w:t>
      </w:r>
    </w:p>
    <w:p w:rsidR="00104E95" w:rsidRDefault="00104E95">
      <w:pPr>
        <w:pStyle w:val="ConsPlusNonformat"/>
        <w:jc w:val="both"/>
      </w:pPr>
      <w:r>
        <w:t>формам согласно приложению N 1 к Соглашению.</w:t>
      </w:r>
    </w:p>
    <w:p w:rsidR="00104E95" w:rsidRDefault="00104E95">
      <w:pPr>
        <w:pStyle w:val="ConsPlusNormal"/>
      </w:pPr>
    </w:p>
    <w:p w:rsidR="00104E95" w:rsidRDefault="00104E95">
      <w:pPr>
        <w:pStyle w:val="ConsPlusNormal"/>
        <w:jc w:val="center"/>
        <w:outlineLvl w:val="3"/>
      </w:pPr>
      <w:r>
        <w:t>2. Права и обязанности Сторон</w:t>
      </w:r>
    </w:p>
    <w:p w:rsidR="00104E95" w:rsidRDefault="00104E95">
      <w:pPr>
        <w:pStyle w:val="ConsPlusNormal"/>
      </w:pPr>
    </w:p>
    <w:p w:rsidR="00104E95" w:rsidRDefault="00104E95">
      <w:pPr>
        <w:pStyle w:val="ConsPlusNormal"/>
        <w:ind w:firstLine="540"/>
        <w:jc w:val="both"/>
      </w:pPr>
      <w:r>
        <w:t>2.1. Министерство обязуется в пределах лимитов бюджетных обязательств перечислить иной межбюджетный трансферт на счет местного бюджета Муниципального образования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пропорционально объему, профинансированному из средств местного бюджета, в течение десяти дней после представления Муниципальным образованием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104E95" w:rsidRDefault="00104E95">
      <w:pPr>
        <w:pStyle w:val="ConsPlusNormal"/>
        <w:spacing w:before="220"/>
        <w:ind w:firstLine="540"/>
        <w:jc w:val="both"/>
      </w:pPr>
      <w:r>
        <w:t>Перечисление иного межбюджетного трансферта осуществляется на счет территориального органа Федерального казначейства, открытый на балансовом счете 40101 "Доходы, распределяемые органами Федерального казначейства между уровнями бюджетной системы Российской Федерации" по месту нахождения администратора доходов.</w:t>
      </w:r>
    </w:p>
    <w:p w:rsidR="00104E95" w:rsidRDefault="00104E95">
      <w:pPr>
        <w:pStyle w:val="ConsPlusNormal"/>
        <w:spacing w:before="220"/>
        <w:ind w:firstLine="540"/>
        <w:jc w:val="both"/>
      </w:pPr>
      <w:r>
        <w:t>2.2. Министерство имеет право:</w:t>
      </w:r>
    </w:p>
    <w:p w:rsidR="00104E95" w:rsidRDefault="00104E95">
      <w:pPr>
        <w:pStyle w:val="ConsPlusNormal"/>
        <w:spacing w:before="220"/>
        <w:ind w:firstLine="540"/>
        <w:jc w:val="both"/>
      </w:pPr>
      <w:r>
        <w:t xml:space="preserve">1) осуществлять контроль за расходованием Муниципальным образованием иного </w:t>
      </w:r>
      <w:r>
        <w:lastRenderedPageBreak/>
        <w:t>межбюджетного трансферта, а также соблюдением Правил предоставления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правила предоставления иных межбюджетных трансфертов);</w:t>
      </w:r>
    </w:p>
    <w:p w:rsidR="00104E95" w:rsidRDefault="00104E95">
      <w:pPr>
        <w:pStyle w:val="ConsPlusNormal"/>
        <w:spacing w:before="220"/>
        <w:ind w:firstLine="540"/>
        <w:jc w:val="both"/>
      </w:pPr>
      <w:r>
        <w:t>2) в случае неисполнения Муниципальным образованием обязательств, установленных Соглашением, принять решение о приостановлении либо прекращении предоставления иного межбюджетного трансферта, подготовить предложение Правительству Свердловской области об уменьшении размера иного межбюджетного трансферта и (или) перераспределении объемов бюджетных ассигнований, предусмотренных на предоставление иного межбюджетного трансферта, между другими муниципальными образованиями, расположенными на территории Свердловской области;</w:t>
      </w:r>
    </w:p>
    <w:p w:rsidR="00104E95" w:rsidRDefault="00104E95">
      <w:pPr>
        <w:pStyle w:val="ConsPlusNormal"/>
        <w:spacing w:before="220"/>
        <w:ind w:firstLine="540"/>
        <w:jc w:val="both"/>
      </w:pPr>
      <w:r>
        <w:t>3) запрашивать у Муниципального образования документы и материалы, необходимые для осуществления контроля за соблюдением правил предоставления иных межбюджетных трансфертов и других обязательств, предусмотренных Соглашением, в том числе данные бухгалтерского учета и документы, связанные с исполнением Муниципальным образованием правил предоставления иных межбюджетных трансфертов;</w:t>
      </w:r>
    </w:p>
    <w:p w:rsidR="00104E95" w:rsidRDefault="00104E95">
      <w:pPr>
        <w:pStyle w:val="ConsPlusNormal"/>
        <w:spacing w:before="220"/>
        <w:ind w:firstLine="540"/>
        <w:jc w:val="both"/>
      </w:pPr>
      <w:r>
        <w:t>4) запрашивать у Муниципального образования иную информацию и документы, необходимые для реализации Соглашения.</w:t>
      </w:r>
    </w:p>
    <w:p w:rsidR="00104E95" w:rsidRDefault="00104E95">
      <w:pPr>
        <w:pStyle w:val="ConsPlusNormal"/>
        <w:spacing w:before="220"/>
        <w:ind w:firstLine="540"/>
        <w:jc w:val="both"/>
      </w:pPr>
      <w:bookmarkStart w:id="48" w:name="P5304"/>
      <w:bookmarkEnd w:id="48"/>
      <w:r>
        <w:t>2.3. Муниципальное образование обязуется:</w:t>
      </w:r>
    </w:p>
    <w:p w:rsidR="00104E95" w:rsidRDefault="00104E95">
      <w:pPr>
        <w:pStyle w:val="ConsPlusNormal"/>
        <w:spacing w:before="220"/>
        <w:ind w:firstLine="540"/>
        <w:jc w:val="both"/>
      </w:pPr>
      <w:r>
        <w:t>1) обеспечить соблюдение правил предоставления иных межбюджетных трансфертов;</w:t>
      </w:r>
    </w:p>
    <w:p w:rsidR="00104E95" w:rsidRDefault="00104E95">
      <w:pPr>
        <w:pStyle w:val="ConsPlusNormal"/>
        <w:spacing w:before="220"/>
        <w:ind w:firstLine="540"/>
        <w:jc w:val="both"/>
      </w:pPr>
      <w:r>
        <w:t>2) обеспечить отражение в доходной части местного бюджета Муниципального образования иного межбюджетного трансферта из областного бюджета по соответствующему коду бюджетной классификации;</w:t>
      </w:r>
    </w:p>
    <w:p w:rsidR="00104E95" w:rsidRDefault="00104E95">
      <w:pPr>
        <w:pStyle w:val="ConsPlusNormal"/>
        <w:spacing w:before="220"/>
        <w:ind w:firstLine="540"/>
        <w:jc w:val="both"/>
      </w:pPr>
      <w:r>
        <w:t>3) документально подтверждать в форме выписки из местного бюджета Муниципального образования (бюджетов поселений, входящих в состав муниципального района) объем финансирования расходов по проектам;</w:t>
      </w:r>
    </w:p>
    <w:p w:rsidR="00104E95" w:rsidRDefault="00104E95">
      <w:pPr>
        <w:pStyle w:val="ConsPlusNormal"/>
        <w:spacing w:before="220"/>
        <w:ind w:firstLine="540"/>
        <w:jc w:val="both"/>
      </w:pPr>
      <w:r>
        <w:t>4) не допускать уменьшения объема бюджетных ассигнований из местного бюджета на реализацию проектов, предусмотренных Соглашением;</w:t>
      </w:r>
    </w:p>
    <w:p w:rsidR="00104E95" w:rsidRDefault="00104E95">
      <w:pPr>
        <w:pStyle w:val="ConsPlusNormal"/>
        <w:spacing w:before="220"/>
        <w:ind w:firstLine="540"/>
        <w:jc w:val="both"/>
      </w:pPr>
      <w:r>
        <w:t>5) обеспечить освоение средств иного межбюджетного трансферта местному бюджету Муниципального образования в соответствии с требованиями законодательства Российской Федерации;</w:t>
      </w:r>
    </w:p>
    <w:p w:rsidR="00104E95" w:rsidRDefault="00104E95">
      <w:pPr>
        <w:pStyle w:val="ConsPlusNormal"/>
        <w:spacing w:before="220"/>
        <w:ind w:firstLine="540"/>
        <w:jc w:val="both"/>
      </w:pPr>
      <w:r>
        <w:t xml:space="preserve">6) обеспечить достижение значений показателей результативности использования иного межбюджетного трансферта из областного бюджета местному бюджету муниципального образования, расположенного на территории Свердловской области,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 20__ году (далее - показатели результативности использования иного межбюджетного трансферта), установленных в </w:t>
      </w:r>
      <w:hyperlink w:anchor="P5519" w:history="1">
        <w:r>
          <w:rPr>
            <w:color w:val="0000FF"/>
          </w:rPr>
          <w:t>приложении N 2</w:t>
        </w:r>
      </w:hyperlink>
      <w:r>
        <w:t xml:space="preserve"> к Соглашению;</w:t>
      </w:r>
    </w:p>
    <w:p w:rsidR="00104E95" w:rsidRDefault="00104E95">
      <w:pPr>
        <w:pStyle w:val="ConsPlusNormal"/>
        <w:spacing w:before="220"/>
        <w:ind w:firstLine="540"/>
        <w:jc w:val="both"/>
      </w:pPr>
      <w:r>
        <w:t xml:space="preserve">7) направлять в Министерство </w:t>
      </w:r>
      <w:hyperlink w:anchor="P5578" w:history="1">
        <w:r>
          <w:rPr>
            <w:color w:val="0000FF"/>
          </w:rPr>
          <w:t>отчет</w:t>
        </w:r>
      </w:hyperlink>
      <w:r>
        <w:t xml:space="preserve"> об использовании иного межбюджетного трансферта из областного бюджета местному бюджету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w:t>
      </w:r>
      <w:r>
        <w:lastRenderedPageBreak/>
        <w:t>юбилейных памятных дат, в 20__ году (далее - отчет об использовании иного межбюджетного трансферта) в установленные сроки и по формам согласно приложению N 3 к Соглашению;</w:t>
      </w:r>
    </w:p>
    <w:p w:rsidR="00104E95" w:rsidRDefault="00104E95">
      <w:pPr>
        <w:pStyle w:val="ConsPlusNormal"/>
        <w:spacing w:before="220"/>
        <w:ind w:firstLine="540"/>
        <w:jc w:val="both"/>
      </w:pPr>
      <w:r>
        <w:t>8) представлять документы и информацию при проведении Министерством проверок целевого использования иного межбюджетного трансферта;</w:t>
      </w:r>
    </w:p>
    <w:p w:rsidR="00104E95" w:rsidRDefault="00104E95">
      <w:pPr>
        <w:pStyle w:val="ConsPlusNormal"/>
        <w:spacing w:before="220"/>
        <w:ind w:firstLine="540"/>
        <w:jc w:val="both"/>
      </w:pPr>
      <w:r>
        <w:t>9) представить соответствующее уведомление в Министерство и возвратить иной межбюджетный трансферт, потребность в котором отсутствует, в доход областного бюджета при отсутствии потребности в средствах иного межбюджетного трансферта, в том числе в случае образования экономии по результатам выполненных работ;</w:t>
      </w:r>
    </w:p>
    <w:p w:rsidR="00104E95" w:rsidRDefault="00104E95">
      <w:pPr>
        <w:pStyle w:val="ConsPlusNormal"/>
        <w:spacing w:before="220"/>
        <w:ind w:firstLine="540"/>
        <w:jc w:val="both"/>
      </w:pPr>
      <w:r>
        <w:t>10) возместить в добровольном порядке областному бюджету объем средств, полученных в рамках Соглашения и использованных не по целевому назначению;</w:t>
      </w:r>
    </w:p>
    <w:p w:rsidR="00104E95" w:rsidRDefault="00104E95">
      <w:pPr>
        <w:pStyle w:val="ConsPlusNormal"/>
        <w:spacing w:before="220"/>
        <w:ind w:firstLine="540"/>
        <w:jc w:val="both"/>
      </w:pPr>
      <w:r>
        <w:t>11) обеспечить возврат в установленном порядке в областной бюджет объема средств областного бюджета, полученных в рамках Соглашения и использованных не по целевому назначению;</w:t>
      </w:r>
    </w:p>
    <w:p w:rsidR="00104E95" w:rsidRDefault="00104E95">
      <w:pPr>
        <w:pStyle w:val="ConsPlusNormal"/>
        <w:spacing w:before="220"/>
        <w:ind w:firstLine="540"/>
        <w:jc w:val="both"/>
      </w:pPr>
      <w:r>
        <w:t>12) уведомить Министерство в течение трех рабочих дней путем направления соответствующего письменного извещения, подписанного уполномоченным лицом, в случае изменения платежных реквизитов.</w:t>
      </w:r>
    </w:p>
    <w:p w:rsidR="00104E95" w:rsidRDefault="00104E95">
      <w:pPr>
        <w:pStyle w:val="ConsPlusNormal"/>
        <w:spacing w:before="220"/>
        <w:ind w:firstLine="540"/>
        <w:jc w:val="both"/>
      </w:pPr>
      <w:r>
        <w:t>2.4. Муниципальное образование имеет право:</w:t>
      </w:r>
    </w:p>
    <w:p w:rsidR="00104E95" w:rsidRDefault="00104E95">
      <w:pPr>
        <w:pStyle w:val="ConsPlusNormal"/>
        <w:spacing w:before="220"/>
        <w:ind w:firstLine="540"/>
        <w:jc w:val="both"/>
      </w:pPr>
      <w:r>
        <w:t>1) обращаться в Министерство за разъяснениями в связи с исполнением Соглашения;</w:t>
      </w:r>
    </w:p>
    <w:p w:rsidR="00104E95" w:rsidRDefault="00104E95">
      <w:pPr>
        <w:pStyle w:val="ConsPlusNormal"/>
        <w:spacing w:before="220"/>
        <w:ind w:firstLine="540"/>
        <w:jc w:val="both"/>
      </w:pPr>
      <w:r>
        <w:t>2) заявить о предоставлении остатков иного межбюджетного трансферта, не использованных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w:t>
      </w:r>
    </w:p>
    <w:p w:rsidR="00104E95" w:rsidRDefault="00104E95">
      <w:pPr>
        <w:pStyle w:val="ConsPlusNormal"/>
        <w:spacing w:before="220"/>
        <w:ind w:firstLine="540"/>
        <w:jc w:val="both"/>
      </w:pPr>
      <w:r>
        <w:t>3) осуществлять иные права, установленные бюджетным законодательством Российской Федерации, правилами предоставления иных межбюджетных трансфертов и Соглашением.</w:t>
      </w:r>
    </w:p>
    <w:p w:rsidR="00104E95" w:rsidRDefault="00104E95">
      <w:pPr>
        <w:pStyle w:val="ConsPlusNormal"/>
      </w:pPr>
    </w:p>
    <w:p w:rsidR="00104E95" w:rsidRDefault="00104E95">
      <w:pPr>
        <w:pStyle w:val="ConsPlusNormal"/>
        <w:jc w:val="center"/>
        <w:outlineLvl w:val="3"/>
      </w:pPr>
      <w:r>
        <w:t>3. Отчетность</w:t>
      </w:r>
    </w:p>
    <w:p w:rsidR="00104E95" w:rsidRDefault="00104E95">
      <w:pPr>
        <w:pStyle w:val="ConsPlusNormal"/>
      </w:pPr>
    </w:p>
    <w:p w:rsidR="00104E95" w:rsidRDefault="00104E95">
      <w:pPr>
        <w:pStyle w:val="ConsPlusNormal"/>
        <w:ind w:firstLine="540"/>
        <w:jc w:val="both"/>
      </w:pPr>
      <w:bookmarkStart w:id="49" w:name="P5324"/>
      <w:bookmarkEnd w:id="49"/>
      <w:r>
        <w:t xml:space="preserve">3.1. Муниципальное образование представляет в Министерство ежеквартально, не позднее 15 числа месяца, следующего за отчетным кварталом, </w:t>
      </w:r>
      <w:hyperlink w:anchor="P5578" w:history="1">
        <w:r>
          <w:rPr>
            <w:color w:val="0000FF"/>
          </w:rPr>
          <w:t>отчет</w:t>
        </w:r>
      </w:hyperlink>
      <w:r>
        <w:t xml:space="preserve"> об использовании иного межбюджетного трансферта по формам согласно приложению N 3 к Соглашению с приложением следующих документов:</w:t>
      </w:r>
    </w:p>
    <w:p w:rsidR="00104E95" w:rsidRDefault="00104E95">
      <w:pPr>
        <w:pStyle w:val="ConsPlusNormal"/>
        <w:spacing w:before="220"/>
        <w:ind w:firstLine="540"/>
        <w:jc w:val="both"/>
      </w:pPr>
      <w:r>
        <w:t>1) копии справки о стоимости выполненных работ и затрат унифицированной формы КС-3;</w:t>
      </w:r>
    </w:p>
    <w:p w:rsidR="00104E95" w:rsidRDefault="00104E95">
      <w:pPr>
        <w:pStyle w:val="ConsPlusNormal"/>
        <w:spacing w:before="220"/>
        <w:ind w:firstLine="540"/>
        <w:jc w:val="both"/>
      </w:pPr>
      <w:r>
        <w:t>2) копий актов о приемке выполненных работ унифицированной формы КС-2;</w:t>
      </w:r>
    </w:p>
    <w:p w:rsidR="00104E95" w:rsidRDefault="00104E95">
      <w:pPr>
        <w:pStyle w:val="ConsPlusNormal"/>
        <w:spacing w:before="220"/>
        <w:ind w:firstLine="540"/>
        <w:jc w:val="both"/>
      </w:pPr>
      <w:r>
        <w:t>3) копий платежных документов, подтверждающих оплату выполненных работ, оказанных услуг из средств областного и местного бюджетов;</w:t>
      </w:r>
    </w:p>
    <w:p w:rsidR="00104E95" w:rsidRDefault="00104E95">
      <w:pPr>
        <w:pStyle w:val="ConsPlusNormal"/>
        <w:spacing w:before="220"/>
        <w:ind w:firstLine="540"/>
        <w:jc w:val="both"/>
      </w:pPr>
      <w:r>
        <w:t>4) пояснительной записки о ходе реализации проекта;</w:t>
      </w:r>
    </w:p>
    <w:p w:rsidR="00104E95" w:rsidRDefault="00104E95">
      <w:pPr>
        <w:pStyle w:val="ConsPlusNormal"/>
        <w:spacing w:before="220"/>
        <w:ind w:firstLine="540"/>
        <w:jc w:val="both"/>
      </w:pPr>
      <w:r>
        <w:t>5) муниципального контракта с приложением плана-графика выполнения строительно-монтажных работ;</w:t>
      </w:r>
    </w:p>
    <w:p w:rsidR="00104E95" w:rsidRDefault="00104E95">
      <w:pPr>
        <w:pStyle w:val="ConsPlusNormal"/>
        <w:spacing w:before="220"/>
        <w:ind w:firstLine="540"/>
        <w:jc w:val="both"/>
      </w:pPr>
      <w:r>
        <w:t>6) копий соглашений на осуществление строительного контроля, в случаях, предусмотренных законодательством Российской Федерации, с приложением свидетельства саморегулируемой организации о допуске на строительный контроль;</w:t>
      </w:r>
    </w:p>
    <w:p w:rsidR="00104E95" w:rsidRDefault="00104E95">
      <w:pPr>
        <w:pStyle w:val="ConsPlusNormal"/>
        <w:spacing w:before="220"/>
        <w:ind w:firstLine="540"/>
        <w:jc w:val="both"/>
      </w:pPr>
      <w:r>
        <w:lastRenderedPageBreak/>
        <w:t>7) копии акта унифицированной формы КС-11, подтверждающего факт приемки законченного строительством объекта (по итогам реализации проекта);</w:t>
      </w:r>
    </w:p>
    <w:p w:rsidR="00104E95" w:rsidRDefault="00104E95">
      <w:pPr>
        <w:pStyle w:val="ConsPlusNormal"/>
        <w:spacing w:before="220"/>
        <w:ind w:firstLine="540"/>
        <w:jc w:val="both"/>
      </w:pPr>
      <w:r>
        <w:t>8) копии акта унифицированной формы КС-14, подтверждающего факт приемки законченного строительством объекта приемочной комиссией (по итогам реализации проекта);</w:t>
      </w:r>
    </w:p>
    <w:p w:rsidR="00104E95" w:rsidRDefault="00104E95">
      <w:pPr>
        <w:pStyle w:val="ConsPlusNormal"/>
        <w:spacing w:before="220"/>
        <w:ind w:firstLine="540"/>
        <w:jc w:val="both"/>
      </w:pPr>
      <w:r>
        <w:t>9) других документов и сведений, характеризующих состояние реализации проекта с использованием иного межбюджетного трансферта (по запросу Министерства).</w:t>
      </w:r>
    </w:p>
    <w:p w:rsidR="00104E95" w:rsidRDefault="00104E95">
      <w:pPr>
        <w:pStyle w:val="ConsPlusNormal"/>
        <w:spacing w:before="220"/>
        <w:ind w:firstLine="540"/>
        <w:jc w:val="both"/>
      </w:pPr>
      <w:bookmarkStart w:id="50" w:name="P5334"/>
      <w:bookmarkEnd w:id="50"/>
      <w:r>
        <w:t xml:space="preserve">3.3. Министерство осуществляет контроль оценки </w:t>
      </w:r>
      <w:hyperlink w:anchor="P5578" w:history="1">
        <w:r>
          <w:rPr>
            <w:color w:val="0000FF"/>
          </w:rPr>
          <w:t>отчетов</w:t>
        </w:r>
      </w:hyperlink>
      <w:r>
        <w:t xml:space="preserve"> об использовании средств иного межбюджетного трансферта, в том числе о выполнении обязательств по долевому финансированию, а также о достижении значений показателей результативности использования иного межбюджетного трансферта, представляемых по формам согласно приложению N 3 к Соглашению.</w:t>
      </w:r>
    </w:p>
    <w:p w:rsidR="00104E95" w:rsidRDefault="00104E95">
      <w:pPr>
        <w:pStyle w:val="ConsPlusNormal"/>
      </w:pPr>
    </w:p>
    <w:p w:rsidR="00104E95" w:rsidRDefault="00104E95">
      <w:pPr>
        <w:pStyle w:val="ConsPlusNormal"/>
        <w:jc w:val="center"/>
        <w:outlineLvl w:val="3"/>
      </w:pPr>
      <w:r>
        <w:t>4. Ответственность Сторон</w:t>
      </w:r>
    </w:p>
    <w:p w:rsidR="00104E95" w:rsidRDefault="00104E95">
      <w:pPr>
        <w:pStyle w:val="ConsPlusNormal"/>
      </w:pPr>
    </w:p>
    <w:p w:rsidR="00104E95" w:rsidRDefault="00104E95">
      <w:pPr>
        <w:pStyle w:val="ConsPlusNormal"/>
        <w:ind w:firstLine="540"/>
        <w:jc w:val="both"/>
      </w:pPr>
      <w:r>
        <w:t>4.1. Муниципальное образование несет ответственность за своевременное и целевое использование иного межбюджетного трансферта.</w:t>
      </w:r>
    </w:p>
    <w:p w:rsidR="00104E95" w:rsidRDefault="00104E95">
      <w:pPr>
        <w:pStyle w:val="ConsPlusNormal"/>
        <w:spacing w:before="220"/>
        <w:ind w:firstLine="540"/>
        <w:jc w:val="both"/>
      </w:pPr>
      <w:r>
        <w:t>В случае использования иного межбюджетного трансферта не по целевому назначению указанные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 xml:space="preserve">4.2. В случае выявления в результате проведения Министерством проверок отчетности, указанной в </w:t>
      </w:r>
      <w:hyperlink w:anchor="P5324" w:history="1">
        <w:r>
          <w:rPr>
            <w:color w:val="0000FF"/>
          </w:rPr>
          <w:t>пунктах 3.1</w:t>
        </w:r>
      </w:hyperlink>
      <w:r>
        <w:t xml:space="preserve"> - </w:t>
      </w:r>
      <w:hyperlink w:anchor="P5334" w:history="1">
        <w:r>
          <w:rPr>
            <w:color w:val="0000FF"/>
          </w:rPr>
          <w:t>3.3</w:t>
        </w:r>
      </w:hyperlink>
      <w:r>
        <w:t xml:space="preserve"> Соглашения,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результативности использования иного межбюджетного трансферта.</w:t>
      </w:r>
    </w:p>
    <w:p w:rsidR="00104E95" w:rsidRDefault="00104E95">
      <w:pPr>
        <w:pStyle w:val="ConsPlusNormal"/>
        <w:spacing w:before="220"/>
        <w:ind w:firstLine="540"/>
        <w:jc w:val="both"/>
      </w:pPr>
      <w:r>
        <w:t>4.3. Муниципальное образование несет ответственность за соблюдение правил предоставления иного межбюджетного трансферта.</w:t>
      </w:r>
    </w:p>
    <w:p w:rsidR="00104E95" w:rsidRDefault="00104E95">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w:t>
      </w:r>
      <w:hyperlink w:anchor="P5304" w:history="1">
        <w:r>
          <w:rPr>
            <w:color w:val="0000FF"/>
          </w:rPr>
          <w:t>пунктом 2.3</w:t>
        </w:r>
      </w:hyperlink>
      <w:r>
        <w:t xml:space="preserve"> Соглашения, и в срок до 1 апреля текущего финансового года указанные нарушения не устранены, иной межбюджетный трансферт подлежит возврату в областной бюджет в срок до 1 июня текущего финансового года в объеме, рассчитываемом в соответствии с </w:t>
      </w:r>
      <w:hyperlink w:anchor="P5197" w:history="1">
        <w:r>
          <w:rPr>
            <w:color w:val="0000FF"/>
          </w:rPr>
          <w:t>пунктами 26</w:t>
        </w:r>
      </w:hyperlink>
      <w:r>
        <w:t xml:space="preserve"> и </w:t>
      </w:r>
      <w:hyperlink w:anchor="P5199" w:history="1">
        <w:r>
          <w:rPr>
            <w:color w:val="0000FF"/>
          </w:rPr>
          <w:t>27</w:t>
        </w:r>
      </w:hyperlink>
      <w:r>
        <w:t xml:space="preserve"> правил предоставления иных межбюджетных трансфертов.</w:t>
      </w:r>
    </w:p>
    <w:p w:rsidR="00104E95" w:rsidRDefault="00104E95">
      <w:pPr>
        <w:pStyle w:val="ConsPlusNormal"/>
        <w:spacing w:before="220"/>
        <w:ind w:firstLine="540"/>
        <w:jc w:val="both"/>
      </w:pPr>
      <w:r>
        <w:t xml:space="preserve">4.5. В случае недостижения Муниципальным образованием значений показателей результативности использования иного межбюджетного трансферта, указанных в </w:t>
      </w:r>
      <w:hyperlink w:anchor="P5519" w:history="1">
        <w:r>
          <w:rPr>
            <w:color w:val="0000FF"/>
          </w:rPr>
          <w:t>приложении N 2</w:t>
        </w:r>
      </w:hyperlink>
      <w:r>
        <w:t xml:space="preserve"> к Соглашению, иной межбюджетный трансферт подлежит возврату в областной бюджет в объеме, рассчитываемом в соответствии с </w:t>
      </w:r>
      <w:hyperlink w:anchor="P5197" w:history="1">
        <w:r>
          <w:rPr>
            <w:color w:val="0000FF"/>
          </w:rPr>
          <w:t>пунктами 26</w:t>
        </w:r>
      </w:hyperlink>
      <w:r>
        <w:t xml:space="preserve"> и </w:t>
      </w:r>
      <w:hyperlink w:anchor="P5199" w:history="1">
        <w:r>
          <w:rPr>
            <w:color w:val="0000FF"/>
          </w:rPr>
          <w:t>27</w:t>
        </w:r>
      </w:hyperlink>
      <w:r>
        <w:t xml:space="preserve"> правил предоставления иных межбюджетных трансфертов.</w:t>
      </w:r>
    </w:p>
    <w:p w:rsidR="00104E95" w:rsidRDefault="00104E9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104E95" w:rsidRDefault="00104E95">
      <w:pPr>
        <w:pStyle w:val="ConsPlusNormal"/>
        <w:spacing w:before="220"/>
        <w:ind w:firstLine="540"/>
        <w:jc w:val="both"/>
      </w:pPr>
      <w:r>
        <w:t>Иной межбюджетный трансферт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104E95" w:rsidRDefault="00104E95">
      <w:pPr>
        <w:pStyle w:val="ConsPlusNormal"/>
        <w:spacing w:before="220"/>
        <w:ind w:firstLine="540"/>
        <w:jc w:val="both"/>
      </w:pPr>
      <w:r>
        <w:t xml:space="preserve">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w:t>
      </w:r>
      <w:r>
        <w:lastRenderedPageBreak/>
        <w:t>иного межбюджетного трансферта в судебном порядке.</w:t>
      </w:r>
    </w:p>
    <w:p w:rsidR="00104E95" w:rsidRDefault="00104E95">
      <w:pPr>
        <w:pStyle w:val="ConsPlusNormal"/>
        <w:spacing w:before="220"/>
        <w:ind w:firstLine="540"/>
        <w:jc w:val="both"/>
      </w:pPr>
      <w:r>
        <w:t>4.6.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104E95" w:rsidRDefault="00104E95">
      <w:pPr>
        <w:pStyle w:val="ConsPlusNormal"/>
      </w:pPr>
    </w:p>
    <w:p w:rsidR="00104E95" w:rsidRDefault="00104E95">
      <w:pPr>
        <w:pStyle w:val="ConsPlusNormal"/>
        <w:jc w:val="center"/>
        <w:outlineLvl w:val="3"/>
      </w:pPr>
      <w:r>
        <w:t>5. Порядок разрешения споров</w:t>
      </w:r>
    </w:p>
    <w:p w:rsidR="00104E95" w:rsidRDefault="00104E95">
      <w:pPr>
        <w:pStyle w:val="ConsPlusNormal"/>
      </w:pPr>
    </w:p>
    <w:p w:rsidR="00104E95" w:rsidRDefault="00104E95">
      <w:pPr>
        <w:pStyle w:val="ConsPlusNormal"/>
        <w:ind w:firstLine="540"/>
        <w:jc w:val="both"/>
      </w:pPr>
      <w:r>
        <w:t>5.1.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104E95" w:rsidRDefault="00104E95">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104E95" w:rsidRDefault="00104E95">
      <w:pPr>
        <w:pStyle w:val="ConsPlusNormal"/>
      </w:pPr>
    </w:p>
    <w:p w:rsidR="00104E95" w:rsidRDefault="00104E95">
      <w:pPr>
        <w:pStyle w:val="ConsPlusNormal"/>
        <w:jc w:val="center"/>
        <w:outlineLvl w:val="3"/>
      </w:pPr>
      <w:r>
        <w:t>6. Порядок изменения и расторжения Соглашения</w:t>
      </w:r>
    </w:p>
    <w:p w:rsidR="00104E95" w:rsidRDefault="00104E95">
      <w:pPr>
        <w:pStyle w:val="ConsPlusNormal"/>
      </w:pPr>
    </w:p>
    <w:p w:rsidR="00104E95" w:rsidRDefault="00104E95">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104E95" w:rsidRDefault="00104E95">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установленный Министерством срок.</w:t>
      </w:r>
    </w:p>
    <w:p w:rsidR="00104E95" w:rsidRDefault="00104E95">
      <w:pPr>
        <w:pStyle w:val="ConsPlusNormal"/>
        <w:spacing w:before="220"/>
        <w:ind w:firstLine="540"/>
        <w:jc w:val="both"/>
      </w:pPr>
      <w:r>
        <w:t>6.3. При неустранении Муниципальным образованием указанных нарушений Министерство вправе расторгнуть Соглашение в соответствии с законодательством Российской Федерации.</w:t>
      </w:r>
    </w:p>
    <w:p w:rsidR="00104E95" w:rsidRDefault="00104E95">
      <w:pPr>
        <w:pStyle w:val="ConsPlusNormal"/>
        <w:spacing w:before="220"/>
        <w:ind w:firstLine="540"/>
        <w:jc w:val="both"/>
      </w:pPr>
      <w:r>
        <w:t>6.4. Соглашение может быть расторгнуто при взаимном согласии подписавших его Сторон.</w:t>
      </w:r>
    </w:p>
    <w:p w:rsidR="00104E95" w:rsidRDefault="00104E95">
      <w:pPr>
        <w:pStyle w:val="ConsPlusNormal"/>
      </w:pPr>
    </w:p>
    <w:p w:rsidR="00104E95" w:rsidRDefault="00104E95">
      <w:pPr>
        <w:pStyle w:val="ConsPlusNormal"/>
        <w:jc w:val="center"/>
        <w:outlineLvl w:val="3"/>
      </w:pPr>
      <w:r>
        <w:t>7. Заключительные положения</w:t>
      </w:r>
    </w:p>
    <w:p w:rsidR="00104E95" w:rsidRDefault="00104E95">
      <w:pPr>
        <w:pStyle w:val="ConsPlusNormal"/>
      </w:pPr>
    </w:p>
    <w:p w:rsidR="00104E95" w:rsidRDefault="00104E95">
      <w:pPr>
        <w:pStyle w:val="ConsPlusNormal"/>
        <w:ind w:firstLine="540"/>
        <w:jc w:val="both"/>
      </w:pPr>
      <w:r>
        <w:t>7.1. Соглашение составлено в двух экземплярах, имеющих одинаковую юридическую силу, по одному для каждой из Сторон.</w:t>
      </w:r>
    </w:p>
    <w:p w:rsidR="00104E95" w:rsidRDefault="00104E95">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Соглашению.</w:t>
      </w:r>
    </w:p>
    <w:p w:rsidR="00104E95" w:rsidRDefault="00104E95">
      <w:pPr>
        <w:pStyle w:val="ConsPlusNormal"/>
      </w:pPr>
    </w:p>
    <w:p w:rsidR="00104E95" w:rsidRDefault="00104E95">
      <w:pPr>
        <w:pStyle w:val="ConsPlusNormal"/>
        <w:jc w:val="center"/>
        <w:outlineLvl w:val="3"/>
      </w:pPr>
      <w:r>
        <w:t>8. Реквизиты и подписи Сторон</w:t>
      </w:r>
    </w:p>
    <w:p w:rsidR="00104E95" w:rsidRDefault="00104E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871"/>
        <w:gridCol w:w="340"/>
        <w:gridCol w:w="1928"/>
        <w:gridCol w:w="341"/>
        <w:gridCol w:w="1960"/>
        <w:gridCol w:w="340"/>
      </w:tblGrid>
      <w:tr w:rsidR="00104E95">
        <w:tc>
          <w:tcPr>
            <w:tcW w:w="4479" w:type="dxa"/>
            <w:gridSpan w:val="4"/>
            <w:tcBorders>
              <w:top w:val="nil"/>
              <w:left w:val="nil"/>
              <w:bottom w:val="nil"/>
              <w:right w:val="nil"/>
            </w:tcBorders>
          </w:tcPr>
          <w:p w:rsidR="00104E95" w:rsidRDefault="00104E95">
            <w:pPr>
              <w:pStyle w:val="ConsPlusNormal"/>
            </w:pPr>
            <w:r>
              <w:t>Министерство энергетики и жилищно-коммунального хозяйства Свердловской области:</w:t>
            </w:r>
          </w:p>
        </w:tc>
        <w:tc>
          <w:tcPr>
            <w:tcW w:w="4569" w:type="dxa"/>
            <w:gridSpan w:val="4"/>
            <w:tcBorders>
              <w:top w:val="nil"/>
              <w:left w:val="nil"/>
              <w:bottom w:val="nil"/>
              <w:right w:val="nil"/>
            </w:tcBorders>
          </w:tcPr>
          <w:p w:rsidR="00104E95" w:rsidRDefault="00104E95">
            <w:pPr>
              <w:pStyle w:val="ConsPlusNormal"/>
            </w:pPr>
            <w:r>
              <w:t>Муниципальное образование:</w:t>
            </w:r>
          </w:p>
        </w:tc>
      </w:tr>
      <w:tr w:rsidR="00104E95">
        <w:tc>
          <w:tcPr>
            <w:tcW w:w="4479" w:type="dxa"/>
            <w:gridSpan w:val="4"/>
            <w:tcBorders>
              <w:top w:val="nil"/>
              <w:left w:val="nil"/>
              <w:bottom w:val="nil"/>
              <w:right w:val="nil"/>
            </w:tcBorders>
          </w:tcPr>
          <w:p w:rsidR="00104E95" w:rsidRDefault="00104E95">
            <w:pPr>
              <w:pStyle w:val="ConsPlusNormal"/>
            </w:pPr>
            <w:r>
              <w:t>Министр энергетики и жилищно-коммунального хозяйства</w:t>
            </w:r>
          </w:p>
          <w:p w:rsidR="00104E95" w:rsidRDefault="00104E95">
            <w:pPr>
              <w:pStyle w:val="ConsPlusNormal"/>
            </w:pPr>
            <w:r>
              <w:t>Свердловской области</w:t>
            </w:r>
          </w:p>
        </w:tc>
        <w:tc>
          <w:tcPr>
            <w:tcW w:w="4569" w:type="dxa"/>
            <w:gridSpan w:val="4"/>
            <w:tcBorders>
              <w:top w:val="nil"/>
              <w:left w:val="nil"/>
              <w:bottom w:val="nil"/>
              <w:right w:val="nil"/>
            </w:tcBorders>
          </w:tcPr>
          <w:p w:rsidR="00104E95" w:rsidRDefault="00104E95">
            <w:pPr>
              <w:pStyle w:val="ConsPlusNormal"/>
            </w:pPr>
            <w:r>
              <w:t>Глава муниципального образования (Администрации муниципального образования)</w:t>
            </w:r>
          </w:p>
        </w:tc>
      </w:tr>
      <w:tr w:rsidR="00104E95">
        <w:tc>
          <w:tcPr>
            <w:tcW w:w="1928"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c>
          <w:tcPr>
            <w:tcW w:w="1871"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c>
          <w:tcPr>
            <w:tcW w:w="1928" w:type="dxa"/>
            <w:tcBorders>
              <w:top w:val="nil"/>
              <w:left w:val="nil"/>
              <w:bottom w:val="single" w:sz="4" w:space="0" w:color="auto"/>
              <w:right w:val="nil"/>
            </w:tcBorders>
          </w:tcPr>
          <w:p w:rsidR="00104E95" w:rsidRDefault="00104E95">
            <w:pPr>
              <w:pStyle w:val="ConsPlusNormal"/>
            </w:pPr>
          </w:p>
        </w:tc>
        <w:tc>
          <w:tcPr>
            <w:tcW w:w="341" w:type="dxa"/>
            <w:tcBorders>
              <w:top w:val="nil"/>
              <w:left w:val="nil"/>
              <w:bottom w:val="nil"/>
              <w:right w:val="nil"/>
            </w:tcBorders>
          </w:tcPr>
          <w:p w:rsidR="00104E95" w:rsidRDefault="00104E95">
            <w:pPr>
              <w:pStyle w:val="ConsPlusNormal"/>
            </w:pPr>
            <w:r>
              <w:t>/</w:t>
            </w:r>
          </w:p>
        </w:tc>
        <w:tc>
          <w:tcPr>
            <w:tcW w:w="1960"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r>
      <w:tr w:rsidR="00104E95">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0" w:type="dxa"/>
            <w:tcBorders>
              <w:top w:val="nil"/>
              <w:left w:val="nil"/>
              <w:bottom w:val="nil"/>
              <w:right w:val="nil"/>
            </w:tcBorders>
          </w:tcPr>
          <w:p w:rsidR="00104E95" w:rsidRDefault="00104E95">
            <w:pPr>
              <w:pStyle w:val="ConsPlusNormal"/>
            </w:pPr>
          </w:p>
        </w:tc>
        <w:tc>
          <w:tcPr>
            <w:tcW w:w="1871"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1" w:type="dxa"/>
            <w:tcBorders>
              <w:top w:val="nil"/>
              <w:left w:val="nil"/>
              <w:bottom w:val="nil"/>
              <w:right w:val="nil"/>
            </w:tcBorders>
          </w:tcPr>
          <w:p w:rsidR="00104E95" w:rsidRDefault="00104E95">
            <w:pPr>
              <w:pStyle w:val="ConsPlusNormal"/>
            </w:pPr>
          </w:p>
        </w:tc>
        <w:tc>
          <w:tcPr>
            <w:tcW w:w="1960"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r>
      <w:tr w:rsidR="00104E95">
        <w:tc>
          <w:tcPr>
            <w:tcW w:w="4479" w:type="dxa"/>
            <w:gridSpan w:val="4"/>
            <w:tcBorders>
              <w:top w:val="nil"/>
              <w:left w:val="nil"/>
              <w:bottom w:val="nil"/>
              <w:right w:val="nil"/>
            </w:tcBorders>
          </w:tcPr>
          <w:p w:rsidR="00104E95" w:rsidRDefault="00104E95">
            <w:pPr>
              <w:pStyle w:val="ConsPlusNormal"/>
            </w:pPr>
          </w:p>
        </w:tc>
        <w:tc>
          <w:tcPr>
            <w:tcW w:w="4569" w:type="dxa"/>
            <w:gridSpan w:val="4"/>
            <w:tcBorders>
              <w:top w:val="nil"/>
              <w:left w:val="nil"/>
              <w:bottom w:val="nil"/>
              <w:right w:val="nil"/>
            </w:tcBorders>
          </w:tcPr>
          <w:p w:rsidR="00104E95" w:rsidRDefault="00104E95">
            <w:pPr>
              <w:pStyle w:val="ConsPlusNormal"/>
            </w:pPr>
            <w:r>
              <w:t>Руководитель финансового органа муниципального образования</w:t>
            </w:r>
          </w:p>
        </w:tc>
      </w:tr>
      <w:tr w:rsidR="00104E95">
        <w:tc>
          <w:tcPr>
            <w:tcW w:w="4479" w:type="dxa"/>
            <w:gridSpan w:val="4"/>
            <w:tcBorders>
              <w:top w:val="nil"/>
              <w:left w:val="nil"/>
              <w:bottom w:val="nil"/>
              <w:right w:val="nil"/>
            </w:tcBorders>
          </w:tcPr>
          <w:p w:rsidR="00104E95" w:rsidRDefault="00104E95">
            <w:pPr>
              <w:pStyle w:val="ConsPlusNormal"/>
            </w:pPr>
          </w:p>
        </w:tc>
        <w:tc>
          <w:tcPr>
            <w:tcW w:w="1928" w:type="dxa"/>
            <w:tcBorders>
              <w:top w:val="nil"/>
              <w:left w:val="nil"/>
              <w:bottom w:val="single" w:sz="4" w:space="0" w:color="auto"/>
              <w:right w:val="nil"/>
            </w:tcBorders>
          </w:tcPr>
          <w:p w:rsidR="00104E95" w:rsidRDefault="00104E95">
            <w:pPr>
              <w:pStyle w:val="ConsPlusNormal"/>
            </w:pPr>
          </w:p>
        </w:tc>
        <w:tc>
          <w:tcPr>
            <w:tcW w:w="341" w:type="dxa"/>
            <w:tcBorders>
              <w:top w:val="nil"/>
              <w:left w:val="nil"/>
              <w:bottom w:val="nil"/>
              <w:right w:val="nil"/>
            </w:tcBorders>
          </w:tcPr>
          <w:p w:rsidR="00104E95" w:rsidRDefault="00104E95">
            <w:pPr>
              <w:pStyle w:val="ConsPlusNormal"/>
            </w:pPr>
            <w:r>
              <w:t>/</w:t>
            </w:r>
          </w:p>
        </w:tc>
        <w:tc>
          <w:tcPr>
            <w:tcW w:w="1960"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r>
      <w:tr w:rsidR="00104E95">
        <w:tc>
          <w:tcPr>
            <w:tcW w:w="4479" w:type="dxa"/>
            <w:gridSpan w:val="4"/>
            <w:tcBorders>
              <w:top w:val="nil"/>
              <w:left w:val="nil"/>
              <w:bottom w:val="nil"/>
              <w:right w:val="nil"/>
            </w:tcBorders>
          </w:tcPr>
          <w:p w:rsidR="00104E95" w:rsidRDefault="00104E95">
            <w:pPr>
              <w:pStyle w:val="ConsPlusNormal"/>
            </w:pPr>
          </w:p>
        </w:tc>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1" w:type="dxa"/>
            <w:tcBorders>
              <w:top w:val="nil"/>
              <w:left w:val="nil"/>
              <w:bottom w:val="nil"/>
              <w:right w:val="nil"/>
            </w:tcBorders>
          </w:tcPr>
          <w:p w:rsidR="00104E95" w:rsidRDefault="00104E95">
            <w:pPr>
              <w:pStyle w:val="ConsPlusNormal"/>
            </w:pPr>
          </w:p>
        </w:tc>
        <w:tc>
          <w:tcPr>
            <w:tcW w:w="1960"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1</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реализацию 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pStyle w:val="ConsPlusNormal"/>
        <w:jc w:val="right"/>
      </w:pPr>
      <w:r>
        <w:t>от ______________ N ____________</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697"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14.01.2021 N 1-ПП)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center"/>
      </w:pPr>
      <w:bookmarkStart w:id="51" w:name="P5423"/>
      <w:bookmarkEnd w:id="51"/>
      <w:r>
        <w:t>СВЕДЕНИЯ</w:t>
      </w:r>
    </w:p>
    <w:p w:rsidR="00104E95" w:rsidRDefault="00104E95">
      <w:pPr>
        <w:pStyle w:val="ConsPlusNormal"/>
        <w:jc w:val="center"/>
      </w:pPr>
      <w:r>
        <w:t>о проекте, предлагаемом к реализации за счет средств</w:t>
      </w:r>
    </w:p>
    <w:p w:rsidR="00104E95" w:rsidRDefault="00104E95">
      <w:pPr>
        <w:pStyle w:val="ConsPlusNormal"/>
        <w:jc w:val="center"/>
      </w:pPr>
      <w:r>
        <w:t>иного межбюджетного трансферта в 20__ году</w:t>
      </w:r>
    </w:p>
    <w:p w:rsidR="00104E95" w:rsidRDefault="00104E95">
      <w:pPr>
        <w:pStyle w:val="ConsPlusNormal"/>
      </w:pPr>
    </w:p>
    <w:p w:rsidR="00104E95" w:rsidRDefault="00104E95">
      <w:pPr>
        <w:pStyle w:val="ConsPlusNormal"/>
        <w:jc w:val="both"/>
        <w:outlineLvl w:val="4"/>
      </w:pPr>
      <w:r>
        <w:t>Форма 1</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104E95">
        <w:tc>
          <w:tcPr>
            <w:tcW w:w="5783" w:type="dxa"/>
          </w:tcPr>
          <w:p w:rsidR="00104E95" w:rsidRDefault="00104E95">
            <w:pPr>
              <w:pStyle w:val="ConsPlusNormal"/>
            </w:pPr>
            <w:r>
              <w:t>Наименование проекта</w:t>
            </w:r>
          </w:p>
        </w:tc>
        <w:tc>
          <w:tcPr>
            <w:tcW w:w="3288" w:type="dxa"/>
          </w:tcPr>
          <w:p w:rsidR="00104E95" w:rsidRDefault="00104E95">
            <w:pPr>
              <w:pStyle w:val="ConsPlusNormal"/>
            </w:pPr>
          </w:p>
        </w:tc>
      </w:tr>
      <w:tr w:rsidR="00104E95">
        <w:tc>
          <w:tcPr>
            <w:tcW w:w="5783" w:type="dxa"/>
          </w:tcPr>
          <w:p w:rsidR="00104E95" w:rsidRDefault="00104E95">
            <w:pPr>
              <w:pStyle w:val="ConsPlusNormal"/>
            </w:pPr>
            <w:r>
              <w:t>Местоположение (полный адрес) объекта</w:t>
            </w:r>
          </w:p>
        </w:tc>
        <w:tc>
          <w:tcPr>
            <w:tcW w:w="3288" w:type="dxa"/>
          </w:tcPr>
          <w:p w:rsidR="00104E95" w:rsidRDefault="00104E95">
            <w:pPr>
              <w:pStyle w:val="ConsPlusNormal"/>
            </w:pPr>
          </w:p>
        </w:tc>
      </w:tr>
      <w:tr w:rsidR="00104E95">
        <w:tc>
          <w:tcPr>
            <w:tcW w:w="5783" w:type="dxa"/>
          </w:tcPr>
          <w:p w:rsidR="00104E95" w:rsidRDefault="00104E95">
            <w:pPr>
              <w:pStyle w:val="ConsPlusNormal"/>
            </w:pPr>
            <w:r>
              <w:t>Срок реализации проекта</w:t>
            </w:r>
          </w:p>
        </w:tc>
        <w:tc>
          <w:tcPr>
            <w:tcW w:w="3288" w:type="dxa"/>
          </w:tcPr>
          <w:p w:rsidR="00104E95" w:rsidRDefault="00104E95">
            <w:pPr>
              <w:pStyle w:val="ConsPlusNormal"/>
            </w:pPr>
          </w:p>
        </w:tc>
      </w:tr>
      <w:tr w:rsidR="00104E95">
        <w:tc>
          <w:tcPr>
            <w:tcW w:w="5783" w:type="dxa"/>
          </w:tcPr>
          <w:p w:rsidR="00104E95" w:rsidRDefault="00104E95">
            <w:pPr>
              <w:pStyle w:val="ConsPlusNormal"/>
            </w:pPr>
            <w:r>
              <w:t>Форма реализации проекта (строительство, реконструкция, модернизация)</w:t>
            </w:r>
          </w:p>
        </w:tc>
        <w:tc>
          <w:tcPr>
            <w:tcW w:w="3288" w:type="dxa"/>
          </w:tcPr>
          <w:p w:rsidR="00104E95" w:rsidRDefault="00104E95">
            <w:pPr>
              <w:pStyle w:val="ConsPlusNormal"/>
            </w:pPr>
          </w:p>
        </w:tc>
      </w:tr>
      <w:tr w:rsidR="00104E95">
        <w:tc>
          <w:tcPr>
            <w:tcW w:w="5783" w:type="dxa"/>
          </w:tcPr>
          <w:p w:rsidR="00104E95" w:rsidRDefault="00104E95">
            <w:pPr>
              <w:pStyle w:val="ConsPlusNormal"/>
            </w:pPr>
            <w:r>
              <w:t>Наличие проектно-сметной документации по проекту (указываются реквизиты нормативного правового акта муниципального образования, расположенного на территории Свердловской области, об утверждении проектной документации)</w:t>
            </w:r>
          </w:p>
        </w:tc>
        <w:tc>
          <w:tcPr>
            <w:tcW w:w="3288" w:type="dxa"/>
          </w:tcPr>
          <w:p w:rsidR="00104E95" w:rsidRDefault="00104E95">
            <w:pPr>
              <w:pStyle w:val="ConsPlusNormal"/>
            </w:pPr>
          </w:p>
        </w:tc>
      </w:tr>
      <w:tr w:rsidR="00104E95">
        <w:tc>
          <w:tcPr>
            <w:tcW w:w="5783" w:type="dxa"/>
          </w:tcPr>
          <w:p w:rsidR="00104E95" w:rsidRDefault="00104E95">
            <w:pPr>
              <w:pStyle w:val="ConsPlusNormal"/>
            </w:pPr>
            <w:r>
              <w:t>Наличие положительного заключения экспертизы проектной документации (указываются реквизиты документа)</w:t>
            </w:r>
          </w:p>
        </w:tc>
        <w:tc>
          <w:tcPr>
            <w:tcW w:w="3288" w:type="dxa"/>
          </w:tcPr>
          <w:p w:rsidR="00104E95" w:rsidRDefault="00104E95">
            <w:pPr>
              <w:pStyle w:val="ConsPlusNormal"/>
            </w:pPr>
          </w:p>
        </w:tc>
      </w:tr>
      <w:tr w:rsidR="00104E95">
        <w:tc>
          <w:tcPr>
            <w:tcW w:w="5783" w:type="dxa"/>
          </w:tcPr>
          <w:p w:rsidR="00104E95" w:rsidRDefault="00104E95">
            <w:pPr>
              <w:pStyle w:val="ConsPlusNormal"/>
            </w:pPr>
            <w:r>
              <w:t>Наличие заключения о достоверности сметной стоимости проекта (указываются реквизиты документа)</w:t>
            </w:r>
          </w:p>
        </w:tc>
        <w:tc>
          <w:tcPr>
            <w:tcW w:w="3288" w:type="dxa"/>
          </w:tcPr>
          <w:p w:rsidR="00104E95" w:rsidRDefault="00104E95">
            <w:pPr>
              <w:pStyle w:val="ConsPlusNormal"/>
            </w:pPr>
          </w:p>
        </w:tc>
      </w:tr>
      <w:tr w:rsidR="00104E95">
        <w:tc>
          <w:tcPr>
            <w:tcW w:w="5783" w:type="dxa"/>
          </w:tcPr>
          <w:p w:rsidR="00104E95" w:rsidRDefault="00104E95">
            <w:pPr>
              <w:pStyle w:val="ConsPlusNormal"/>
            </w:pPr>
            <w:r>
              <w:lastRenderedPageBreak/>
              <w:t>Наличие заключения об эффективности проекта (указываются реквизиты документа)</w:t>
            </w:r>
          </w:p>
        </w:tc>
        <w:tc>
          <w:tcPr>
            <w:tcW w:w="3288" w:type="dxa"/>
          </w:tcPr>
          <w:p w:rsidR="00104E95" w:rsidRDefault="00104E95">
            <w:pPr>
              <w:pStyle w:val="ConsPlusNormal"/>
            </w:pPr>
          </w:p>
        </w:tc>
      </w:tr>
      <w:tr w:rsidR="00104E95">
        <w:tc>
          <w:tcPr>
            <w:tcW w:w="9071" w:type="dxa"/>
            <w:gridSpan w:val="2"/>
          </w:tcPr>
          <w:p w:rsidR="00104E95" w:rsidRDefault="00104E95">
            <w:pPr>
              <w:pStyle w:val="ConsPlusNormal"/>
            </w:pPr>
            <w:r>
              <w:t>Сметная стоимость проекта (тыс. рублей)</w:t>
            </w:r>
          </w:p>
        </w:tc>
      </w:tr>
      <w:tr w:rsidR="00104E95">
        <w:tc>
          <w:tcPr>
            <w:tcW w:w="5783" w:type="dxa"/>
          </w:tcPr>
          <w:p w:rsidR="00104E95" w:rsidRDefault="00104E95">
            <w:pPr>
              <w:pStyle w:val="ConsPlusNormal"/>
            </w:pPr>
            <w:r>
              <w:t>в том числе:</w:t>
            </w:r>
          </w:p>
        </w:tc>
        <w:tc>
          <w:tcPr>
            <w:tcW w:w="3288" w:type="dxa"/>
          </w:tcPr>
          <w:p w:rsidR="00104E95" w:rsidRDefault="00104E95">
            <w:pPr>
              <w:pStyle w:val="ConsPlusNormal"/>
            </w:pPr>
          </w:p>
        </w:tc>
      </w:tr>
      <w:tr w:rsidR="00104E95">
        <w:tc>
          <w:tcPr>
            <w:tcW w:w="5783" w:type="dxa"/>
          </w:tcPr>
          <w:p w:rsidR="00104E95" w:rsidRDefault="00104E95">
            <w:pPr>
              <w:pStyle w:val="ConsPlusNormal"/>
            </w:pPr>
            <w:r>
              <w:t>строительно-монтажные работы</w:t>
            </w:r>
          </w:p>
        </w:tc>
        <w:tc>
          <w:tcPr>
            <w:tcW w:w="3288" w:type="dxa"/>
          </w:tcPr>
          <w:p w:rsidR="00104E95" w:rsidRDefault="00104E95">
            <w:pPr>
              <w:pStyle w:val="ConsPlusNormal"/>
            </w:pPr>
          </w:p>
        </w:tc>
      </w:tr>
      <w:tr w:rsidR="00104E95">
        <w:tc>
          <w:tcPr>
            <w:tcW w:w="5783" w:type="dxa"/>
          </w:tcPr>
          <w:p w:rsidR="00104E95" w:rsidRDefault="00104E95">
            <w:pPr>
              <w:pStyle w:val="ConsPlusNormal"/>
            </w:pPr>
            <w:r>
              <w:t>приобретение машин и оборудования</w:t>
            </w:r>
          </w:p>
        </w:tc>
        <w:tc>
          <w:tcPr>
            <w:tcW w:w="3288" w:type="dxa"/>
          </w:tcPr>
          <w:p w:rsidR="00104E95" w:rsidRDefault="00104E95">
            <w:pPr>
              <w:pStyle w:val="ConsPlusNormal"/>
            </w:pPr>
          </w:p>
        </w:tc>
      </w:tr>
      <w:tr w:rsidR="00104E95">
        <w:tc>
          <w:tcPr>
            <w:tcW w:w="5783" w:type="dxa"/>
          </w:tcPr>
          <w:p w:rsidR="00104E95" w:rsidRDefault="00104E95">
            <w:pPr>
              <w:pStyle w:val="ConsPlusNormal"/>
            </w:pPr>
            <w:r>
              <w:t>прочие затраты</w:t>
            </w:r>
          </w:p>
        </w:tc>
        <w:tc>
          <w:tcPr>
            <w:tcW w:w="3288" w:type="dxa"/>
          </w:tcPr>
          <w:p w:rsidR="00104E95" w:rsidRDefault="00104E95">
            <w:pPr>
              <w:pStyle w:val="ConsPlusNormal"/>
            </w:pP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both"/>
        <w:outlineLvl w:val="4"/>
      </w:pPr>
      <w:r>
        <w:t>Форма 2</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9"/>
        <w:gridCol w:w="2570"/>
        <w:gridCol w:w="2109"/>
        <w:gridCol w:w="1474"/>
        <w:gridCol w:w="1808"/>
        <w:gridCol w:w="1361"/>
        <w:gridCol w:w="1191"/>
        <w:gridCol w:w="2019"/>
      </w:tblGrid>
      <w:tr w:rsidR="00104E95">
        <w:tc>
          <w:tcPr>
            <w:tcW w:w="1029" w:type="dxa"/>
            <w:vMerge w:val="restart"/>
          </w:tcPr>
          <w:p w:rsidR="00104E95" w:rsidRDefault="00104E95">
            <w:pPr>
              <w:pStyle w:val="ConsPlusNormal"/>
              <w:jc w:val="center"/>
            </w:pPr>
            <w:r>
              <w:lastRenderedPageBreak/>
              <w:t>Номер строки</w:t>
            </w:r>
          </w:p>
        </w:tc>
        <w:tc>
          <w:tcPr>
            <w:tcW w:w="2570" w:type="dxa"/>
            <w:vMerge w:val="restart"/>
          </w:tcPr>
          <w:p w:rsidR="00104E95" w:rsidRDefault="00104E95">
            <w:pPr>
              <w:pStyle w:val="ConsPlusNormal"/>
              <w:jc w:val="center"/>
            </w:pPr>
            <w:r>
              <w:t>Наименование проекта (мероприятия)</w:t>
            </w:r>
          </w:p>
        </w:tc>
        <w:tc>
          <w:tcPr>
            <w:tcW w:w="2109" w:type="dxa"/>
            <w:vMerge w:val="restart"/>
          </w:tcPr>
          <w:p w:rsidR="00104E95" w:rsidRDefault="00104E95">
            <w:pPr>
              <w:pStyle w:val="ConsPlusNormal"/>
              <w:jc w:val="center"/>
            </w:pPr>
            <w:r>
              <w:t>Установленный объем расходов (по контракту), рублей</w:t>
            </w:r>
          </w:p>
        </w:tc>
        <w:tc>
          <w:tcPr>
            <w:tcW w:w="7853" w:type="dxa"/>
            <w:gridSpan w:val="5"/>
          </w:tcPr>
          <w:p w:rsidR="00104E95" w:rsidRDefault="00104E95">
            <w:pPr>
              <w:pStyle w:val="ConsPlusNormal"/>
              <w:jc w:val="center"/>
            </w:pPr>
            <w:r>
              <w:t>Установленный объем расходов в текущем финансовом году (рублей), в том числе:</w:t>
            </w:r>
          </w:p>
        </w:tc>
      </w:tr>
      <w:tr w:rsidR="00104E95">
        <w:tc>
          <w:tcPr>
            <w:tcW w:w="1029" w:type="dxa"/>
            <w:vMerge/>
          </w:tcPr>
          <w:p w:rsidR="00104E95" w:rsidRDefault="00104E95">
            <w:pPr>
              <w:spacing w:after="1" w:line="0" w:lineRule="atLeast"/>
            </w:pPr>
          </w:p>
        </w:tc>
        <w:tc>
          <w:tcPr>
            <w:tcW w:w="2570" w:type="dxa"/>
            <w:vMerge/>
          </w:tcPr>
          <w:p w:rsidR="00104E95" w:rsidRDefault="00104E95">
            <w:pPr>
              <w:spacing w:after="1" w:line="0" w:lineRule="atLeast"/>
            </w:pPr>
          </w:p>
        </w:tc>
        <w:tc>
          <w:tcPr>
            <w:tcW w:w="2109" w:type="dxa"/>
            <w:vMerge/>
          </w:tcPr>
          <w:p w:rsidR="00104E95" w:rsidRDefault="00104E95">
            <w:pPr>
              <w:spacing w:after="1" w:line="0" w:lineRule="atLeast"/>
            </w:pPr>
          </w:p>
        </w:tc>
        <w:tc>
          <w:tcPr>
            <w:tcW w:w="1474" w:type="dxa"/>
          </w:tcPr>
          <w:p w:rsidR="00104E95" w:rsidRDefault="00104E95">
            <w:pPr>
              <w:pStyle w:val="ConsPlusNormal"/>
              <w:jc w:val="center"/>
            </w:pPr>
            <w:r>
              <w:t>всего</w:t>
            </w:r>
          </w:p>
        </w:tc>
        <w:tc>
          <w:tcPr>
            <w:tcW w:w="1808" w:type="dxa"/>
          </w:tcPr>
          <w:p w:rsidR="00104E95" w:rsidRDefault="00104E95">
            <w:pPr>
              <w:pStyle w:val="ConsPlusNormal"/>
              <w:jc w:val="center"/>
            </w:pPr>
            <w:r>
              <w:t>федеральный бюджет</w:t>
            </w:r>
          </w:p>
        </w:tc>
        <w:tc>
          <w:tcPr>
            <w:tcW w:w="1361" w:type="dxa"/>
          </w:tcPr>
          <w:p w:rsidR="00104E95" w:rsidRDefault="00104E95">
            <w:pPr>
              <w:pStyle w:val="ConsPlusNormal"/>
              <w:jc w:val="center"/>
            </w:pPr>
            <w:r>
              <w:t>областной бюджет</w:t>
            </w:r>
          </w:p>
        </w:tc>
        <w:tc>
          <w:tcPr>
            <w:tcW w:w="1191" w:type="dxa"/>
          </w:tcPr>
          <w:p w:rsidR="00104E95" w:rsidRDefault="00104E95">
            <w:pPr>
              <w:pStyle w:val="ConsPlusNormal"/>
              <w:jc w:val="center"/>
            </w:pPr>
            <w:r>
              <w:t>местный бюджет</w:t>
            </w:r>
          </w:p>
        </w:tc>
        <w:tc>
          <w:tcPr>
            <w:tcW w:w="2019" w:type="dxa"/>
          </w:tcPr>
          <w:p w:rsidR="00104E95" w:rsidRDefault="00104E95">
            <w:pPr>
              <w:pStyle w:val="ConsPlusNormal"/>
              <w:jc w:val="center"/>
            </w:pPr>
            <w:r>
              <w:t>внебюджетные источники</w:t>
            </w:r>
          </w:p>
        </w:tc>
      </w:tr>
      <w:tr w:rsidR="00104E95">
        <w:tc>
          <w:tcPr>
            <w:tcW w:w="1029" w:type="dxa"/>
          </w:tcPr>
          <w:p w:rsidR="00104E95" w:rsidRDefault="00104E95">
            <w:pPr>
              <w:pStyle w:val="ConsPlusNormal"/>
              <w:jc w:val="center"/>
            </w:pPr>
            <w:r>
              <w:t>1</w:t>
            </w:r>
          </w:p>
        </w:tc>
        <w:tc>
          <w:tcPr>
            <w:tcW w:w="2570" w:type="dxa"/>
          </w:tcPr>
          <w:p w:rsidR="00104E95" w:rsidRDefault="00104E95">
            <w:pPr>
              <w:pStyle w:val="ConsPlusNormal"/>
              <w:jc w:val="center"/>
            </w:pPr>
            <w:r>
              <w:t>2</w:t>
            </w:r>
          </w:p>
        </w:tc>
        <w:tc>
          <w:tcPr>
            <w:tcW w:w="2109" w:type="dxa"/>
          </w:tcPr>
          <w:p w:rsidR="00104E95" w:rsidRDefault="00104E95">
            <w:pPr>
              <w:pStyle w:val="ConsPlusNormal"/>
              <w:jc w:val="center"/>
            </w:pPr>
            <w:r>
              <w:t>3</w:t>
            </w:r>
          </w:p>
        </w:tc>
        <w:tc>
          <w:tcPr>
            <w:tcW w:w="1474" w:type="dxa"/>
          </w:tcPr>
          <w:p w:rsidR="00104E95" w:rsidRDefault="00104E95">
            <w:pPr>
              <w:pStyle w:val="ConsPlusNormal"/>
              <w:jc w:val="center"/>
            </w:pPr>
            <w:r>
              <w:t>4</w:t>
            </w:r>
          </w:p>
        </w:tc>
        <w:tc>
          <w:tcPr>
            <w:tcW w:w="1808" w:type="dxa"/>
          </w:tcPr>
          <w:p w:rsidR="00104E95" w:rsidRDefault="00104E95">
            <w:pPr>
              <w:pStyle w:val="ConsPlusNormal"/>
              <w:jc w:val="center"/>
            </w:pPr>
            <w:r>
              <w:t>5</w:t>
            </w:r>
          </w:p>
        </w:tc>
        <w:tc>
          <w:tcPr>
            <w:tcW w:w="1361" w:type="dxa"/>
          </w:tcPr>
          <w:p w:rsidR="00104E95" w:rsidRDefault="00104E95">
            <w:pPr>
              <w:pStyle w:val="ConsPlusNormal"/>
              <w:jc w:val="center"/>
            </w:pPr>
            <w:r>
              <w:t>6</w:t>
            </w:r>
          </w:p>
        </w:tc>
        <w:tc>
          <w:tcPr>
            <w:tcW w:w="1191" w:type="dxa"/>
          </w:tcPr>
          <w:p w:rsidR="00104E95" w:rsidRDefault="00104E95">
            <w:pPr>
              <w:pStyle w:val="ConsPlusNormal"/>
              <w:jc w:val="center"/>
            </w:pPr>
            <w:r>
              <w:t>7</w:t>
            </w:r>
          </w:p>
        </w:tc>
        <w:tc>
          <w:tcPr>
            <w:tcW w:w="2019" w:type="dxa"/>
          </w:tcPr>
          <w:p w:rsidR="00104E95" w:rsidRDefault="00104E95">
            <w:pPr>
              <w:pStyle w:val="ConsPlusNormal"/>
              <w:jc w:val="center"/>
            </w:pPr>
            <w:r>
              <w:t>8</w:t>
            </w:r>
          </w:p>
        </w:tc>
      </w:tr>
      <w:tr w:rsidR="00104E95">
        <w:tc>
          <w:tcPr>
            <w:tcW w:w="1029" w:type="dxa"/>
          </w:tcPr>
          <w:p w:rsidR="00104E95" w:rsidRDefault="00104E95">
            <w:pPr>
              <w:pStyle w:val="ConsPlusNormal"/>
            </w:pPr>
          </w:p>
        </w:tc>
        <w:tc>
          <w:tcPr>
            <w:tcW w:w="2570" w:type="dxa"/>
          </w:tcPr>
          <w:p w:rsidR="00104E95" w:rsidRDefault="00104E95">
            <w:pPr>
              <w:pStyle w:val="ConsPlusNormal"/>
            </w:pPr>
          </w:p>
        </w:tc>
        <w:tc>
          <w:tcPr>
            <w:tcW w:w="2109" w:type="dxa"/>
          </w:tcPr>
          <w:p w:rsidR="00104E95" w:rsidRDefault="00104E95">
            <w:pPr>
              <w:pStyle w:val="ConsPlusNormal"/>
            </w:pPr>
          </w:p>
        </w:tc>
        <w:tc>
          <w:tcPr>
            <w:tcW w:w="1474" w:type="dxa"/>
          </w:tcPr>
          <w:p w:rsidR="00104E95" w:rsidRDefault="00104E95">
            <w:pPr>
              <w:pStyle w:val="ConsPlusNormal"/>
            </w:pPr>
          </w:p>
        </w:tc>
        <w:tc>
          <w:tcPr>
            <w:tcW w:w="1808" w:type="dxa"/>
          </w:tcPr>
          <w:p w:rsidR="00104E95" w:rsidRDefault="00104E95">
            <w:pPr>
              <w:pStyle w:val="ConsPlusNormal"/>
            </w:pPr>
          </w:p>
        </w:tc>
        <w:tc>
          <w:tcPr>
            <w:tcW w:w="1361" w:type="dxa"/>
          </w:tcPr>
          <w:p w:rsidR="00104E95" w:rsidRDefault="00104E95">
            <w:pPr>
              <w:pStyle w:val="ConsPlusNormal"/>
            </w:pPr>
          </w:p>
        </w:tc>
        <w:tc>
          <w:tcPr>
            <w:tcW w:w="1191" w:type="dxa"/>
          </w:tcPr>
          <w:p w:rsidR="00104E95" w:rsidRDefault="00104E95">
            <w:pPr>
              <w:pStyle w:val="ConsPlusNormal"/>
            </w:pPr>
          </w:p>
        </w:tc>
        <w:tc>
          <w:tcPr>
            <w:tcW w:w="2019" w:type="dxa"/>
          </w:tcPr>
          <w:p w:rsidR="00104E95" w:rsidRDefault="00104E95">
            <w:pPr>
              <w:pStyle w:val="ConsPlusNormal"/>
            </w:pP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4E95">
        <w:tc>
          <w:tcPr>
            <w:tcW w:w="4535" w:type="dxa"/>
            <w:tcBorders>
              <w:top w:val="nil"/>
              <w:left w:val="nil"/>
              <w:bottom w:val="nil"/>
              <w:right w:val="nil"/>
            </w:tcBorders>
          </w:tcPr>
          <w:p w:rsidR="00104E95" w:rsidRDefault="00104E95">
            <w:pPr>
              <w:pStyle w:val="ConsPlusNormal"/>
            </w:pPr>
            <w:r>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104E95" w:rsidRDefault="00104E95">
            <w:pPr>
              <w:pStyle w:val="ConsPlusNormal"/>
            </w:pPr>
            <w:r>
              <w:t>Глава муниципального образования (Администрации муниципального образования)</w:t>
            </w:r>
          </w:p>
        </w:tc>
      </w:tr>
      <w:tr w:rsidR="00104E95">
        <w:tc>
          <w:tcPr>
            <w:tcW w:w="4535"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c>
          <w:tcPr>
            <w:tcW w:w="4535"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r w:rsidR="00104E95">
        <w:tc>
          <w:tcPr>
            <w:tcW w:w="4535" w:type="dxa"/>
            <w:tcBorders>
              <w:top w:val="nil"/>
              <w:left w:val="nil"/>
              <w:bottom w:val="nil"/>
              <w:right w:val="nil"/>
            </w:tcBorders>
          </w:tcPr>
          <w:p w:rsidR="00104E95" w:rsidRDefault="00104E95">
            <w:pPr>
              <w:pStyle w:val="ConsPlusNormal"/>
            </w:pPr>
          </w:p>
        </w:tc>
        <w:tc>
          <w:tcPr>
            <w:tcW w:w="4535" w:type="dxa"/>
            <w:tcBorders>
              <w:top w:val="nil"/>
              <w:left w:val="nil"/>
              <w:bottom w:val="nil"/>
              <w:right w:val="nil"/>
            </w:tcBorders>
          </w:tcPr>
          <w:p w:rsidR="00104E95" w:rsidRDefault="00104E95">
            <w:pPr>
              <w:pStyle w:val="ConsPlusNormal"/>
            </w:pPr>
            <w:r>
              <w:t>Руководитель финансового органа муниципального образования</w:t>
            </w:r>
          </w:p>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2</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реализацию 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pStyle w:val="ConsPlusNormal"/>
        <w:jc w:val="right"/>
      </w:pPr>
      <w:r>
        <w:t>от ______________ N ____________</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698"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14.01.2021 N 1-ПП)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52" w:name="P5519"/>
      <w:bookmarkEnd w:id="52"/>
      <w:r>
        <w:t>ПЕРЕЧЕНЬ</w:t>
      </w:r>
    </w:p>
    <w:p w:rsidR="00104E95" w:rsidRDefault="00104E95">
      <w:pPr>
        <w:pStyle w:val="ConsPlusNormal"/>
        <w:jc w:val="center"/>
      </w:pPr>
      <w:r>
        <w:t>значений показателей результативности использования иного</w:t>
      </w:r>
    </w:p>
    <w:p w:rsidR="00104E95" w:rsidRDefault="00104E95">
      <w:pPr>
        <w:pStyle w:val="ConsPlusNormal"/>
        <w:jc w:val="center"/>
      </w:pPr>
      <w:r>
        <w:t>межбюджетного трансферта из областного бюджета местному</w:t>
      </w:r>
    </w:p>
    <w:p w:rsidR="00104E95" w:rsidRDefault="00104E95">
      <w:pPr>
        <w:pStyle w:val="ConsPlusNormal"/>
        <w:jc w:val="center"/>
      </w:pPr>
      <w:r>
        <w:t>бюджету муниципального образования, расположенного</w:t>
      </w:r>
    </w:p>
    <w:p w:rsidR="00104E95" w:rsidRDefault="00104E95">
      <w:pPr>
        <w:pStyle w:val="ConsPlusNormal"/>
        <w:jc w:val="center"/>
      </w:pPr>
      <w:r>
        <w:t>на территории Свердловской области, на реализацию проектов</w:t>
      </w:r>
    </w:p>
    <w:p w:rsidR="00104E95" w:rsidRDefault="00104E95">
      <w:pPr>
        <w:pStyle w:val="ConsPlusNormal"/>
        <w:jc w:val="center"/>
      </w:pPr>
      <w:r>
        <w:t>по благоустройству общественных территорий, связанных</w:t>
      </w:r>
    </w:p>
    <w:p w:rsidR="00104E95" w:rsidRDefault="00104E95">
      <w:pPr>
        <w:pStyle w:val="ConsPlusNormal"/>
        <w:jc w:val="center"/>
      </w:pPr>
      <w:r>
        <w:t>с подготовкой административных центров городских округов</w:t>
      </w:r>
    </w:p>
    <w:p w:rsidR="00104E95" w:rsidRDefault="00104E95">
      <w:pPr>
        <w:pStyle w:val="ConsPlusNormal"/>
        <w:jc w:val="center"/>
      </w:pPr>
      <w:r>
        <w:t>(муниципальных районов), расположенных на территории</w:t>
      </w:r>
    </w:p>
    <w:p w:rsidR="00104E95" w:rsidRDefault="00104E95">
      <w:pPr>
        <w:pStyle w:val="ConsPlusNormal"/>
        <w:jc w:val="center"/>
      </w:pPr>
      <w:r>
        <w:t>Свердловской области, к празднованию юбилейных памятных дат,</w:t>
      </w:r>
    </w:p>
    <w:p w:rsidR="00104E95" w:rsidRDefault="00104E95">
      <w:pPr>
        <w:pStyle w:val="ConsPlusNormal"/>
        <w:jc w:val="center"/>
      </w:pPr>
      <w:r>
        <w:t>в 20__ году</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268"/>
        <w:gridCol w:w="1417"/>
        <w:gridCol w:w="2268"/>
        <w:gridCol w:w="2154"/>
      </w:tblGrid>
      <w:tr w:rsidR="00104E95">
        <w:tc>
          <w:tcPr>
            <w:tcW w:w="913" w:type="dxa"/>
          </w:tcPr>
          <w:p w:rsidR="00104E95" w:rsidRDefault="00104E95">
            <w:pPr>
              <w:pStyle w:val="ConsPlusNormal"/>
              <w:jc w:val="center"/>
            </w:pPr>
            <w:r>
              <w:t>Номер строки</w:t>
            </w:r>
          </w:p>
        </w:tc>
        <w:tc>
          <w:tcPr>
            <w:tcW w:w="2268" w:type="dxa"/>
          </w:tcPr>
          <w:p w:rsidR="00104E95" w:rsidRDefault="00104E95">
            <w:pPr>
              <w:pStyle w:val="ConsPlusNormal"/>
              <w:jc w:val="center"/>
            </w:pPr>
            <w:r>
              <w:t>Наименование обязательства</w:t>
            </w:r>
          </w:p>
        </w:tc>
        <w:tc>
          <w:tcPr>
            <w:tcW w:w="1417" w:type="dxa"/>
          </w:tcPr>
          <w:p w:rsidR="00104E95" w:rsidRDefault="00104E95">
            <w:pPr>
              <w:pStyle w:val="ConsPlusNormal"/>
              <w:jc w:val="center"/>
            </w:pPr>
            <w:r>
              <w:t>Срок исполнения</w:t>
            </w:r>
          </w:p>
        </w:tc>
        <w:tc>
          <w:tcPr>
            <w:tcW w:w="2268" w:type="dxa"/>
          </w:tcPr>
          <w:p w:rsidR="00104E95" w:rsidRDefault="00104E95">
            <w:pPr>
              <w:pStyle w:val="ConsPlusNormal"/>
              <w:jc w:val="center"/>
            </w:pPr>
            <w:r>
              <w:t>Наименование показателя результативности</w:t>
            </w:r>
          </w:p>
        </w:tc>
        <w:tc>
          <w:tcPr>
            <w:tcW w:w="2154" w:type="dxa"/>
          </w:tcPr>
          <w:p w:rsidR="00104E95" w:rsidRDefault="00104E95">
            <w:pPr>
              <w:pStyle w:val="ConsPlusNormal"/>
              <w:jc w:val="center"/>
            </w:pPr>
            <w:r>
              <w:t>Плановое значение показателя результативности</w:t>
            </w:r>
          </w:p>
        </w:tc>
      </w:tr>
      <w:tr w:rsidR="00104E95">
        <w:tc>
          <w:tcPr>
            <w:tcW w:w="913" w:type="dxa"/>
          </w:tcPr>
          <w:p w:rsidR="00104E95" w:rsidRDefault="00104E95">
            <w:pPr>
              <w:pStyle w:val="ConsPlusNormal"/>
              <w:jc w:val="center"/>
            </w:pPr>
            <w:r>
              <w:t>1</w:t>
            </w:r>
          </w:p>
        </w:tc>
        <w:tc>
          <w:tcPr>
            <w:tcW w:w="2268" w:type="dxa"/>
          </w:tcPr>
          <w:p w:rsidR="00104E95" w:rsidRDefault="00104E95">
            <w:pPr>
              <w:pStyle w:val="ConsPlusNormal"/>
              <w:jc w:val="center"/>
            </w:pPr>
            <w:r>
              <w:t>2</w:t>
            </w:r>
          </w:p>
        </w:tc>
        <w:tc>
          <w:tcPr>
            <w:tcW w:w="1417" w:type="dxa"/>
          </w:tcPr>
          <w:p w:rsidR="00104E95" w:rsidRDefault="00104E95">
            <w:pPr>
              <w:pStyle w:val="ConsPlusNormal"/>
              <w:jc w:val="center"/>
            </w:pPr>
            <w:r>
              <w:t>3</w:t>
            </w:r>
          </w:p>
        </w:tc>
        <w:tc>
          <w:tcPr>
            <w:tcW w:w="2268" w:type="dxa"/>
          </w:tcPr>
          <w:p w:rsidR="00104E95" w:rsidRDefault="00104E95">
            <w:pPr>
              <w:pStyle w:val="ConsPlusNormal"/>
              <w:jc w:val="center"/>
            </w:pPr>
            <w:r>
              <w:t>4</w:t>
            </w:r>
          </w:p>
        </w:tc>
        <w:tc>
          <w:tcPr>
            <w:tcW w:w="2154" w:type="dxa"/>
          </w:tcPr>
          <w:p w:rsidR="00104E95" w:rsidRDefault="00104E95">
            <w:pPr>
              <w:pStyle w:val="ConsPlusNormal"/>
              <w:jc w:val="center"/>
            </w:pPr>
            <w:r>
              <w:t>5</w:t>
            </w:r>
          </w:p>
        </w:tc>
      </w:tr>
      <w:tr w:rsidR="00104E95">
        <w:tc>
          <w:tcPr>
            <w:tcW w:w="913" w:type="dxa"/>
          </w:tcPr>
          <w:p w:rsidR="00104E95" w:rsidRDefault="00104E95">
            <w:pPr>
              <w:pStyle w:val="ConsPlusNormal"/>
            </w:pPr>
          </w:p>
        </w:tc>
        <w:tc>
          <w:tcPr>
            <w:tcW w:w="2268" w:type="dxa"/>
          </w:tcPr>
          <w:p w:rsidR="00104E95" w:rsidRDefault="00104E95">
            <w:pPr>
              <w:pStyle w:val="ConsPlusNormal"/>
            </w:pPr>
          </w:p>
        </w:tc>
        <w:tc>
          <w:tcPr>
            <w:tcW w:w="1417" w:type="dxa"/>
          </w:tcPr>
          <w:p w:rsidR="00104E95" w:rsidRDefault="00104E95">
            <w:pPr>
              <w:pStyle w:val="ConsPlusNormal"/>
            </w:pPr>
          </w:p>
        </w:tc>
        <w:tc>
          <w:tcPr>
            <w:tcW w:w="2268" w:type="dxa"/>
          </w:tcPr>
          <w:p w:rsidR="00104E95" w:rsidRDefault="00104E95">
            <w:pPr>
              <w:pStyle w:val="ConsPlusNormal"/>
            </w:pPr>
          </w:p>
        </w:tc>
        <w:tc>
          <w:tcPr>
            <w:tcW w:w="2154" w:type="dxa"/>
          </w:tcPr>
          <w:p w:rsidR="00104E95" w:rsidRDefault="00104E95">
            <w:pPr>
              <w:pStyle w:val="ConsPlusNormal"/>
            </w:pPr>
          </w:p>
        </w:tc>
      </w:tr>
    </w:tbl>
    <w:p w:rsidR="00104E95" w:rsidRDefault="00104E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4E95">
        <w:tc>
          <w:tcPr>
            <w:tcW w:w="4535" w:type="dxa"/>
            <w:tcBorders>
              <w:top w:val="nil"/>
              <w:left w:val="nil"/>
              <w:bottom w:val="nil"/>
              <w:right w:val="nil"/>
            </w:tcBorders>
          </w:tcPr>
          <w:p w:rsidR="00104E95" w:rsidRDefault="00104E95">
            <w:pPr>
              <w:pStyle w:val="ConsPlusNormal"/>
            </w:pPr>
            <w:r>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104E95" w:rsidRDefault="00104E95">
            <w:pPr>
              <w:pStyle w:val="ConsPlusNormal"/>
            </w:pPr>
            <w:r>
              <w:t>Глава муниципального образования (Администрации муниципального образования)</w:t>
            </w:r>
          </w:p>
        </w:tc>
      </w:tr>
      <w:tr w:rsidR="00104E95">
        <w:tc>
          <w:tcPr>
            <w:tcW w:w="4535"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c>
          <w:tcPr>
            <w:tcW w:w="4535"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r w:rsidR="00104E95">
        <w:tc>
          <w:tcPr>
            <w:tcW w:w="4535" w:type="dxa"/>
            <w:tcBorders>
              <w:top w:val="nil"/>
              <w:left w:val="nil"/>
              <w:bottom w:val="nil"/>
              <w:right w:val="nil"/>
            </w:tcBorders>
          </w:tcPr>
          <w:p w:rsidR="00104E95" w:rsidRDefault="00104E95">
            <w:pPr>
              <w:pStyle w:val="ConsPlusNormal"/>
            </w:pPr>
          </w:p>
        </w:tc>
        <w:tc>
          <w:tcPr>
            <w:tcW w:w="4535" w:type="dxa"/>
            <w:tcBorders>
              <w:top w:val="nil"/>
              <w:left w:val="nil"/>
              <w:bottom w:val="nil"/>
              <w:right w:val="nil"/>
            </w:tcBorders>
          </w:tcPr>
          <w:p w:rsidR="00104E95" w:rsidRDefault="00104E95">
            <w:pPr>
              <w:pStyle w:val="ConsPlusNormal"/>
            </w:pPr>
            <w:r>
              <w:t>Руководитель финансового органа муниципального образования</w:t>
            </w:r>
          </w:p>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3</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реализацию 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pStyle w:val="ConsPlusNormal"/>
        <w:jc w:val="right"/>
      </w:pPr>
      <w:r>
        <w:t>от ______________ N ____________</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699"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14.01.2021 N 1-ПП)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center"/>
      </w:pPr>
      <w:bookmarkStart w:id="53" w:name="P5578"/>
      <w:bookmarkEnd w:id="53"/>
      <w:r>
        <w:t>ОТЧЕТ</w:t>
      </w:r>
    </w:p>
    <w:p w:rsidR="00104E95" w:rsidRDefault="00104E95">
      <w:pPr>
        <w:pStyle w:val="ConsPlusNormal"/>
        <w:jc w:val="center"/>
      </w:pPr>
      <w:r>
        <w:t>об использовании иных межбюджетных трансфертов</w:t>
      </w:r>
    </w:p>
    <w:p w:rsidR="00104E95" w:rsidRDefault="00104E95">
      <w:pPr>
        <w:pStyle w:val="ConsPlusNormal"/>
        <w:jc w:val="center"/>
      </w:pPr>
      <w:r>
        <w:t>из областного бюджета за ___________ 20__ года</w:t>
      </w:r>
    </w:p>
    <w:p w:rsidR="00104E95" w:rsidRDefault="00104E95">
      <w:pPr>
        <w:pStyle w:val="ConsPlusNormal"/>
      </w:pPr>
    </w:p>
    <w:p w:rsidR="00104E95" w:rsidRDefault="00104E95">
      <w:pPr>
        <w:pStyle w:val="ConsPlusNormal"/>
        <w:jc w:val="both"/>
        <w:outlineLvl w:val="4"/>
      </w:pPr>
      <w:r>
        <w:t>Форма 1</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71"/>
        <w:gridCol w:w="737"/>
        <w:gridCol w:w="1361"/>
        <w:gridCol w:w="1134"/>
        <w:gridCol w:w="794"/>
        <w:gridCol w:w="1304"/>
        <w:gridCol w:w="1134"/>
        <w:gridCol w:w="737"/>
        <w:gridCol w:w="1361"/>
        <w:gridCol w:w="1077"/>
        <w:gridCol w:w="1077"/>
      </w:tblGrid>
      <w:tr w:rsidR="00104E95">
        <w:tc>
          <w:tcPr>
            <w:tcW w:w="964" w:type="dxa"/>
            <w:vMerge w:val="restart"/>
          </w:tcPr>
          <w:p w:rsidR="00104E95" w:rsidRDefault="00104E95">
            <w:pPr>
              <w:pStyle w:val="ConsPlusNormal"/>
              <w:jc w:val="center"/>
            </w:pPr>
            <w:r>
              <w:lastRenderedPageBreak/>
              <w:t>Номер строки</w:t>
            </w:r>
          </w:p>
        </w:tc>
        <w:tc>
          <w:tcPr>
            <w:tcW w:w="1871" w:type="dxa"/>
            <w:vMerge w:val="restart"/>
          </w:tcPr>
          <w:p w:rsidR="00104E95" w:rsidRDefault="00104E95">
            <w:pPr>
              <w:pStyle w:val="ConsPlusNormal"/>
              <w:jc w:val="center"/>
            </w:pPr>
            <w:r>
              <w:t>Наименование проекта (мероприятия)</w:t>
            </w:r>
          </w:p>
        </w:tc>
        <w:tc>
          <w:tcPr>
            <w:tcW w:w="3232" w:type="dxa"/>
            <w:gridSpan w:val="3"/>
          </w:tcPr>
          <w:p w:rsidR="00104E95" w:rsidRDefault="00104E95">
            <w:pPr>
              <w:pStyle w:val="ConsPlusNormal"/>
              <w:jc w:val="center"/>
            </w:pPr>
            <w:r>
              <w:t>Предусмотрено Соглашением, рублей</w:t>
            </w:r>
          </w:p>
        </w:tc>
        <w:tc>
          <w:tcPr>
            <w:tcW w:w="3232" w:type="dxa"/>
            <w:gridSpan w:val="3"/>
          </w:tcPr>
          <w:p w:rsidR="00104E95" w:rsidRDefault="00104E95">
            <w:pPr>
              <w:pStyle w:val="ConsPlusNormal"/>
              <w:jc w:val="center"/>
            </w:pPr>
            <w:r>
              <w:t>Профинансировано в отчетном периоде, рублей</w:t>
            </w:r>
          </w:p>
        </w:tc>
        <w:tc>
          <w:tcPr>
            <w:tcW w:w="3175" w:type="dxa"/>
            <w:gridSpan w:val="3"/>
          </w:tcPr>
          <w:p w:rsidR="00104E95" w:rsidRDefault="00104E95">
            <w:pPr>
              <w:pStyle w:val="ConsPlusNormal"/>
              <w:jc w:val="center"/>
            </w:pPr>
            <w:r>
              <w:t>Освоено в отчетном периоде, рублей</w:t>
            </w:r>
          </w:p>
        </w:tc>
        <w:tc>
          <w:tcPr>
            <w:tcW w:w="1077" w:type="dxa"/>
            <w:vMerge w:val="restart"/>
          </w:tcPr>
          <w:p w:rsidR="00104E95" w:rsidRDefault="00104E95">
            <w:pPr>
              <w:pStyle w:val="ConsPlusNormal"/>
              <w:jc w:val="center"/>
            </w:pPr>
            <w:r>
              <w:t>Примечание</w:t>
            </w:r>
          </w:p>
        </w:tc>
      </w:tr>
      <w:tr w:rsidR="00104E95">
        <w:tc>
          <w:tcPr>
            <w:tcW w:w="964" w:type="dxa"/>
            <w:vMerge/>
          </w:tcPr>
          <w:p w:rsidR="00104E95" w:rsidRDefault="00104E95">
            <w:pPr>
              <w:spacing w:after="1" w:line="0" w:lineRule="atLeast"/>
            </w:pPr>
          </w:p>
        </w:tc>
        <w:tc>
          <w:tcPr>
            <w:tcW w:w="1871" w:type="dxa"/>
            <w:vMerge/>
          </w:tcPr>
          <w:p w:rsidR="00104E95" w:rsidRDefault="00104E95">
            <w:pPr>
              <w:spacing w:after="1" w:line="0" w:lineRule="atLeast"/>
            </w:pPr>
          </w:p>
        </w:tc>
        <w:tc>
          <w:tcPr>
            <w:tcW w:w="737" w:type="dxa"/>
            <w:vMerge w:val="restart"/>
          </w:tcPr>
          <w:p w:rsidR="00104E95" w:rsidRDefault="00104E95">
            <w:pPr>
              <w:pStyle w:val="ConsPlusNormal"/>
              <w:jc w:val="center"/>
            </w:pPr>
            <w:r>
              <w:t>всего</w:t>
            </w:r>
          </w:p>
        </w:tc>
        <w:tc>
          <w:tcPr>
            <w:tcW w:w="2495" w:type="dxa"/>
            <w:gridSpan w:val="2"/>
          </w:tcPr>
          <w:p w:rsidR="00104E95" w:rsidRDefault="00104E95">
            <w:pPr>
              <w:pStyle w:val="ConsPlusNormal"/>
              <w:jc w:val="center"/>
            </w:pPr>
            <w:r>
              <w:t>в том числе</w:t>
            </w:r>
          </w:p>
        </w:tc>
        <w:tc>
          <w:tcPr>
            <w:tcW w:w="794" w:type="dxa"/>
            <w:vMerge w:val="restart"/>
          </w:tcPr>
          <w:p w:rsidR="00104E95" w:rsidRDefault="00104E95">
            <w:pPr>
              <w:pStyle w:val="ConsPlusNormal"/>
              <w:jc w:val="center"/>
            </w:pPr>
            <w:r>
              <w:t>всего</w:t>
            </w:r>
          </w:p>
        </w:tc>
        <w:tc>
          <w:tcPr>
            <w:tcW w:w="2438" w:type="dxa"/>
            <w:gridSpan w:val="2"/>
          </w:tcPr>
          <w:p w:rsidR="00104E95" w:rsidRDefault="00104E95">
            <w:pPr>
              <w:pStyle w:val="ConsPlusNormal"/>
              <w:jc w:val="center"/>
            </w:pPr>
            <w:r>
              <w:t>в том числе</w:t>
            </w:r>
          </w:p>
        </w:tc>
        <w:tc>
          <w:tcPr>
            <w:tcW w:w="737" w:type="dxa"/>
            <w:vMerge w:val="restart"/>
          </w:tcPr>
          <w:p w:rsidR="00104E95" w:rsidRDefault="00104E95">
            <w:pPr>
              <w:pStyle w:val="ConsPlusNormal"/>
              <w:jc w:val="center"/>
            </w:pPr>
            <w:r>
              <w:t>всего</w:t>
            </w:r>
          </w:p>
        </w:tc>
        <w:tc>
          <w:tcPr>
            <w:tcW w:w="2438" w:type="dxa"/>
            <w:gridSpan w:val="2"/>
          </w:tcPr>
          <w:p w:rsidR="00104E95" w:rsidRDefault="00104E95">
            <w:pPr>
              <w:pStyle w:val="ConsPlusNormal"/>
              <w:jc w:val="center"/>
            </w:pPr>
            <w:r>
              <w:t>в том числе</w:t>
            </w:r>
          </w:p>
        </w:tc>
        <w:tc>
          <w:tcPr>
            <w:tcW w:w="1077" w:type="dxa"/>
            <w:vMerge/>
          </w:tcPr>
          <w:p w:rsidR="00104E95" w:rsidRDefault="00104E95">
            <w:pPr>
              <w:spacing w:after="1" w:line="0" w:lineRule="atLeast"/>
            </w:pPr>
          </w:p>
        </w:tc>
      </w:tr>
      <w:tr w:rsidR="00104E95">
        <w:tc>
          <w:tcPr>
            <w:tcW w:w="964" w:type="dxa"/>
            <w:vMerge/>
          </w:tcPr>
          <w:p w:rsidR="00104E95" w:rsidRDefault="00104E95">
            <w:pPr>
              <w:spacing w:after="1" w:line="0" w:lineRule="atLeast"/>
            </w:pPr>
          </w:p>
        </w:tc>
        <w:tc>
          <w:tcPr>
            <w:tcW w:w="1871" w:type="dxa"/>
            <w:vMerge/>
          </w:tcPr>
          <w:p w:rsidR="00104E95" w:rsidRDefault="00104E95">
            <w:pPr>
              <w:spacing w:after="1" w:line="0" w:lineRule="atLeast"/>
            </w:pPr>
          </w:p>
        </w:tc>
        <w:tc>
          <w:tcPr>
            <w:tcW w:w="737" w:type="dxa"/>
            <w:vMerge/>
          </w:tcPr>
          <w:p w:rsidR="00104E95" w:rsidRDefault="00104E95">
            <w:pPr>
              <w:spacing w:after="1" w:line="0" w:lineRule="atLeast"/>
            </w:pPr>
          </w:p>
        </w:tc>
        <w:tc>
          <w:tcPr>
            <w:tcW w:w="1361" w:type="dxa"/>
          </w:tcPr>
          <w:p w:rsidR="00104E95" w:rsidRDefault="00104E95">
            <w:pPr>
              <w:pStyle w:val="ConsPlusNormal"/>
              <w:jc w:val="center"/>
            </w:pPr>
            <w:r>
              <w:t>областной бюджет</w:t>
            </w:r>
          </w:p>
        </w:tc>
        <w:tc>
          <w:tcPr>
            <w:tcW w:w="1134" w:type="dxa"/>
          </w:tcPr>
          <w:p w:rsidR="00104E95" w:rsidRDefault="00104E95">
            <w:pPr>
              <w:pStyle w:val="ConsPlusNormal"/>
              <w:jc w:val="center"/>
            </w:pPr>
            <w:r>
              <w:t>местный бюджет</w:t>
            </w:r>
          </w:p>
        </w:tc>
        <w:tc>
          <w:tcPr>
            <w:tcW w:w="794" w:type="dxa"/>
            <w:vMerge/>
          </w:tcPr>
          <w:p w:rsidR="00104E95" w:rsidRDefault="00104E95">
            <w:pPr>
              <w:spacing w:after="1" w:line="0" w:lineRule="atLeast"/>
            </w:pPr>
          </w:p>
        </w:tc>
        <w:tc>
          <w:tcPr>
            <w:tcW w:w="1304" w:type="dxa"/>
          </w:tcPr>
          <w:p w:rsidR="00104E95" w:rsidRDefault="00104E95">
            <w:pPr>
              <w:pStyle w:val="ConsPlusNormal"/>
              <w:jc w:val="center"/>
            </w:pPr>
            <w:r>
              <w:t>областной бюджет</w:t>
            </w:r>
          </w:p>
        </w:tc>
        <w:tc>
          <w:tcPr>
            <w:tcW w:w="1134" w:type="dxa"/>
          </w:tcPr>
          <w:p w:rsidR="00104E95" w:rsidRDefault="00104E95">
            <w:pPr>
              <w:pStyle w:val="ConsPlusNormal"/>
              <w:jc w:val="center"/>
            </w:pPr>
            <w:r>
              <w:t>местный бюджет</w:t>
            </w:r>
          </w:p>
        </w:tc>
        <w:tc>
          <w:tcPr>
            <w:tcW w:w="737" w:type="dxa"/>
            <w:vMerge/>
          </w:tcPr>
          <w:p w:rsidR="00104E95" w:rsidRDefault="00104E95">
            <w:pPr>
              <w:spacing w:after="1" w:line="0" w:lineRule="atLeast"/>
            </w:pPr>
          </w:p>
        </w:tc>
        <w:tc>
          <w:tcPr>
            <w:tcW w:w="1361" w:type="dxa"/>
          </w:tcPr>
          <w:p w:rsidR="00104E95" w:rsidRDefault="00104E95">
            <w:pPr>
              <w:pStyle w:val="ConsPlusNormal"/>
              <w:jc w:val="center"/>
            </w:pPr>
            <w:r>
              <w:t>областной бюджет</w:t>
            </w:r>
          </w:p>
        </w:tc>
        <w:tc>
          <w:tcPr>
            <w:tcW w:w="1077" w:type="dxa"/>
          </w:tcPr>
          <w:p w:rsidR="00104E95" w:rsidRDefault="00104E95">
            <w:pPr>
              <w:pStyle w:val="ConsPlusNormal"/>
              <w:jc w:val="center"/>
            </w:pPr>
            <w:r>
              <w:t>местный бюджет</w:t>
            </w:r>
          </w:p>
        </w:tc>
        <w:tc>
          <w:tcPr>
            <w:tcW w:w="1077" w:type="dxa"/>
            <w:vMerge/>
          </w:tcPr>
          <w:p w:rsidR="00104E95" w:rsidRDefault="00104E95">
            <w:pPr>
              <w:spacing w:after="1" w:line="0" w:lineRule="atLeast"/>
            </w:pPr>
          </w:p>
        </w:tc>
      </w:tr>
      <w:tr w:rsidR="00104E95">
        <w:tc>
          <w:tcPr>
            <w:tcW w:w="964" w:type="dxa"/>
          </w:tcPr>
          <w:p w:rsidR="00104E95" w:rsidRDefault="00104E95">
            <w:pPr>
              <w:pStyle w:val="ConsPlusNormal"/>
              <w:jc w:val="center"/>
            </w:pPr>
            <w:r>
              <w:t>1</w:t>
            </w:r>
          </w:p>
        </w:tc>
        <w:tc>
          <w:tcPr>
            <w:tcW w:w="1871" w:type="dxa"/>
          </w:tcPr>
          <w:p w:rsidR="00104E95" w:rsidRDefault="00104E95">
            <w:pPr>
              <w:pStyle w:val="ConsPlusNormal"/>
              <w:jc w:val="center"/>
            </w:pPr>
            <w:r>
              <w:t>2</w:t>
            </w:r>
          </w:p>
        </w:tc>
        <w:tc>
          <w:tcPr>
            <w:tcW w:w="737" w:type="dxa"/>
          </w:tcPr>
          <w:p w:rsidR="00104E95" w:rsidRDefault="00104E95">
            <w:pPr>
              <w:pStyle w:val="ConsPlusNormal"/>
              <w:jc w:val="center"/>
            </w:pPr>
            <w:r>
              <w:t>3</w:t>
            </w:r>
          </w:p>
        </w:tc>
        <w:tc>
          <w:tcPr>
            <w:tcW w:w="1361" w:type="dxa"/>
          </w:tcPr>
          <w:p w:rsidR="00104E95" w:rsidRDefault="00104E95">
            <w:pPr>
              <w:pStyle w:val="ConsPlusNormal"/>
              <w:jc w:val="center"/>
            </w:pPr>
            <w:r>
              <w:t>4</w:t>
            </w:r>
          </w:p>
        </w:tc>
        <w:tc>
          <w:tcPr>
            <w:tcW w:w="1134" w:type="dxa"/>
          </w:tcPr>
          <w:p w:rsidR="00104E95" w:rsidRDefault="00104E95">
            <w:pPr>
              <w:pStyle w:val="ConsPlusNormal"/>
              <w:jc w:val="center"/>
            </w:pPr>
            <w:r>
              <w:t>5</w:t>
            </w:r>
          </w:p>
        </w:tc>
        <w:tc>
          <w:tcPr>
            <w:tcW w:w="794" w:type="dxa"/>
          </w:tcPr>
          <w:p w:rsidR="00104E95" w:rsidRDefault="00104E95">
            <w:pPr>
              <w:pStyle w:val="ConsPlusNormal"/>
              <w:jc w:val="center"/>
            </w:pPr>
            <w:r>
              <w:t>6</w:t>
            </w:r>
          </w:p>
        </w:tc>
        <w:tc>
          <w:tcPr>
            <w:tcW w:w="1304" w:type="dxa"/>
          </w:tcPr>
          <w:p w:rsidR="00104E95" w:rsidRDefault="00104E95">
            <w:pPr>
              <w:pStyle w:val="ConsPlusNormal"/>
              <w:jc w:val="center"/>
            </w:pPr>
            <w:r>
              <w:t>7</w:t>
            </w:r>
          </w:p>
        </w:tc>
        <w:tc>
          <w:tcPr>
            <w:tcW w:w="1134" w:type="dxa"/>
          </w:tcPr>
          <w:p w:rsidR="00104E95" w:rsidRDefault="00104E95">
            <w:pPr>
              <w:pStyle w:val="ConsPlusNormal"/>
              <w:jc w:val="center"/>
            </w:pPr>
            <w:r>
              <w:t>8</w:t>
            </w:r>
          </w:p>
        </w:tc>
        <w:tc>
          <w:tcPr>
            <w:tcW w:w="737" w:type="dxa"/>
          </w:tcPr>
          <w:p w:rsidR="00104E95" w:rsidRDefault="00104E95">
            <w:pPr>
              <w:pStyle w:val="ConsPlusNormal"/>
              <w:jc w:val="center"/>
            </w:pPr>
            <w:r>
              <w:t>9</w:t>
            </w:r>
          </w:p>
        </w:tc>
        <w:tc>
          <w:tcPr>
            <w:tcW w:w="1361" w:type="dxa"/>
          </w:tcPr>
          <w:p w:rsidR="00104E95" w:rsidRDefault="00104E95">
            <w:pPr>
              <w:pStyle w:val="ConsPlusNormal"/>
              <w:jc w:val="center"/>
            </w:pPr>
            <w:r>
              <w:t>10</w:t>
            </w:r>
          </w:p>
        </w:tc>
        <w:tc>
          <w:tcPr>
            <w:tcW w:w="1077" w:type="dxa"/>
          </w:tcPr>
          <w:p w:rsidR="00104E95" w:rsidRDefault="00104E95">
            <w:pPr>
              <w:pStyle w:val="ConsPlusNormal"/>
              <w:jc w:val="center"/>
            </w:pPr>
            <w:r>
              <w:t>11</w:t>
            </w:r>
          </w:p>
        </w:tc>
        <w:tc>
          <w:tcPr>
            <w:tcW w:w="1077" w:type="dxa"/>
          </w:tcPr>
          <w:p w:rsidR="00104E95" w:rsidRDefault="00104E95">
            <w:pPr>
              <w:pStyle w:val="ConsPlusNormal"/>
              <w:jc w:val="center"/>
            </w:pPr>
            <w:r>
              <w:t>12</w:t>
            </w:r>
          </w:p>
        </w:tc>
      </w:tr>
      <w:tr w:rsidR="00104E95">
        <w:tc>
          <w:tcPr>
            <w:tcW w:w="964" w:type="dxa"/>
          </w:tcPr>
          <w:p w:rsidR="00104E95" w:rsidRDefault="00104E95">
            <w:pPr>
              <w:pStyle w:val="ConsPlusNormal"/>
            </w:pPr>
          </w:p>
        </w:tc>
        <w:tc>
          <w:tcPr>
            <w:tcW w:w="1871" w:type="dxa"/>
          </w:tcPr>
          <w:p w:rsidR="00104E95" w:rsidRDefault="00104E95">
            <w:pPr>
              <w:pStyle w:val="ConsPlusNormal"/>
            </w:pPr>
          </w:p>
        </w:tc>
        <w:tc>
          <w:tcPr>
            <w:tcW w:w="737" w:type="dxa"/>
          </w:tcPr>
          <w:p w:rsidR="00104E95" w:rsidRDefault="00104E95">
            <w:pPr>
              <w:pStyle w:val="ConsPlusNormal"/>
            </w:pPr>
          </w:p>
        </w:tc>
        <w:tc>
          <w:tcPr>
            <w:tcW w:w="1361" w:type="dxa"/>
          </w:tcPr>
          <w:p w:rsidR="00104E95" w:rsidRDefault="00104E95">
            <w:pPr>
              <w:pStyle w:val="ConsPlusNormal"/>
            </w:pPr>
          </w:p>
        </w:tc>
        <w:tc>
          <w:tcPr>
            <w:tcW w:w="1134" w:type="dxa"/>
          </w:tcPr>
          <w:p w:rsidR="00104E95" w:rsidRDefault="00104E95">
            <w:pPr>
              <w:pStyle w:val="ConsPlusNormal"/>
            </w:pPr>
          </w:p>
        </w:tc>
        <w:tc>
          <w:tcPr>
            <w:tcW w:w="794"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737" w:type="dxa"/>
          </w:tcPr>
          <w:p w:rsidR="00104E95" w:rsidRDefault="00104E95">
            <w:pPr>
              <w:pStyle w:val="ConsPlusNormal"/>
            </w:pPr>
          </w:p>
        </w:tc>
        <w:tc>
          <w:tcPr>
            <w:tcW w:w="1361" w:type="dxa"/>
          </w:tcPr>
          <w:p w:rsidR="00104E95" w:rsidRDefault="00104E95">
            <w:pPr>
              <w:pStyle w:val="ConsPlusNormal"/>
            </w:pPr>
          </w:p>
        </w:tc>
        <w:tc>
          <w:tcPr>
            <w:tcW w:w="1077" w:type="dxa"/>
          </w:tcPr>
          <w:p w:rsidR="00104E95" w:rsidRDefault="00104E95">
            <w:pPr>
              <w:pStyle w:val="ConsPlusNormal"/>
            </w:pPr>
          </w:p>
        </w:tc>
        <w:tc>
          <w:tcPr>
            <w:tcW w:w="1077" w:type="dxa"/>
          </w:tcPr>
          <w:p w:rsidR="00104E95" w:rsidRDefault="00104E95">
            <w:pPr>
              <w:pStyle w:val="ConsPlusNormal"/>
            </w:pP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both"/>
        <w:outlineLvl w:val="4"/>
      </w:pPr>
      <w:r>
        <w:t>Форма 2</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041"/>
        <w:gridCol w:w="1077"/>
        <w:gridCol w:w="2098"/>
        <w:gridCol w:w="2098"/>
        <w:gridCol w:w="1077"/>
        <w:gridCol w:w="2098"/>
        <w:gridCol w:w="2098"/>
      </w:tblGrid>
      <w:tr w:rsidR="00104E95">
        <w:tc>
          <w:tcPr>
            <w:tcW w:w="964" w:type="dxa"/>
            <w:vMerge w:val="restart"/>
          </w:tcPr>
          <w:p w:rsidR="00104E95" w:rsidRDefault="00104E95">
            <w:pPr>
              <w:pStyle w:val="ConsPlusNormal"/>
              <w:jc w:val="center"/>
            </w:pPr>
            <w:r>
              <w:t>Номер строки</w:t>
            </w:r>
          </w:p>
        </w:tc>
        <w:tc>
          <w:tcPr>
            <w:tcW w:w="2041" w:type="dxa"/>
            <w:vMerge w:val="restart"/>
          </w:tcPr>
          <w:p w:rsidR="00104E95" w:rsidRDefault="00104E95">
            <w:pPr>
              <w:pStyle w:val="ConsPlusNormal"/>
              <w:jc w:val="center"/>
            </w:pPr>
            <w:r>
              <w:t>Наименование обязательства</w:t>
            </w:r>
          </w:p>
        </w:tc>
        <w:tc>
          <w:tcPr>
            <w:tcW w:w="5273" w:type="dxa"/>
            <w:gridSpan w:val="3"/>
          </w:tcPr>
          <w:p w:rsidR="00104E95" w:rsidRDefault="00104E95">
            <w:pPr>
              <w:pStyle w:val="ConsPlusNormal"/>
              <w:jc w:val="center"/>
            </w:pPr>
            <w:r>
              <w:t>Плановое исполнение</w:t>
            </w:r>
          </w:p>
        </w:tc>
        <w:tc>
          <w:tcPr>
            <w:tcW w:w="5273" w:type="dxa"/>
            <w:gridSpan w:val="3"/>
          </w:tcPr>
          <w:p w:rsidR="00104E95" w:rsidRDefault="00104E95">
            <w:pPr>
              <w:pStyle w:val="ConsPlusNormal"/>
              <w:jc w:val="center"/>
            </w:pPr>
            <w:r>
              <w:t>Фактическое исполнение</w:t>
            </w:r>
          </w:p>
        </w:tc>
      </w:tr>
      <w:tr w:rsidR="00104E95">
        <w:tc>
          <w:tcPr>
            <w:tcW w:w="964" w:type="dxa"/>
            <w:vMerge/>
          </w:tcPr>
          <w:p w:rsidR="00104E95" w:rsidRDefault="00104E95">
            <w:pPr>
              <w:spacing w:after="1" w:line="0" w:lineRule="atLeast"/>
            </w:pPr>
          </w:p>
        </w:tc>
        <w:tc>
          <w:tcPr>
            <w:tcW w:w="2041" w:type="dxa"/>
            <w:vMerge/>
          </w:tcPr>
          <w:p w:rsidR="00104E95" w:rsidRDefault="00104E95">
            <w:pPr>
              <w:spacing w:after="1" w:line="0" w:lineRule="atLeast"/>
            </w:pPr>
          </w:p>
        </w:tc>
        <w:tc>
          <w:tcPr>
            <w:tcW w:w="1077" w:type="dxa"/>
          </w:tcPr>
          <w:p w:rsidR="00104E95" w:rsidRDefault="00104E95">
            <w:pPr>
              <w:pStyle w:val="ConsPlusNormal"/>
              <w:jc w:val="center"/>
            </w:pPr>
            <w:r>
              <w:t>срок исполнения</w:t>
            </w:r>
          </w:p>
        </w:tc>
        <w:tc>
          <w:tcPr>
            <w:tcW w:w="2098" w:type="dxa"/>
          </w:tcPr>
          <w:p w:rsidR="00104E95" w:rsidRDefault="00104E95">
            <w:pPr>
              <w:pStyle w:val="ConsPlusNormal"/>
              <w:jc w:val="center"/>
            </w:pPr>
            <w:r>
              <w:t>наименование показателя результативности</w:t>
            </w:r>
          </w:p>
        </w:tc>
        <w:tc>
          <w:tcPr>
            <w:tcW w:w="2098" w:type="dxa"/>
          </w:tcPr>
          <w:p w:rsidR="00104E95" w:rsidRDefault="00104E95">
            <w:pPr>
              <w:pStyle w:val="ConsPlusNormal"/>
              <w:jc w:val="center"/>
            </w:pPr>
            <w:r>
              <w:t>значение показателя результативности</w:t>
            </w:r>
          </w:p>
        </w:tc>
        <w:tc>
          <w:tcPr>
            <w:tcW w:w="1077" w:type="dxa"/>
          </w:tcPr>
          <w:p w:rsidR="00104E95" w:rsidRDefault="00104E95">
            <w:pPr>
              <w:pStyle w:val="ConsPlusNormal"/>
              <w:jc w:val="center"/>
            </w:pPr>
            <w:r>
              <w:t>срок исполнения</w:t>
            </w:r>
          </w:p>
        </w:tc>
        <w:tc>
          <w:tcPr>
            <w:tcW w:w="2098" w:type="dxa"/>
          </w:tcPr>
          <w:p w:rsidR="00104E95" w:rsidRDefault="00104E95">
            <w:pPr>
              <w:pStyle w:val="ConsPlusNormal"/>
              <w:jc w:val="center"/>
            </w:pPr>
            <w:r>
              <w:t>наименование показателя результативности</w:t>
            </w:r>
          </w:p>
        </w:tc>
        <w:tc>
          <w:tcPr>
            <w:tcW w:w="2098" w:type="dxa"/>
          </w:tcPr>
          <w:p w:rsidR="00104E95" w:rsidRDefault="00104E95">
            <w:pPr>
              <w:pStyle w:val="ConsPlusNormal"/>
              <w:jc w:val="center"/>
            </w:pPr>
            <w:r>
              <w:t>значение показателя результативности</w:t>
            </w:r>
          </w:p>
        </w:tc>
      </w:tr>
      <w:tr w:rsidR="00104E95">
        <w:tc>
          <w:tcPr>
            <w:tcW w:w="964" w:type="dxa"/>
          </w:tcPr>
          <w:p w:rsidR="00104E95" w:rsidRDefault="00104E95">
            <w:pPr>
              <w:pStyle w:val="ConsPlusNormal"/>
              <w:jc w:val="center"/>
            </w:pPr>
            <w:r>
              <w:t>1</w:t>
            </w:r>
          </w:p>
        </w:tc>
        <w:tc>
          <w:tcPr>
            <w:tcW w:w="2041" w:type="dxa"/>
          </w:tcPr>
          <w:p w:rsidR="00104E95" w:rsidRDefault="00104E95">
            <w:pPr>
              <w:pStyle w:val="ConsPlusNormal"/>
              <w:jc w:val="center"/>
            </w:pPr>
            <w:r>
              <w:t>2</w:t>
            </w:r>
          </w:p>
        </w:tc>
        <w:tc>
          <w:tcPr>
            <w:tcW w:w="1077" w:type="dxa"/>
          </w:tcPr>
          <w:p w:rsidR="00104E95" w:rsidRDefault="00104E95">
            <w:pPr>
              <w:pStyle w:val="ConsPlusNormal"/>
              <w:jc w:val="center"/>
            </w:pPr>
            <w:r>
              <w:t>3</w:t>
            </w:r>
          </w:p>
        </w:tc>
        <w:tc>
          <w:tcPr>
            <w:tcW w:w="2098" w:type="dxa"/>
          </w:tcPr>
          <w:p w:rsidR="00104E95" w:rsidRDefault="00104E95">
            <w:pPr>
              <w:pStyle w:val="ConsPlusNormal"/>
              <w:jc w:val="center"/>
            </w:pPr>
            <w:r>
              <w:t>4</w:t>
            </w:r>
          </w:p>
        </w:tc>
        <w:tc>
          <w:tcPr>
            <w:tcW w:w="2098" w:type="dxa"/>
          </w:tcPr>
          <w:p w:rsidR="00104E95" w:rsidRDefault="00104E95">
            <w:pPr>
              <w:pStyle w:val="ConsPlusNormal"/>
              <w:jc w:val="center"/>
            </w:pPr>
            <w:r>
              <w:t>5</w:t>
            </w:r>
          </w:p>
        </w:tc>
        <w:tc>
          <w:tcPr>
            <w:tcW w:w="1077" w:type="dxa"/>
          </w:tcPr>
          <w:p w:rsidR="00104E95" w:rsidRDefault="00104E95">
            <w:pPr>
              <w:pStyle w:val="ConsPlusNormal"/>
              <w:jc w:val="center"/>
            </w:pPr>
            <w:r>
              <w:t>6</w:t>
            </w:r>
          </w:p>
        </w:tc>
        <w:tc>
          <w:tcPr>
            <w:tcW w:w="2098" w:type="dxa"/>
          </w:tcPr>
          <w:p w:rsidR="00104E95" w:rsidRDefault="00104E95">
            <w:pPr>
              <w:pStyle w:val="ConsPlusNormal"/>
              <w:jc w:val="center"/>
            </w:pPr>
            <w:r>
              <w:t>7</w:t>
            </w:r>
          </w:p>
        </w:tc>
        <w:tc>
          <w:tcPr>
            <w:tcW w:w="2098" w:type="dxa"/>
          </w:tcPr>
          <w:p w:rsidR="00104E95" w:rsidRDefault="00104E95">
            <w:pPr>
              <w:pStyle w:val="ConsPlusNormal"/>
              <w:jc w:val="center"/>
            </w:pPr>
            <w:r>
              <w:t>8</w:t>
            </w:r>
          </w:p>
        </w:tc>
      </w:tr>
      <w:tr w:rsidR="00104E95">
        <w:tc>
          <w:tcPr>
            <w:tcW w:w="964" w:type="dxa"/>
          </w:tcPr>
          <w:p w:rsidR="00104E95" w:rsidRDefault="00104E95">
            <w:pPr>
              <w:pStyle w:val="ConsPlusNormal"/>
            </w:pPr>
          </w:p>
        </w:tc>
        <w:tc>
          <w:tcPr>
            <w:tcW w:w="2041" w:type="dxa"/>
          </w:tcPr>
          <w:p w:rsidR="00104E95" w:rsidRDefault="00104E95">
            <w:pPr>
              <w:pStyle w:val="ConsPlusNormal"/>
            </w:pPr>
          </w:p>
        </w:tc>
        <w:tc>
          <w:tcPr>
            <w:tcW w:w="1077" w:type="dxa"/>
          </w:tcPr>
          <w:p w:rsidR="00104E95" w:rsidRDefault="00104E95">
            <w:pPr>
              <w:pStyle w:val="ConsPlusNormal"/>
            </w:pPr>
          </w:p>
        </w:tc>
        <w:tc>
          <w:tcPr>
            <w:tcW w:w="2098" w:type="dxa"/>
          </w:tcPr>
          <w:p w:rsidR="00104E95" w:rsidRDefault="00104E95">
            <w:pPr>
              <w:pStyle w:val="ConsPlusNormal"/>
            </w:pPr>
          </w:p>
        </w:tc>
        <w:tc>
          <w:tcPr>
            <w:tcW w:w="2098" w:type="dxa"/>
          </w:tcPr>
          <w:p w:rsidR="00104E95" w:rsidRDefault="00104E95">
            <w:pPr>
              <w:pStyle w:val="ConsPlusNormal"/>
            </w:pPr>
          </w:p>
        </w:tc>
        <w:tc>
          <w:tcPr>
            <w:tcW w:w="1077" w:type="dxa"/>
          </w:tcPr>
          <w:p w:rsidR="00104E95" w:rsidRDefault="00104E95">
            <w:pPr>
              <w:pStyle w:val="ConsPlusNormal"/>
            </w:pPr>
          </w:p>
        </w:tc>
        <w:tc>
          <w:tcPr>
            <w:tcW w:w="2098" w:type="dxa"/>
          </w:tcPr>
          <w:p w:rsidR="00104E95" w:rsidRDefault="00104E95">
            <w:pPr>
              <w:pStyle w:val="ConsPlusNormal"/>
            </w:pPr>
          </w:p>
        </w:tc>
        <w:tc>
          <w:tcPr>
            <w:tcW w:w="2098" w:type="dxa"/>
          </w:tcPr>
          <w:p w:rsidR="00104E95" w:rsidRDefault="00104E95">
            <w:pPr>
              <w:pStyle w:val="ConsPlusNormal"/>
            </w:pPr>
          </w:p>
        </w:tc>
      </w:tr>
    </w:tbl>
    <w:p w:rsidR="00104E95" w:rsidRDefault="00104E95">
      <w:pPr>
        <w:pStyle w:val="ConsPlusNormal"/>
      </w:pPr>
    </w:p>
    <w:p w:rsidR="00104E95" w:rsidRDefault="00104E95">
      <w:pPr>
        <w:pStyle w:val="ConsPlusNonformat"/>
        <w:jc w:val="both"/>
      </w:pPr>
      <w:r>
        <w:t>Глава муниципального образования        Руководитель финансового органа</w:t>
      </w:r>
    </w:p>
    <w:p w:rsidR="00104E95" w:rsidRDefault="00104E95">
      <w:pPr>
        <w:pStyle w:val="ConsPlusNonformat"/>
        <w:jc w:val="both"/>
      </w:pPr>
      <w:r>
        <w:t>(Администрации муниципального           муниципального образования</w:t>
      </w:r>
    </w:p>
    <w:p w:rsidR="00104E95" w:rsidRDefault="00104E95">
      <w:pPr>
        <w:pStyle w:val="ConsPlusNonformat"/>
        <w:jc w:val="both"/>
      </w:pPr>
      <w:r>
        <w:t>образования)</w:t>
      </w:r>
    </w:p>
    <w:p w:rsidR="00104E95" w:rsidRDefault="00104E95">
      <w:pPr>
        <w:pStyle w:val="ConsPlusNonformat"/>
        <w:jc w:val="both"/>
      </w:pPr>
      <w:r>
        <w:t>________________ /____________/         _________________ /____________/</w:t>
      </w:r>
    </w:p>
    <w:p w:rsidR="00104E95" w:rsidRDefault="00104E95">
      <w:pPr>
        <w:pStyle w:val="ConsPlusNonformat"/>
        <w:jc w:val="both"/>
      </w:pPr>
      <w:r>
        <w:t>(подпись, печать)   (Ф.И.О.)            (подпись, печать)     (Ф.И.О.)</w:t>
      </w:r>
    </w:p>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4</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реализацию 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pStyle w:val="ConsPlusNormal"/>
        <w:jc w:val="right"/>
      </w:pPr>
      <w:r>
        <w:t>от ______________ N ____________</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r>
        <w:t>ИНФОРМАЦИЯ</w:t>
      </w:r>
    </w:p>
    <w:p w:rsidR="00104E95" w:rsidRDefault="00104E95">
      <w:pPr>
        <w:pStyle w:val="ConsPlusNormal"/>
        <w:jc w:val="center"/>
      </w:pPr>
      <w:r>
        <w:t>ОБ ИСПОЛЬЗОВАНИИ ИНОГО МЕЖБЮДЖЕТНОГО ТРАНСФЕРТА</w:t>
      </w:r>
    </w:p>
    <w:p w:rsidR="00104E95" w:rsidRDefault="00104E95">
      <w:pPr>
        <w:pStyle w:val="ConsPlusNormal"/>
        <w:jc w:val="center"/>
      </w:pPr>
      <w:r>
        <w:t>ИЗ ОБЛАСТНОГО БЮДЖЕТА МУНИЦИПАЛЬНЫМ ОБРАЗОВАНИЕМ</w:t>
      </w:r>
    </w:p>
    <w:p w:rsidR="00104E95" w:rsidRDefault="00104E95">
      <w:pPr>
        <w:pStyle w:val="ConsPlusNormal"/>
      </w:pPr>
    </w:p>
    <w:p w:rsidR="00104E95" w:rsidRDefault="00104E95">
      <w:pPr>
        <w:pStyle w:val="ConsPlusNormal"/>
        <w:ind w:firstLine="540"/>
        <w:jc w:val="both"/>
      </w:pPr>
      <w:r>
        <w:t xml:space="preserve">Утратила силу. - </w:t>
      </w:r>
      <w:hyperlink r:id="rId700" w:history="1">
        <w:r>
          <w:rPr>
            <w:color w:val="0000FF"/>
          </w:rPr>
          <w:t>Постановление</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Правилам предоставления</w:t>
      </w:r>
    </w:p>
    <w:p w:rsidR="00104E95" w:rsidRDefault="00104E95">
      <w:pPr>
        <w:pStyle w:val="ConsPlusNormal"/>
        <w:jc w:val="right"/>
      </w:pPr>
      <w:r>
        <w:t>иных межбюджетных трансфертов</w:t>
      </w:r>
    </w:p>
    <w:p w:rsidR="00104E95" w:rsidRDefault="00104E95">
      <w:pPr>
        <w:pStyle w:val="ConsPlusNormal"/>
        <w:jc w:val="right"/>
      </w:pPr>
      <w:r>
        <w:t>бюджетам городских округов</w:t>
      </w:r>
    </w:p>
    <w:p w:rsidR="00104E95" w:rsidRDefault="00104E95">
      <w:pPr>
        <w:pStyle w:val="ConsPlusNormal"/>
        <w:jc w:val="right"/>
      </w:pPr>
      <w:r>
        <w:t>(муниципальных районов) на реализацию</w:t>
      </w:r>
    </w:p>
    <w:p w:rsidR="00104E95" w:rsidRDefault="00104E95">
      <w:pPr>
        <w:pStyle w:val="ConsPlusNormal"/>
        <w:jc w:val="right"/>
      </w:pPr>
      <w:r>
        <w:t>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w:t>
      </w:r>
    </w:p>
    <w:p w:rsidR="00104E95" w:rsidRDefault="00104E95">
      <w:pPr>
        <w:pStyle w:val="ConsPlusNormal"/>
        <w:jc w:val="right"/>
      </w:pPr>
      <w:r>
        <w:t>центров городских округов</w:t>
      </w:r>
    </w:p>
    <w:p w:rsidR="00104E95" w:rsidRDefault="00104E95">
      <w:pPr>
        <w:pStyle w:val="ConsPlusNormal"/>
        <w:jc w:val="right"/>
      </w:pPr>
      <w:r>
        <w:t>(муниципальных районов),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к празднованию юбилейных памятных дат</w:t>
      </w:r>
    </w:p>
    <w:p w:rsidR="00104E95" w:rsidRDefault="00104E95">
      <w:pPr>
        <w:pStyle w:val="ConsPlusNormal"/>
      </w:pPr>
    </w:p>
    <w:p w:rsidR="00104E95" w:rsidRDefault="00104E95">
      <w:pPr>
        <w:pStyle w:val="ConsPlusTitle"/>
        <w:jc w:val="center"/>
      </w:pPr>
      <w:bookmarkStart w:id="54" w:name="P5707"/>
      <w:bookmarkEnd w:id="54"/>
      <w:r>
        <w:t>МЕТОДИКА</w:t>
      </w:r>
    </w:p>
    <w:p w:rsidR="00104E95" w:rsidRDefault="00104E95">
      <w:pPr>
        <w:pStyle w:val="ConsPlusTitle"/>
        <w:jc w:val="center"/>
      </w:pPr>
      <w:r>
        <w:t>ОПРЕДЕЛЕНИЯ ОБЪЕМА СРЕДСТВ ИНЫХ МЕЖБЮДЖЕТНЫХ ТРАНСФЕРТОВ</w:t>
      </w:r>
    </w:p>
    <w:p w:rsidR="00104E95" w:rsidRDefault="00104E95">
      <w:pPr>
        <w:pStyle w:val="ConsPlusTitle"/>
        <w:jc w:val="center"/>
      </w:pPr>
      <w:r>
        <w:t>БЮДЖЕТАМ ГОРОДСКИХ ОКРУГОВ (МУНИЦИПАЛЬНЫХ РАЙОНОВ)</w:t>
      </w:r>
    </w:p>
    <w:p w:rsidR="00104E95" w:rsidRDefault="00104E95">
      <w:pPr>
        <w:pStyle w:val="ConsPlusTitle"/>
        <w:jc w:val="center"/>
      </w:pPr>
      <w:r>
        <w:t>НА РЕАЛИЗАЦИЮ ПРОЕКТОВ ПО БЛАГОУСТРОЙСТВУ ОБЩЕСТВЕННЫХ</w:t>
      </w:r>
    </w:p>
    <w:p w:rsidR="00104E95" w:rsidRDefault="00104E95">
      <w:pPr>
        <w:pStyle w:val="ConsPlusTitle"/>
        <w:jc w:val="center"/>
      </w:pPr>
      <w:r>
        <w:t>ТЕРРИТОРИЙ, СВЯЗАННЫХ С ПОДГОТОВКОЙ АДМИНИСТРАТИВНЫХ ЦЕНТРОВ</w:t>
      </w:r>
    </w:p>
    <w:p w:rsidR="00104E95" w:rsidRDefault="00104E95">
      <w:pPr>
        <w:pStyle w:val="ConsPlusTitle"/>
        <w:jc w:val="center"/>
      </w:pPr>
      <w:r>
        <w:t>ГОРОДСКИХ ОКРУГОВ (МУНИЦИПАЛЬНЫХ РАЙОНОВ), РАСПОЛОЖЕННЫХ</w:t>
      </w:r>
    </w:p>
    <w:p w:rsidR="00104E95" w:rsidRDefault="00104E95">
      <w:pPr>
        <w:pStyle w:val="ConsPlusTitle"/>
        <w:jc w:val="center"/>
      </w:pPr>
      <w:r>
        <w:t>НА ТЕРРИТОРИИ СВЕРДЛОВСКОЙ ОБЛАСТИ, К ПРАЗДНОВАНИЮ</w:t>
      </w:r>
    </w:p>
    <w:p w:rsidR="00104E95" w:rsidRDefault="00104E95">
      <w:pPr>
        <w:pStyle w:val="ConsPlusTitle"/>
        <w:jc w:val="center"/>
      </w:pPr>
      <w:r>
        <w:t>ЮБИЛЕЙНЫХ ПАМЯТНЫХ ДАТ, ПОДЛЕЖАЩИХ ВОЗВРАТУ В ОБЛАСТНОЙ</w:t>
      </w:r>
    </w:p>
    <w:p w:rsidR="00104E95" w:rsidRDefault="00104E95">
      <w:pPr>
        <w:pStyle w:val="ConsPlusTitle"/>
        <w:jc w:val="center"/>
      </w:pPr>
      <w:r>
        <w:t>БЮДЖЕТ В СЛУЧАЕ НЕДОСТИЖЕНИЯ ЗНАЧЕНИЙ ПОКАЗАТЕЛЕЙ,</w:t>
      </w:r>
    </w:p>
    <w:p w:rsidR="00104E95" w:rsidRDefault="00104E95">
      <w:pPr>
        <w:pStyle w:val="ConsPlusTitle"/>
        <w:jc w:val="center"/>
      </w:pPr>
      <w:r>
        <w:t>ОПРЕДЕЛЕННЫХ В СОГЛАШЕНИЯХ О ПРЕДОСТАВЛЕНИИ</w:t>
      </w:r>
    </w:p>
    <w:p w:rsidR="00104E95" w:rsidRDefault="00104E95">
      <w:pPr>
        <w:pStyle w:val="ConsPlusTitle"/>
        <w:jc w:val="center"/>
      </w:pPr>
      <w:r>
        <w:lastRenderedPageBreak/>
        <w:t>ТАКИХ МЕЖБЮДЖЕТНЫХ ТРАНСФЕРТОВ</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23.04.2020 </w:t>
            </w:r>
            <w:hyperlink r:id="rId701" w:history="1">
              <w:r>
                <w:rPr>
                  <w:color w:val="0000FF"/>
                </w:rPr>
                <w:t>N 262-ПП</w:t>
              </w:r>
            </w:hyperlink>
            <w:r>
              <w:rPr>
                <w:color w:val="392C69"/>
              </w:rPr>
              <w:t xml:space="preserve">, от 24.12.2020 </w:t>
            </w:r>
            <w:hyperlink r:id="rId702" w:history="1">
              <w:r>
                <w:rPr>
                  <w:color w:val="0000FF"/>
                </w:rPr>
                <w:t>N 968-ПП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Настоящая Методика определяет случаи и объем средств иных межбюджетных трансфертов бюджетам городских округов (муниципальных районов), предоставленных i-му муниципальному образованию, расположенному на территории Свердловской области (далее - муниципальное образование),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иной межбюджетный трансферт),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w:t>
      </w:r>
    </w:p>
    <w:p w:rsidR="00104E95" w:rsidRDefault="00104E95">
      <w:pPr>
        <w:pStyle w:val="ConsPlusNormal"/>
        <w:jc w:val="both"/>
      </w:pPr>
      <w:r>
        <w:t xml:space="preserve">(в ред. </w:t>
      </w:r>
      <w:hyperlink r:id="rId703"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результативности использования иного межбюджетного трансферта.</w:t>
      </w:r>
    </w:p>
    <w:p w:rsidR="00104E95" w:rsidRDefault="00104E9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иного межбюджетного трансферта местному бюджету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Соглашение),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(V</w:t>
      </w:r>
      <w:r>
        <w:rPr>
          <w:vertAlign w:val="subscript"/>
        </w:rPr>
        <w:t>возврата</w:t>
      </w:r>
      <w:r>
        <w:t>), рассчитывается по формуле:</w:t>
      </w:r>
    </w:p>
    <w:p w:rsidR="00104E95" w:rsidRDefault="00104E95">
      <w:pPr>
        <w:pStyle w:val="ConsPlusNormal"/>
      </w:pPr>
    </w:p>
    <w:p w:rsidR="00104E95" w:rsidRDefault="00104E9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04E95" w:rsidRDefault="00104E95">
      <w:pPr>
        <w:pStyle w:val="ConsPlusNormal"/>
      </w:pPr>
    </w:p>
    <w:p w:rsidR="00104E95" w:rsidRDefault="00104E95">
      <w:pPr>
        <w:pStyle w:val="ConsPlusNormal"/>
        <w:ind w:firstLine="540"/>
        <w:jc w:val="both"/>
      </w:pPr>
      <w:r>
        <w:t>V</w:t>
      </w:r>
      <w:r>
        <w:rPr>
          <w:vertAlign w:val="subscript"/>
        </w:rPr>
        <w:t>субсидии</w:t>
      </w:r>
      <w:r>
        <w:t xml:space="preserve"> - объем средств иного межбюджетного трансферта, предоставленного бюджету муниципального образования в отчетном финансовом году;</w:t>
      </w:r>
    </w:p>
    <w:p w:rsidR="00104E95" w:rsidRDefault="00104E95">
      <w:pPr>
        <w:pStyle w:val="ConsPlusNormal"/>
        <w:spacing w:before="220"/>
        <w:ind w:firstLine="540"/>
        <w:jc w:val="both"/>
      </w:pPr>
      <w:r>
        <w:t>k - коэффициент возврата иного межбюджетного трансферта из областного бюджета;</w:t>
      </w:r>
    </w:p>
    <w:p w:rsidR="00104E95" w:rsidRDefault="00104E95">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значения i-го показателя результативности использования иного межбюджетного трансферта, имеет положительное значение;</w:t>
      </w:r>
    </w:p>
    <w:p w:rsidR="00104E95" w:rsidRDefault="00104E95">
      <w:pPr>
        <w:pStyle w:val="ConsPlusNormal"/>
        <w:spacing w:before="220"/>
        <w:ind w:firstLine="540"/>
        <w:jc w:val="both"/>
      </w:pPr>
      <w:r>
        <w:t>n - общее количество показателей результативности использования иного межбюджетного трансферта из областного бюджета.</w:t>
      </w:r>
    </w:p>
    <w:p w:rsidR="00104E95" w:rsidRDefault="00104E95">
      <w:pPr>
        <w:pStyle w:val="ConsPlusNormal"/>
        <w:spacing w:before="220"/>
        <w:ind w:firstLine="540"/>
        <w:jc w:val="both"/>
      </w:pPr>
      <w:r>
        <w:t>При расчете объема средств, подлежащих возврату в областной бюджет, в размере иного межбюджетного трансферта, предоставленного местному бюджету (V</w:t>
      </w:r>
      <w:r>
        <w:rPr>
          <w:vertAlign w:val="subscript"/>
        </w:rPr>
        <w:t>субсидии</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104E95" w:rsidRDefault="00104E95">
      <w:pPr>
        <w:pStyle w:val="ConsPlusNormal"/>
        <w:spacing w:before="220"/>
        <w:ind w:firstLine="540"/>
        <w:jc w:val="both"/>
      </w:pPr>
      <w:r>
        <w:lastRenderedPageBreak/>
        <w:t>Коэффициент возврата иного межбюджетного трансферта из областного бюджета (k) рассчитывается по формуле:</w:t>
      </w:r>
    </w:p>
    <w:p w:rsidR="00104E95" w:rsidRDefault="00104E95">
      <w:pPr>
        <w:pStyle w:val="ConsPlusNormal"/>
      </w:pPr>
    </w:p>
    <w:p w:rsidR="00104E95" w:rsidRDefault="00104E95">
      <w:pPr>
        <w:pStyle w:val="ConsPlusNormal"/>
        <w:jc w:val="center"/>
      </w:pPr>
      <w:r>
        <w:t>k = SUM D</w:t>
      </w:r>
      <w:r>
        <w:rPr>
          <w:vertAlign w:val="subscript"/>
        </w:rPr>
        <w:t>i</w:t>
      </w:r>
      <w:r>
        <w:t xml:space="preserve"> / m, где:</w:t>
      </w:r>
    </w:p>
    <w:p w:rsidR="00104E95" w:rsidRDefault="00104E95">
      <w:pPr>
        <w:pStyle w:val="ConsPlusNormal"/>
      </w:pPr>
    </w:p>
    <w:p w:rsidR="00104E95" w:rsidRDefault="00104E9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иного межбюджетного трансферта из областного бюджета.</w:t>
      </w:r>
    </w:p>
    <w:p w:rsidR="00104E95" w:rsidRDefault="00104E95">
      <w:pPr>
        <w:pStyle w:val="ConsPlusNormal"/>
        <w:spacing w:before="220"/>
        <w:ind w:firstLine="540"/>
        <w:jc w:val="both"/>
      </w:pPr>
      <w:r>
        <w:t>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использования указанного иного межбюджетного трансферта.</w:t>
      </w:r>
    </w:p>
    <w:p w:rsidR="00104E95" w:rsidRDefault="00104E95">
      <w:pPr>
        <w:pStyle w:val="ConsPlusNormal"/>
        <w:spacing w:before="220"/>
        <w:ind w:firstLine="540"/>
        <w:jc w:val="both"/>
      </w:pPr>
      <w:r>
        <w:t>Индекс, отражающий уровень недостижения значения i-го показателя результативности использования иного межбюджетного трансферта из областного бюджета (D</w:t>
      </w:r>
      <w:r>
        <w:rPr>
          <w:vertAlign w:val="subscript"/>
        </w:rPr>
        <w:t>i</w:t>
      </w:r>
      <w:r>
        <w:t>), рассчитывается по формуле:</w:t>
      </w:r>
    </w:p>
    <w:p w:rsidR="00104E95" w:rsidRDefault="00104E95">
      <w:pPr>
        <w:pStyle w:val="ConsPlusNormal"/>
      </w:pPr>
    </w:p>
    <w:p w:rsidR="00104E95" w:rsidRDefault="00104E9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04E95" w:rsidRDefault="00104E95">
      <w:pPr>
        <w:pStyle w:val="ConsPlusNormal"/>
      </w:pPr>
    </w:p>
    <w:p w:rsidR="00104E95" w:rsidRDefault="00104E9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из областного бюджета на отчетную дату;</w:t>
      </w:r>
    </w:p>
    <w:p w:rsidR="00104E95" w:rsidRDefault="00104E9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из областного бюджета, установленное приказом Министерства и Соглашением.</w:t>
      </w:r>
    </w:p>
    <w:p w:rsidR="00104E95" w:rsidRDefault="00104E95">
      <w:pPr>
        <w:pStyle w:val="ConsPlusNormal"/>
        <w:spacing w:before="220"/>
        <w:ind w:firstLine="540"/>
        <w:jc w:val="both"/>
      </w:pPr>
      <w:r>
        <w:t>4. Администрация муниципального образования, допустившего недостижение значений показателей результативности использования иного межбюджетного трансферта,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иного межбюджетного трансферта при наличии следующих обстоятельств:</w:t>
      </w:r>
    </w:p>
    <w:p w:rsidR="00104E95" w:rsidRDefault="00104E95">
      <w:pPr>
        <w:pStyle w:val="ConsPlusNormal"/>
        <w:spacing w:before="220"/>
        <w:ind w:firstLine="540"/>
        <w:jc w:val="both"/>
      </w:pPr>
      <w:bookmarkStart w:id="55" w:name="P5747"/>
      <w:bookmarkEnd w:id="55"/>
      <w:r>
        <w:t>1) наступление обстоятельств непреодолимой силы;</w:t>
      </w:r>
    </w:p>
    <w:p w:rsidR="00104E95" w:rsidRDefault="00104E95">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104E95" w:rsidRDefault="00104E95">
      <w:pPr>
        <w:pStyle w:val="ConsPlusNormal"/>
        <w:spacing w:before="220"/>
        <w:ind w:firstLine="540"/>
        <w:jc w:val="both"/>
      </w:pPr>
      <w:bookmarkStart w:id="56" w:name="P5749"/>
      <w:bookmarkEnd w:id="56"/>
      <w:r>
        <w:t>3) внесение изменений в проектно-сметную документацию.</w:t>
      </w:r>
    </w:p>
    <w:p w:rsidR="00104E95" w:rsidRDefault="00104E9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5747" w:history="1">
        <w:r>
          <w:rPr>
            <w:color w:val="0000FF"/>
          </w:rPr>
          <w:t>подпунктах 1</w:t>
        </w:r>
      </w:hyperlink>
      <w:r>
        <w:t xml:space="preserve"> - </w:t>
      </w:r>
      <w:hyperlink w:anchor="P5749" w:history="1">
        <w:r>
          <w:rPr>
            <w:color w:val="0000FF"/>
          </w:rPr>
          <w:t>3 части первой</w:t>
        </w:r>
      </w:hyperlink>
      <w:r>
        <w:t xml:space="preserve"> настоящего пункта.</w:t>
      </w:r>
    </w:p>
    <w:p w:rsidR="00104E95" w:rsidRDefault="00104E9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иного межбюджетного трансферта, который может быть продлен не позднее чем до 1 сентября текущего финансового года.</w:t>
      </w:r>
    </w:p>
    <w:p w:rsidR="00104E95" w:rsidRDefault="00104E9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иного межбюджетного трансферта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иного межбюджетного трансферта и представления отчета.</w:t>
      </w:r>
    </w:p>
    <w:p w:rsidR="00104E95" w:rsidRDefault="00104E9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иного межбюджетного трансферта не достигнуты, средства подлежат возврату в доход областного бюджета в объеме и сроки, определенные Министерством.</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Правилам предоставления</w:t>
      </w:r>
    </w:p>
    <w:p w:rsidR="00104E95" w:rsidRDefault="00104E95">
      <w:pPr>
        <w:pStyle w:val="ConsPlusNormal"/>
        <w:jc w:val="right"/>
      </w:pPr>
      <w:r>
        <w:t>иных межбюджетных трансфертов</w:t>
      </w:r>
    </w:p>
    <w:p w:rsidR="00104E95" w:rsidRDefault="00104E95">
      <w:pPr>
        <w:pStyle w:val="ConsPlusNormal"/>
        <w:jc w:val="right"/>
      </w:pPr>
      <w:r>
        <w:t>бюджетам городских округов</w:t>
      </w:r>
    </w:p>
    <w:p w:rsidR="00104E95" w:rsidRDefault="00104E95">
      <w:pPr>
        <w:pStyle w:val="ConsPlusNormal"/>
        <w:jc w:val="right"/>
      </w:pPr>
      <w:r>
        <w:t>(муниципальных районов) на реализацию</w:t>
      </w:r>
    </w:p>
    <w:p w:rsidR="00104E95" w:rsidRDefault="00104E95">
      <w:pPr>
        <w:pStyle w:val="ConsPlusNormal"/>
        <w:jc w:val="right"/>
      </w:pPr>
      <w:r>
        <w:t>проектов по благоустройству</w:t>
      </w:r>
    </w:p>
    <w:p w:rsidR="00104E95" w:rsidRDefault="00104E95">
      <w:pPr>
        <w:pStyle w:val="ConsPlusNormal"/>
        <w:jc w:val="right"/>
      </w:pPr>
      <w:r>
        <w:t>общественных территорий, связанных</w:t>
      </w:r>
    </w:p>
    <w:p w:rsidR="00104E95" w:rsidRDefault="00104E95">
      <w:pPr>
        <w:pStyle w:val="ConsPlusNormal"/>
        <w:jc w:val="right"/>
      </w:pPr>
      <w:r>
        <w:t>с подготовкой административных центров</w:t>
      </w:r>
    </w:p>
    <w:p w:rsidR="00104E95" w:rsidRDefault="00104E95">
      <w:pPr>
        <w:pStyle w:val="ConsPlusNormal"/>
        <w:jc w:val="right"/>
      </w:pPr>
      <w:r>
        <w:t>городских округов (муниципальных</w:t>
      </w:r>
    </w:p>
    <w:p w:rsidR="00104E95" w:rsidRDefault="00104E95">
      <w:pPr>
        <w:pStyle w:val="ConsPlusNormal"/>
        <w:jc w:val="right"/>
      </w:pPr>
      <w:r>
        <w:t>районов), расположенных на территории</w:t>
      </w:r>
    </w:p>
    <w:p w:rsidR="00104E95" w:rsidRDefault="00104E95">
      <w:pPr>
        <w:pStyle w:val="ConsPlusNormal"/>
        <w:jc w:val="right"/>
      </w:pPr>
      <w:r>
        <w:t>Свердловской области, к празднованию</w:t>
      </w:r>
    </w:p>
    <w:p w:rsidR="00104E95" w:rsidRDefault="00104E95">
      <w:pPr>
        <w:pStyle w:val="ConsPlusNormal"/>
        <w:jc w:val="right"/>
      </w:pPr>
      <w:r>
        <w:t>юбилейных памятных дат</w:t>
      </w:r>
    </w:p>
    <w:p w:rsidR="00104E95" w:rsidRDefault="00104E95">
      <w:pPr>
        <w:pStyle w:val="ConsPlusNormal"/>
      </w:pPr>
    </w:p>
    <w:p w:rsidR="00104E95" w:rsidRDefault="00104E95">
      <w:pPr>
        <w:pStyle w:val="ConsPlusTitle"/>
        <w:jc w:val="center"/>
      </w:pPr>
      <w:bookmarkStart w:id="57" w:name="P5772"/>
      <w:bookmarkEnd w:id="57"/>
      <w:r>
        <w:t>МЕТОДИКА</w:t>
      </w:r>
    </w:p>
    <w:p w:rsidR="00104E95" w:rsidRDefault="00104E95">
      <w:pPr>
        <w:pStyle w:val="ConsPlusTitle"/>
        <w:jc w:val="center"/>
      </w:pPr>
      <w:r>
        <w:t>РАСПРЕДЕЛЕНИЯ ИНЫХ МЕЖБЮДЖЕТНЫХ ТРАНСФЕРТОВ БЮДЖЕТАМ</w:t>
      </w:r>
    </w:p>
    <w:p w:rsidR="00104E95" w:rsidRDefault="00104E95">
      <w:pPr>
        <w:pStyle w:val="ConsPlusTitle"/>
        <w:jc w:val="center"/>
      </w:pPr>
      <w:r>
        <w:t>ГОРОДСКИХ ОКРУГОВ (МУНИЦИПАЛЬНЫХ РАЙОНОВ) НА РЕАЛИЗАЦИЮ</w:t>
      </w:r>
    </w:p>
    <w:p w:rsidR="00104E95" w:rsidRDefault="00104E95">
      <w:pPr>
        <w:pStyle w:val="ConsPlusTitle"/>
        <w:jc w:val="center"/>
      </w:pPr>
      <w:r>
        <w:t>ПРОЕКТОВ ПО БЛАГОУСТРОЙСТВУ ОБЩЕСТВЕННЫХ ТЕРРИТОРИЙ,</w:t>
      </w:r>
    </w:p>
    <w:p w:rsidR="00104E95" w:rsidRDefault="00104E95">
      <w:pPr>
        <w:pStyle w:val="ConsPlusTitle"/>
        <w:jc w:val="center"/>
      </w:pPr>
      <w:r>
        <w:t>СВЯЗАННЫХ С ПОДГОТОВКОЙ АДМИНИСТРАТИВНЫХ ЦЕНТРОВ ГОРОДСКИХ</w:t>
      </w:r>
    </w:p>
    <w:p w:rsidR="00104E95" w:rsidRDefault="00104E95">
      <w:pPr>
        <w:pStyle w:val="ConsPlusTitle"/>
        <w:jc w:val="center"/>
      </w:pPr>
      <w:r>
        <w:t>ОКРУГОВ (МУНИЦИПАЛЬНЫХ РАЙОНОВ), РАСПОЛОЖЕННЫХ НА ТЕРРИТОРИИ</w:t>
      </w:r>
    </w:p>
    <w:p w:rsidR="00104E95" w:rsidRDefault="00104E95">
      <w:pPr>
        <w:pStyle w:val="ConsPlusTitle"/>
        <w:jc w:val="center"/>
      </w:pPr>
      <w:r>
        <w:t>СВЕРДЛОВСКОЙ ОБЛАСТИ, К ПРАЗДНОВАНИЮ ЮБИЛЕЙНЫХ ПАМЯТНЫХ ДАТ</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(введена </w:t>
            </w:r>
            <w:hyperlink r:id="rId704"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p w:rsidR="00104E95" w:rsidRDefault="00104E95">
            <w:pPr>
              <w:pStyle w:val="ConsPlusNormal"/>
              <w:jc w:val="center"/>
            </w:pPr>
            <w:r>
              <w:rPr>
                <w:color w:val="392C69"/>
              </w:rPr>
              <w:t xml:space="preserve">в ред. </w:t>
            </w:r>
            <w:hyperlink r:id="rId705"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24.12.2020 N 968-ПП)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Настоящая методика определяет распределение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104E95" w:rsidRDefault="00104E95">
      <w:pPr>
        <w:pStyle w:val="ConsPlusNormal"/>
        <w:jc w:val="both"/>
      </w:pPr>
      <w:r>
        <w:t xml:space="preserve">(в ред. </w:t>
      </w:r>
      <w:hyperlink r:id="rId706"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r>
        <w:t>2. Иные межбюджетные трансферты предоставляются бюджетам городских округов (муниципальных районов), расположенных на территории Свердловской области,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104E95" w:rsidRDefault="00104E95">
      <w:pPr>
        <w:pStyle w:val="ConsPlusNormal"/>
        <w:jc w:val="both"/>
      </w:pPr>
      <w:r>
        <w:t xml:space="preserve">(в ред. </w:t>
      </w:r>
      <w:hyperlink r:id="rId707" w:history="1">
        <w:r>
          <w:rPr>
            <w:color w:val="0000FF"/>
          </w:rPr>
          <w:t>Постановления</w:t>
        </w:r>
      </w:hyperlink>
      <w:r>
        <w:t xml:space="preserve"> Правительства Свердловской области от 24.12.2020 N 968-ПП)</w:t>
      </w:r>
    </w:p>
    <w:p w:rsidR="00104E95" w:rsidRDefault="00104E95">
      <w:pPr>
        <w:pStyle w:val="ConsPlusNormal"/>
        <w:spacing w:before="220"/>
        <w:ind w:firstLine="540"/>
        <w:jc w:val="both"/>
      </w:pPr>
      <w:r>
        <w:t>3. В случае недостаточности лимитов бюджетных обязательств на удовлетворение заявок городских округов (муниципальных районов), расположенных на территории Свердловской области, в полном объеме иные межбюджетные трансферты распределяются пропорционально запрашиваемым суммам в соответствии с поданными заявками.</w:t>
      </w:r>
    </w:p>
    <w:p w:rsidR="00104E95" w:rsidRDefault="00104E95">
      <w:pPr>
        <w:pStyle w:val="ConsPlusNormal"/>
        <w:spacing w:before="220"/>
        <w:ind w:firstLine="540"/>
        <w:jc w:val="both"/>
      </w:pPr>
      <w:r>
        <w:t>Размер иного межбюджетного трансферта (S) городскому округу (муниципальному району), расположенному на территории Свердловской области, рассчитывается по формуле:</w:t>
      </w:r>
    </w:p>
    <w:p w:rsidR="00104E95" w:rsidRDefault="00104E95">
      <w:pPr>
        <w:pStyle w:val="ConsPlusNormal"/>
      </w:pPr>
    </w:p>
    <w:p w:rsidR="00104E95" w:rsidRDefault="00104E95">
      <w:pPr>
        <w:pStyle w:val="ConsPlusNormal"/>
        <w:jc w:val="center"/>
      </w:pPr>
      <w:r>
        <w:t>S = S</w:t>
      </w:r>
      <w:r>
        <w:rPr>
          <w:vertAlign w:val="subscript"/>
        </w:rPr>
        <w:t>общ</w:t>
      </w:r>
      <w:r>
        <w:t xml:space="preserve"> x (T / T</w:t>
      </w:r>
      <w:r>
        <w:rPr>
          <w:vertAlign w:val="subscript"/>
        </w:rPr>
        <w:t>общ</w:t>
      </w:r>
      <w:r>
        <w:t>), где:</w:t>
      </w:r>
    </w:p>
    <w:p w:rsidR="00104E95" w:rsidRDefault="00104E95">
      <w:pPr>
        <w:pStyle w:val="ConsPlusNormal"/>
      </w:pPr>
    </w:p>
    <w:p w:rsidR="00104E95" w:rsidRDefault="00104E95">
      <w:pPr>
        <w:pStyle w:val="ConsPlusNormal"/>
        <w:ind w:firstLine="540"/>
        <w:jc w:val="both"/>
      </w:pPr>
      <w:r>
        <w:t>S</w:t>
      </w:r>
      <w:r>
        <w:rPr>
          <w:vertAlign w:val="subscript"/>
        </w:rPr>
        <w:t>общ</w:t>
      </w:r>
      <w:r>
        <w:t xml:space="preserve"> - общий объем иных межбюджетных трансфертов;</w:t>
      </w:r>
    </w:p>
    <w:p w:rsidR="00104E95" w:rsidRDefault="00104E95">
      <w:pPr>
        <w:pStyle w:val="ConsPlusNormal"/>
        <w:spacing w:before="220"/>
        <w:ind w:firstLine="540"/>
        <w:jc w:val="both"/>
      </w:pPr>
      <w:r>
        <w:t>T - объем средств, необходимых для финансирования мероприятия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104E95" w:rsidRDefault="00104E95">
      <w:pPr>
        <w:pStyle w:val="ConsPlusNormal"/>
        <w:spacing w:before="220"/>
        <w:ind w:firstLine="540"/>
        <w:jc w:val="both"/>
      </w:pPr>
      <w:r>
        <w:t>T</w:t>
      </w:r>
      <w:r>
        <w:rPr>
          <w:vertAlign w:val="subscript"/>
        </w:rPr>
        <w:t>общ</w:t>
      </w:r>
      <w:r>
        <w:t xml:space="preserve"> - объем средств, необходимых для финансирования мероприятий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11</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r>
        <w:t>ПОРЯДОК И УСЛОВИЯ</w:t>
      </w:r>
    </w:p>
    <w:p w:rsidR="00104E95" w:rsidRDefault="00104E95">
      <w:pPr>
        <w:pStyle w:val="ConsPlusTitle"/>
        <w:jc w:val="center"/>
      </w:pPr>
      <w:r>
        <w:t>ПРЕДОСТАВЛЕНИЯ И РАСХОДОВАНИЯ ИНЫХ МЕЖБЮДЖЕТНЫХ ТРАНСФЕРТОВ</w:t>
      </w:r>
    </w:p>
    <w:p w:rsidR="00104E95" w:rsidRDefault="00104E95">
      <w:pPr>
        <w:pStyle w:val="ConsPlusTitle"/>
        <w:jc w:val="center"/>
      </w:pPr>
      <w:r>
        <w:t>ИЗ ОБЛАСТНОГО БЮДЖЕТА БЮДЖЕТУ МУНИЦИПАЛЬНОГО ОБРАЗОВАНИЯ</w:t>
      </w:r>
    </w:p>
    <w:p w:rsidR="00104E95" w:rsidRDefault="00104E95">
      <w:pPr>
        <w:pStyle w:val="ConsPlusTitle"/>
        <w:jc w:val="center"/>
      </w:pPr>
      <w:r>
        <w:t>"ГОРОД ЕКАТЕРИНБУРГ" НА ОБУСТРОЙСТВО ГОСТЕВЫХ МАРШРУТОВ</w:t>
      </w:r>
    </w:p>
    <w:p w:rsidR="00104E95" w:rsidRDefault="00104E95">
      <w:pPr>
        <w:pStyle w:val="ConsPlusTitle"/>
        <w:jc w:val="center"/>
      </w:pPr>
      <w:r>
        <w:t>В РАМКАХ ПОДГОТОВКИ ГОРОДА ЕКАТЕРИНБУРГА К ПРОВЕДЕНИЮ</w:t>
      </w:r>
    </w:p>
    <w:p w:rsidR="00104E95" w:rsidRDefault="00104E95">
      <w:pPr>
        <w:pStyle w:val="ConsPlusTitle"/>
        <w:jc w:val="center"/>
      </w:pPr>
      <w:r>
        <w:t>ЧЕМПИОНАТА МИРА ПО ФУТБОЛУ FIFA 2018 ГОДА</w:t>
      </w:r>
    </w:p>
    <w:p w:rsidR="00104E95" w:rsidRDefault="00104E95">
      <w:pPr>
        <w:pStyle w:val="ConsPlusNormal"/>
      </w:pPr>
    </w:p>
    <w:p w:rsidR="00104E95" w:rsidRDefault="00104E95">
      <w:pPr>
        <w:pStyle w:val="ConsPlusNormal"/>
        <w:ind w:firstLine="540"/>
        <w:jc w:val="both"/>
      </w:pPr>
      <w:r>
        <w:t xml:space="preserve">Утратили силу. - </w:t>
      </w:r>
      <w:hyperlink r:id="rId708" w:history="1">
        <w:r>
          <w:rPr>
            <w:color w:val="0000FF"/>
          </w:rPr>
          <w:t>Постановление</w:t>
        </w:r>
      </w:hyperlink>
      <w:r>
        <w:t xml:space="preserve"> Правительства Свердловской области от 23.04.2020 N 262-ПП.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12</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58" w:name="P5831"/>
      <w:bookmarkEnd w:id="58"/>
      <w:r>
        <w:t>ПРАВИЛА</w:t>
      </w:r>
    </w:p>
    <w:p w:rsidR="00104E95" w:rsidRDefault="00104E95">
      <w:pPr>
        <w:pStyle w:val="ConsPlusTitle"/>
        <w:jc w:val="center"/>
      </w:pPr>
      <w:r>
        <w:t>ПРЕДОСТАВЛЕНИЯ ИНЫХ МЕЖБЮДЖЕТНЫХ ТРАНСФЕРТОВ ИЗ ОБЛАСТНОГО</w:t>
      </w:r>
    </w:p>
    <w:p w:rsidR="00104E95" w:rsidRDefault="00104E95">
      <w:pPr>
        <w:pStyle w:val="ConsPlusTitle"/>
        <w:jc w:val="center"/>
      </w:pPr>
      <w:r>
        <w:t>БЮДЖЕТА БЮДЖЕТАМ МУНИЦИПАЛЬНЫХ ОБРАЗОВАНИЙ, РАСПОЛОЖЕННЫХ</w:t>
      </w:r>
    </w:p>
    <w:p w:rsidR="00104E95" w:rsidRDefault="00104E95">
      <w:pPr>
        <w:pStyle w:val="ConsPlusTitle"/>
        <w:jc w:val="center"/>
      </w:pPr>
      <w:r>
        <w:t>НА ТЕРРИТОРИИ СВЕРДЛОВСКОЙ ОБЛАСТИ, НА ВЫПОЛНЕНИЕ РАБОТ</w:t>
      </w:r>
    </w:p>
    <w:p w:rsidR="00104E95" w:rsidRDefault="00104E95">
      <w:pPr>
        <w:pStyle w:val="ConsPlusTitle"/>
        <w:jc w:val="center"/>
      </w:pPr>
      <w:r>
        <w:t>ПО СОЗДАНИЮ БЕЗОПАСНЫХ И БЛАГОПРИЯТНЫХ УСЛОВИЙ ПРОЖИВАНИЯ</w:t>
      </w:r>
    </w:p>
    <w:p w:rsidR="00104E95" w:rsidRDefault="00104E95">
      <w:pPr>
        <w:pStyle w:val="ConsPlusTitle"/>
        <w:jc w:val="center"/>
      </w:pPr>
      <w:r>
        <w:t>ГРАЖДАН В МНОГОКВАРТИРНЫХ ДОМАХ, ОТНЕСЕННЫХ К ОБЪЕКТАМ</w:t>
      </w:r>
    </w:p>
    <w:p w:rsidR="00104E95" w:rsidRDefault="00104E95">
      <w:pPr>
        <w:pStyle w:val="ConsPlusTitle"/>
        <w:jc w:val="center"/>
      </w:pPr>
      <w:r>
        <w:t>КУЛЬТУРНОГО НАСЛЕДИЯ (ПАМЯТНИКАМ ИСТОРИИ И КУЛЬТУРЫ)</w:t>
      </w:r>
    </w:p>
    <w:p w:rsidR="00104E95" w:rsidRDefault="00104E95">
      <w:pPr>
        <w:pStyle w:val="ConsPlusTitle"/>
        <w:jc w:val="center"/>
      </w:pPr>
      <w:r>
        <w:t>НАРОДОВ РОССИЙСКОЙ ФЕДЕРАЦИИ</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709"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19.04.2018 N 213-ПП;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710" w:history="1">
              <w:r>
                <w:rPr>
                  <w:color w:val="0000FF"/>
                </w:rPr>
                <w:t>N 479-ПП</w:t>
              </w:r>
            </w:hyperlink>
            <w:r>
              <w:rPr>
                <w:color w:val="392C69"/>
              </w:rPr>
              <w:t xml:space="preserve">, от 05.12.2019 </w:t>
            </w:r>
            <w:hyperlink r:id="rId711" w:history="1">
              <w:r>
                <w:rPr>
                  <w:color w:val="0000FF"/>
                </w:rPr>
                <w:t>N 876-ПП</w:t>
              </w:r>
            </w:hyperlink>
            <w:r>
              <w:rPr>
                <w:color w:val="392C69"/>
              </w:rPr>
              <w:t xml:space="preserve">, от 26.03.2020 </w:t>
            </w:r>
            <w:hyperlink r:id="rId712" w:history="1">
              <w:r>
                <w:rPr>
                  <w:color w:val="0000FF"/>
                </w:rPr>
                <w:t>N 173-ПП</w:t>
              </w:r>
            </w:hyperlink>
            <w:r>
              <w:rPr>
                <w:color w:val="392C69"/>
              </w:rPr>
              <w:t>,</w:t>
            </w:r>
          </w:p>
          <w:p w:rsidR="00104E95" w:rsidRDefault="00104E95">
            <w:pPr>
              <w:pStyle w:val="ConsPlusNormal"/>
              <w:jc w:val="center"/>
            </w:pPr>
            <w:r>
              <w:rPr>
                <w:color w:val="392C69"/>
              </w:rPr>
              <w:t xml:space="preserve">от 23.04.2020 </w:t>
            </w:r>
            <w:hyperlink r:id="rId713" w:history="1">
              <w:r>
                <w:rPr>
                  <w:color w:val="0000FF"/>
                </w:rPr>
                <w:t>N 262-ПП</w:t>
              </w:r>
            </w:hyperlink>
            <w:r>
              <w:rPr>
                <w:color w:val="392C69"/>
              </w:rPr>
              <w:t xml:space="preserve">, от 14.01.2021 </w:t>
            </w:r>
            <w:hyperlink r:id="rId714" w:history="1">
              <w:r>
                <w:rPr>
                  <w:color w:val="0000FF"/>
                </w:rPr>
                <w:t>N 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Настоящие правила устанавливают порядок предоставления, распределения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w:t>
      </w:r>
    </w:p>
    <w:p w:rsidR="00104E95" w:rsidRDefault="00104E95">
      <w:pPr>
        <w:pStyle w:val="ConsPlusNormal"/>
        <w:jc w:val="both"/>
      </w:pPr>
      <w:r>
        <w:t xml:space="preserve">(в ред. Постановлений Правительства Свердловской области от 01.08.2019 </w:t>
      </w:r>
      <w:hyperlink r:id="rId715" w:history="1">
        <w:r>
          <w:rPr>
            <w:color w:val="0000FF"/>
          </w:rPr>
          <w:t>N 479-ПП</w:t>
        </w:r>
      </w:hyperlink>
      <w:r>
        <w:t xml:space="preserve">, от 23.04.2020 </w:t>
      </w:r>
      <w:hyperlink r:id="rId716" w:history="1">
        <w:r>
          <w:rPr>
            <w:color w:val="0000FF"/>
          </w:rPr>
          <w:t>N 262-ПП</w:t>
        </w:r>
      </w:hyperlink>
      <w:r>
        <w:t>)</w:t>
      </w:r>
    </w:p>
    <w:p w:rsidR="00104E95" w:rsidRDefault="00104E95">
      <w:pPr>
        <w:pStyle w:val="ConsPlusNormal"/>
        <w:spacing w:before="220"/>
        <w:ind w:firstLine="540"/>
        <w:jc w:val="both"/>
      </w:pPr>
      <w:r>
        <w:t xml:space="preserve">Настоящие правила разработаны в соответствии с Бюджетным </w:t>
      </w:r>
      <w:hyperlink r:id="rId717" w:history="1">
        <w:r>
          <w:rPr>
            <w:color w:val="0000FF"/>
          </w:rPr>
          <w:t>кодексом</w:t>
        </w:r>
      </w:hyperlink>
      <w:r>
        <w:t xml:space="preserve"> Российской Федерации, </w:t>
      </w:r>
      <w:hyperlink r:id="rId718"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jc w:val="both"/>
      </w:pPr>
      <w:r>
        <w:t xml:space="preserve">(в ред. </w:t>
      </w:r>
      <w:hyperlink r:id="rId719"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852" w:history="1">
        <w:r>
          <w:rPr>
            <w:color w:val="0000FF"/>
          </w:rPr>
          <w:t>пункте 3</w:t>
        </w:r>
      </w:hyperlink>
      <w:r>
        <w:t xml:space="preserve"> настоящих правил.</w:t>
      </w:r>
    </w:p>
    <w:p w:rsidR="00104E95" w:rsidRDefault="00104E95">
      <w:pPr>
        <w:pStyle w:val="ConsPlusNormal"/>
        <w:jc w:val="both"/>
      </w:pPr>
      <w:r>
        <w:t xml:space="preserve">(п. 2 в ред. </w:t>
      </w:r>
      <w:hyperlink r:id="rId72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59" w:name="P5852"/>
      <w:bookmarkEnd w:id="59"/>
      <w:r>
        <w:t>3. Целью предоставления иных межбюджетных трансфертов является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w:t>
      </w:r>
    </w:p>
    <w:p w:rsidR="00104E95" w:rsidRDefault="00104E95">
      <w:pPr>
        <w:pStyle w:val="ConsPlusNormal"/>
        <w:spacing w:before="220"/>
        <w:ind w:firstLine="540"/>
        <w:jc w:val="both"/>
      </w:pPr>
      <w:r>
        <w:t>--------------------------------</w:t>
      </w:r>
    </w:p>
    <w:p w:rsidR="00104E95" w:rsidRDefault="00104E95">
      <w:pPr>
        <w:pStyle w:val="ConsPlusNormal"/>
        <w:spacing w:before="220"/>
        <w:ind w:firstLine="540"/>
        <w:jc w:val="both"/>
      </w:pPr>
      <w:r>
        <w:t>&lt;*&gt; Многоквартирные дома, не признанные аварийными и подлежащими сносу и (или) реконструкции.</w:t>
      </w:r>
    </w:p>
    <w:p w:rsidR="00104E95" w:rsidRDefault="00104E95">
      <w:pPr>
        <w:pStyle w:val="ConsPlusNormal"/>
      </w:pPr>
    </w:p>
    <w:p w:rsidR="00104E95" w:rsidRDefault="00104E95">
      <w:pPr>
        <w:pStyle w:val="ConsPlusNormal"/>
        <w:ind w:firstLine="540"/>
        <w:jc w:val="both"/>
      </w:pPr>
      <w:bookmarkStart w:id="60" w:name="P5856"/>
      <w:bookmarkEnd w:id="60"/>
      <w:r>
        <w:t>4. Иные межбюджетные трансферты предоставляются на финансирование мероприятия, направленного на создание безопасных и благоприятных условий проживания граждан.</w:t>
      </w:r>
    </w:p>
    <w:p w:rsidR="00104E95" w:rsidRDefault="00104E95">
      <w:pPr>
        <w:pStyle w:val="ConsPlusNormal"/>
        <w:spacing w:before="220"/>
        <w:ind w:firstLine="540"/>
        <w:jc w:val="both"/>
      </w:pPr>
      <w:r>
        <w:t>5. Иные межбюджетные трансферты не могут направляться в рамках государственной программы на выполнение мероприятий по проведению проектных и изыскательских работ, разработке проектной документации и ее экспертизы, а также на проведение проверки достоверности определения сметной стоимости мероприятия.</w:t>
      </w:r>
    </w:p>
    <w:p w:rsidR="00104E95" w:rsidRDefault="00104E95">
      <w:pPr>
        <w:pStyle w:val="ConsPlusNormal"/>
        <w:spacing w:before="220"/>
        <w:ind w:firstLine="540"/>
        <w:jc w:val="both"/>
      </w:pPr>
      <w:r>
        <w:t>6. Условиями предоставления иных межбюджетных трансфертов являются:</w:t>
      </w:r>
    </w:p>
    <w:p w:rsidR="00104E95" w:rsidRDefault="00104E95">
      <w:pPr>
        <w:pStyle w:val="ConsPlusNormal"/>
        <w:spacing w:before="220"/>
        <w:ind w:firstLine="540"/>
        <w:jc w:val="both"/>
      </w:pPr>
      <w:r>
        <w:t xml:space="preserve">1) наличие мероприятия в действующей муниципальной программе со сроком завершения </w:t>
      </w:r>
      <w:r>
        <w:lastRenderedPageBreak/>
        <w:t>реализации, не превышающим срок действия указанной муниципальной программы, направленного на выполнение работ в отношении многоквартирных домов, отнесенных к объектам культурного наследия (памятникам истории и культуры) народов Российской Федерации (далее - объект культурного наследия);</w:t>
      </w:r>
    </w:p>
    <w:p w:rsidR="00104E95" w:rsidRDefault="00104E95">
      <w:pPr>
        <w:pStyle w:val="ConsPlusNormal"/>
        <w:jc w:val="both"/>
      </w:pPr>
      <w:r>
        <w:t xml:space="preserve">(в ред. </w:t>
      </w:r>
      <w:hyperlink r:id="rId72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61" w:name="P5861"/>
      <w:bookmarkEnd w:id="61"/>
      <w:r>
        <w:t xml:space="preserve">2) наличие долевого финансирования мероприятия за счет средств бюджета муниципального образования, расположенного на территории Свердловской области, с соблюдением уровня, приведенного в </w:t>
      </w:r>
      <w:hyperlink w:anchor="P5940" w:history="1">
        <w:r>
          <w:rPr>
            <w:color w:val="0000FF"/>
          </w:rPr>
          <w:t>приложении N 1</w:t>
        </w:r>
      </w:hyperlink>
      <w:r>
        <w:t xml:space="preserve"> к настоящим правилам.</w:t>
      </w:r>
    </w:p>
    <w:p w:rsidR="00104E95" w:rsidRDefault="00104E95">
      <w:pPr>
        <w:pStyle w:val="ConsPlusNormal"/>
        <w:jc w:val="both"/>
      </w:pPr>
      <w:r>
        <w:t xml:space="preserve">(в ред. </w:t>
      </w:r>
      <w:hyperlink r:id="rId722"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7. В целях получения иных межбюджетных трансфертов муниципальные образования, расположенные на территории Свердловской области, направляют в Министерство письмо с приложением к нему заверенных подписью руководителя органа местного самоуправления муниципального образования, расположенного на территории Свердловской области (далее - орган местного самоуправления), или уполномоченного им должностного лица следующих документов:</w:t>
      </w:r>
    </w:p>
    <w:p w:rsidR="00104E95" w:rsidRDefault="00104E95">
      <w:pPr>
        <w:pStyle w:val="ConsPlusNormal"/>
        <w:spacing w:before="220"/>
        <w:ind w:firstLine="540"/>
        <w:jc w:val="both"/>
      </w:pPr>
      <w:r>
        <w:t>1) копии утвержденной муниципальной программы (или выписки из муниципальной программы (по согласованию с Министерством)), в рамках которой реализация заявленного мероприятия предусмотрена в соответствующем финансовом году;</w:t>
      </w:r>
    </w:p>
    <w:p w:rsidR="00104E95" w:rsidRDefault="00104E95">
      <w:pPr>
        <w:pStyle w:val="ConsPlusNormal"/>
        <w:spacing w:before="220"/>
        <w:ind w:firstLine="540"/>
        <w:jc w:val="both"/>
      </w:pPr>
      <w:r>
        <w:t>2) пояснительной записки, обосновывающей необходимость предоставления муниципальному образованию, расположенному на территории Свердловской области, иных межбюджетных трансфертов;</w:t>
      </w:r>
    </w:p>
    <w:p w:rsidR="00104E95" w:rsidRDefault="00104E95">
      <w:pPr>
        <w:pStyle w:val="ConsPlusNormal"/>
        <w:spacing w:before="220"/>
        <w:ind w:firstLine="540"/>
        <w:jc w:val="both"/>
      </w:pPr>
      <w:r>
        <w:t xml:space="preserve">3) выписки из решения о бюджете, подтверждающей наличие в местном бюджете средств на финансирование мероприятия с соблюдением условия, установленного </w:t>
      </w:r>
      <w:hyperlink w:anchor="P5861" w:history="1">
        <w:r>
          <w:rPr>
            <w:color w:val="0000FF"/>
          </w:rPr>
          <w:t>подпунктом 2 пункта 6</w:t>
        </w:r>
      </w:hyperlink>
      <w:r>
        <w:t xml:space="preserve"> настоящих правил, или письменного обязательства органа местного самоуправления о софинансировании мероприятия из средств местного бюджета и привлечении внебюджетных средств (при их наличии);</w:t>
      </w:r>
    </w:p>
    <w:p w:rsidR="00104E95" w:rsidRDefault="00104E95">
      <w:pPr>
        <w:pStyle w:val="ConsPlusNormal"/>
        <w:jc w:val="both"/>
      </w:pPr>
      <w:r>
        <w:t xml:space="preserve">(в ред. </w:t>
      </w:r>
      <w:hyperlink r:id="rId72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4) копии задания на проведение работ по сохранению объектов культурного наследия, выданного Управлением государственной охраны объектов культурного наследия Свердловской области в соответствии с требованиями Федерального </w:t>
      </w:r>
      <w:hyperlink r:id="rId72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104E95" w:rsidRDefault="00104E95">
      <w:pPr>
        <w:pStyle w:val="ConsPlusNormal"/>
        <w:spacing w:before="220"/>
        <w:ind w:firstLine="540"/>
        <w:jc w:val="both"/>
      </w:pPr>
      <w:r>
        <w:t xml:space="preserve">5) копии проектной документации, разработанной и согласованной с Управлением государственной охраны объектов культурного наследия Свердловской области в соответствии с требованиями Федерального </w:t>
      </w:r>
      <w:hyperlink r:id="rId725" w:history="1">
        <w:r>
          <w:rPr>
            <w:color w:val="0000FF"/>
          </w:rPr>
          <w:t>закона</w:t>
        </w:r>
      </w:hyperlink>
      <w:r>
        <w:t xml:space="preserve"> от 25 июня 2002 года N 73-ФЗ;</w:t>
      </w:r>
    </w:p>
    <w:p w:rsidR="00104E95" w:rsidRDefault="00104E95">
      <w:pPr>
        <w:pStyle w:val="ConsPlusNormal"/>
        <w:spacing w:before="220"/>
        <w:ind w:firstLine="540"/>
        <w:jc w:val="both"/>
      </w:pPr>
      <w:r>
        <w:t>6) справки Бюро технической инвентаризации о техническом состоянии (износе) многоквартирного дома, отнесенного к объектам культурного наследия, в отношении которого планируется выполнить работы по созданию безопасных и благоприятных условий проживания граждан (в справке степень технического состояния (износа) объекта указывается по состоянию на текущий год);</w:t>
      </w:r>
    </w:p>
    <w:p w:rsidR="00104E95" w:rsidRDefault="00104E95">
      <w:pPr>
        <w:pStyle w:val="ConsPlusNormal"/>
        <w:spacing w:before="220"/>
        <w:ind w:firstLine="540"/>
        <w:jc w:val="both"/>
      </w:pPr>
      <w:r>
        <w:t>7) письма, подтверждающего, что многоквартирный дом, отнесенный к объектам культурного наследия, в отношении которого запланировано выполнение работ по созданию безопасных и благоприятных условий проживания граждан, не признан аварийным и подлежащим сносу и (или) реконструкции.</w:t>
      </w:r>
    </w:p>
    <w:p w:rsidR="00104E95" w:rsidRDefault="00104E95">
      <w:pPr>
        <w:pStyle w:val="ConsPlusNormal"/>
        <w:spacing w:before="220"/>
        <w:ind w:firstLine="540"/>
        <w:jc w:val="both"/>
      </w:pPr>
      <w:r>
        <w:t xml:space="preserve">8. Распределение иных межбюджетных трансфертов между органами местного самоуправления муниципальных образований осуществляется в соответствии с </w:t>
      </w:r>
      <w:hyperlink w:anchor="P6001" w:history="1">
        <w:r>
          <w:rPr>
            <w:color w:val="0000FF"/>
          </w:rPr>
          <w:t>Методикой</w:t>
        </w:r>
      </w:hyperlink>
      <w:r>
        <w:t xml:space="preserve"> </w:t>
      </w:r>
      <w:r>
        <w:lastRenderedPageBreak/>
        <w:t>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иных межбюджетных трансфертов, приведенной в приложении N 2 к настоящим правилам.</w:t>
      </w:r>
    </w:p>
    <w:p w:rsidR="00104E95" w:rsidRDefault="00104E95">
      <w:pPr>
        <w:pStyle w:val="ConsPlusNormal"/>
        <w:jc w:val="both"/>
      </w:pPr>
      <w:r>
        <w:t xml:space="preserve">(п. 8 в ред. </w:t>
      </w:r>
      <w:hyperlink r:id="rId726"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9. Министерство рассматривает представленные документы в течение десяти рабочих дней и готовит проект нормативного правового акта Правительства Свердловской области о распределении иных межбюджетных трансфертов.</w:t>
      </w:r>
    </w:p>
    <w:p w:rsidR="00104E95" w:rsidRDefault="00104E95">
      <w:pPr>
        <w:pStyle w:val="ConsPlusNormal"/>
        <w:spacing w:before="220"/>
        <w:ind w:firstLine="540"/>
        <w:jc w:val="both"/>
      </w:pPr>
      <w:r>
        <w:t>В случае недостаточности лимитов бюджетных обязательств на предоставление в полном объеме средств, необходимых на реализацию мероприятия, приоритет отдается многоквартирным домам, выполнение работ в которых запланировано в связи с проведением мероприятий, связанных с подготовкой к празднованию значимых памятных дат.</w:t>
      </w:r>
    </w:p>
    <w:p w:rsidR="00104E95" w:rsidRDefault="00104E95">
      <w:pPr>
        <w:pStyle w:val="ConsPlusNormal"/>
        <w:spacing w:before="220"/>
        <w:ind w:firstLine="540"/>
        <w:jc w:val="both"/>
      </w:pPr>
      <w:r>
        <w:t xml:space="preserve">10. Иные межбюджетные трансферты предоставляются на цель, указанную в </w:t>
      </w:r>
      <w:hyperlink w:anchor="P5852" w:history="1">
        <w:r>
          <w:rPr>
            <w:color w:val="0000FF"/>
          </w:rPr>
          <w:t>пункте 3</w:t>
        </w:r>
      </w:hyperlink>
      <w:r>
        <w:t xml:space="preserve"> настоящих правил, и мероприятия, указанные в </w:t>
      </w:r>
      <w:hyperlink w:anchor="P5856" w:history="1">
        <w:r>
          <w:rPr>
            <w:color w:val="0000FF"/>
          </w:rPr>
          <w:t>пункте 4</w:t>
        </w:r>
      </w:hyperlink>
      <w:r>
        <w:t xml:space="preserve"> настоящих правил, на основании </w:t>
      </w:r>
      <w:hyperlink w:anchor="P6052" w:history="1">
        <w:r>
          <w:rPr>
            <w:color w:val="0000FF"/>
          </w:rPr>
          <w:t>соглашений</w:t>
        </w:r>
      </w:hyperlink>
      <w:r>
        <w:t xml:space="preserve"> о предоставлении иных межбюджетных трансфертов, заключаемых Министерством с органом местного самоуправления (далее - Соглашение), по форме согласно приложению N 3 к настоящим правилам.</w:t>
      </w:r>
    </w:p>
    <w:p w:rsidR="00104E95" w:rsidRDefault="00104E95">
      <w:pPr>
        <w:pStyle w:val="ConsPlusNormal"/>
        <w:jc w:val="both"/>
      </w:pPr>
      <w:r>
        <w:t xml:space="preserve">(п. 10 в ред. </w:t>
      </w:r>
      <w:hyperlink r:id="rId72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62" w:name="P5878"/>
      <w:bookmarkEnd w:id="62"/>
      <w:r>
        <w:t>11. Для заключения Соглашения орган местного самоуправления представляет с сопроводительным письмом в Министерство в срок не позднее 1 октября текущего финансового года заверенные подписью руководителя органа местного самоуправления или уполномоченного им должностного лица следующие документы:</w:t>
      </w:r>
    </w:p>
    <w:p w:rsidR="00104E95" w:rsidRDefault="00104E95">
      <w:pPr>
        <w:pStyle w:val="ConsPlusNormal"/>
        <w:spacing w:before="220"/>
        <w:ind w:firstLine="540"/>
        <w:jc w:val="both"/>
      </w:pPr>
      <w:r>
        <w:t>1) копию утвержденной муниципальной программы (или выписку из муниципальной программы (по согласованию с Министерством)), в рамках которой реализация мероприятия предусмотрена в соответствующем финансовом году;</w:t>
      </w:r>
    </w:p>
    <w:p w:rsidR="00104E95" w:rsidRDefault="00104E95">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104E95" w:rsidRDefault="00104E95">
      <w:pPr>
        <w:pStyle w:val="ConsPlusNormal"/>
        <w:spacing w:before="220"/>
        <w:ind w:firstLine="540"/>
        <w:jc w:val="both"/>
      </w:pPr>
      <w:r>
        <w:t>3) письменное обязательство органа местного самоуправления о софинансировании мероприятий из средств местного бюджета и привлечении внебюджетных средств (при их наличии);</w:t>
      </w:r>
    </w:p>
    <w:p w:rsidR="00104E95" w:rsidRDefault="00104E95">
      <w:pPr>
        <w:pStyle w:val="ConsPlusNormal"/>
        <w:spacing w:before="220"/>
        <w:ind w:firstLine="540"/>
        <w:jc w:val="both"/>
      </w:pPr>
      <w:r>
        <w:t>4) копию муниципального контракта с текущим периодом реализации на выполнение работ, направленных на создание безопасных и благоприятных условий проживания граждан, в отношении многоквартирных домов, отнесенных к объектам культурного наследия, с приложением плана-графика выполнения работ и копии лицензии, имеющейся у подрядной организации, с которой заключен муниципальный контракт, подтверждающей право на осуществление деятельности по сохранению объектов культурного наследия в соответствии с законодательством Российской Федерации о лицензировании отдельных видов деятельности;</w:t>
      </w:r>
    </w:p>
    <w:p w:rsidR="00104E95" w:rsidRDefault="00104E95">
      <w:pPr>
        <w:pStyle w:val="ConsPlusNormal"/>
        <w:spacing w:before="220"/>
        <w:ind w:firstLine="540"/>
        <w:jc w:val="both"/>
      </w:pPr>
      <w:r>
        <w:t>5) письмо, подтверждающее, что многоквартирный дом, отнесенный к объектам культурного наследия, в отношении которого запланировано выполнение работ, направленных на создание безопасных и благоприятных условий проживания граждан, не признан аварийным и подлежащим сносу и (или) реконструкции;</w:t>
      </w:r>
    </w:p>
    <w:p w:rsidR="00104E95" w:rsidRDefault="00104E95">
      <w:pPr>
        <w:pStyle w:val="ConsPlusNormal"/>
        <w:spacing w:before="220"/>
        <w:ind w:firstLine="540"/>
        <w:jc w:val="both"/>
      </w:pPr>
      <w:r>
        <w:t>6) копию сводного сметного расчета стоимости мероприятия, утвержденного в соответствии с законодательством Российской Федерации и законодательством Свердловской области;</w:t>
      </w:r>
    </w:p>
    <w:p w:rsidR="00104E95" w:rsidRDefault="00104E95">
      <w:pPr>
        <w:pStyle w:val="ConsPlusNormal"/>
        <w:spacing w:before="220"/>
        <w:ind w:firstLine="540"/>
        <w:jc w:val="both"/>
      </w:pPr>
      <w:r>
        <w:lastRenderedPageBreak/>
        <w:t>7)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104E95" w:rsidRDefault="00104E95">
      <w:pPr>
        <w:pStyle w:val="ConsPlusNormal"/>
        <w:spacing w:before="220"/>
        <w:ind w:firstLine="540"/>
        <w:jc w:val="both"/>
      </w:pPr>
      <w:r>
        <w:t>8) копию заключения о достоверности сметной стоимости мероприятия, финансируемого полностью или частично за счет средств областного бюджета.</w:t>
      </w:r>
    </w:p>
    <w:p w:rsidR="00104E95" w:rsidRDefault="00104E95">
      <w:pPr>
        <w:pStyle w:val="ConsPlusNormal"/>
        <w:spacing w:before="220"/>
        <w:ind w:firstLine="540"/>
        <w:jc w:val="both"/>
      </w:pPr>
      <w:r>
        <w:t xml:space="preserve">12. Министерство в течение пяти рабочих дней осуществляет рассмотрение документов, указанных в </w:t>
      </w:r>
      <w:hyperlink w:anchor="P5878" w:history="1">
        <w:r>
          <w:rPr>
            <w:color w:val="0000FF"/>
          </w:rPr>
          <w:t>пункте 11</w:t>
        </w:r>
      </w:hyperlink>
      <w:r>
        <w:t xml:space="preserve"> настоящих правил, и в течение десяти рабочих дней со дня получения полного пакета документов при отсутствии по ним замечаний заключает с органом местного самоуправления Соглашение.</w:t>
      </w:r>
    </w:p>
    <w:p w:rsidR="00104E95" w:rsidRDefault="00104E95">
      <w:pPr>
        <w:pStyle w:val="ConsPlusNormal"/>
        <w:jc w:val="both"/>
      </w:pPr>
      <w:r>
        <w:t xml:space="preserve">(в ред. </w:t>
      </w:r>
      <w:hyperlink r:id="rId728"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При снижении стоимости мероприятия по результатам торгов объем иных межбюджетных трансфертов и средств из местного бюджета уменьшается пропорционально.</w:t>
      </w:r>
    </w:p>
    <w:p w:rsidR="00104E95" w:rsidRDefault="00104E95">
      <w:pPr>
        <w:pStyle w:val="ConsPlusNormal"/>
        <w:spacing w:before="220"/>
        <w:ind w:firstLine="540"/>
        <w:jc w:val="both"/>
      </w:pPr>
      <w:r>
        <w:t>13. Основаниями для возврата документов являются:</w:t>
      </w:r>
    </w:p>
    <w:p w:rsidR="00104E95" w:rsidRDefault="00104E95">
      <w:pPr>
        <w:pStyle w:val="ConsPlusNormal"/>
        <w:spacing w:before="220"/>
        <w:ind w:firstLine="540"/>
        <w:jc w:val="both"/>
      </w:pPr>
      <w:r>
        <w:t xml:space="preserve">1) непредставление документов (одного из документов), указанных в </w:t>
      </w:r>
      <w:hyperlink w:anchor="P5878" w:history="1">
        <w:r>
          <w:rPr>
            <w:color w:val="0000FF"/>
          </w:rPr>
          <w:t>пункте 11</w:t>
        </w:r>
      </w:hyperlink>
      <w:r>
        <w:t xml:space="preserve"> настоящих правил;</w:t>
      </w:r>
    </w:p>
    <w:p w:rsidR="00104E95" w:rsidRDefault="00104E95">
      <w:pPr>
        <w:pStyle w:val="ConsPlusNormal"/>
        <w:jc w:val="both"/>
      </w:pPr>
      <w:r>
        <w:t xml:space="preserve">(в ред. </w:t>
      </w:r>
      <w:hyperlink r:id="rId729"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 недостоверность сведений, содержащихся в представленных документах:</w:t>
      </w:r>
    </w:p>
    <w:p w:rsidR="00104E95" w:rsidRDefault="00104E95">
      <w:pPr>
        <w:pStyle w:val="ConsPlusNormal"/>
        <w:spacing w:before="220"/>
        <w:ind w:firstLine="540"/>
        <w:jc w:val="both"/>
      </w:pPr>
      <w:r>
        <w:t>несоответствие объемов расходов, строительно-монтажных работ, оборудования и прочих затрат в проектной документации показателям, указанным в положительном заключении государственной экспертизы и (или) заключении о достоверности сметной стоимости;</w:t>
      </w:r>
    </w:p>
    <w:p w:rsidR="00104E95" w:rsidRDefault="00104E95">
      <w:pPr>
        <w:pStyle w:val="ConsPlusNormal"/>
        <w:spacing w:before="220"/>
        <w:ind w:firstLine="540"/>
        <w:jc w:val="both"/>
      </w:pPr>
      <w:r>
        <w:t>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104E95" w:rsidRDefault="00104E95">
      <w:pPr>
        <w:pStyle w:val="ConsPlusNormal"/>
        <w:spacing w:before="220"/>
        <w:ind w:firstLine="540"/>
        <w:jc w:val="both"/>
      </w:pPr>
      <w:r>
        <w:t>14. Соглашение не может быть заключено позднее 1 декабря текущего финансового года.</w:t>
      </w:r>
    </w:p>
    <w:p w:rsidR="00104E95" w:rsidRDefault="00104E95">
      <w:pPr>
        <w:pStyle w:val="ConsPlusNormal"/>
        <w:spacing w:before="220"/>
        <w:ind w:firstLine="540"/>
        <w:jc w:val="both"/>
      </w:pPr>
      <w:r>
        <w:t>15.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104E95" w:rsidRDefault="00104E95">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104E95" w:rsidRDefault="00104E95">
      <w:pPr>
        <w:pStyle w:val="ConsPlusNormal"/>
        <w:spacing w:before="220"/>
        <w:ind w:firstLine="540"/>
        <w:jc w:val="both"/>
      </w:pPr>
      <w:r>
        <w:t>16. В отношении органа местного самоуправления, допустившего нарушение настоящих правил,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104E95" w:rsidRDefault="00104E95">
      <w:pPr>
        <w:pStyle w:val="ConsPlusNormal"/>
        <w:jc w:val="both"/>
      </w:pPr>
      <w:r>
        <w:t xml:space="preserve">(в ред. </w:t>
      </w:r>
      <w:hyperlink r:id="rId73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17. Перечисление иных межбюджетных трансфертов в местные бюджеты на выполнение мероприятия производится в полном объеме с учетом уровня долевого финансирования, приведенного в </w:t>
      </w:r>
      <w:hyperlink w:anchor="P5940" w:history="1">
        <w:r>
          <w:rPr>
            <w:color w:val="0000FF"/>
          </w:rPr>
          <w:t>приложении N 1</w:t>
        </w:r>
      </w:hyperlink>
      <w:r>
        <w:t xml:space="preserve"> к настоящим правилам.</w:t>
      </w:r>
    </w:p>
    <w:p w:rsidR="00104E95" w:rsidRDefault="00104E95">
      <w:pPr>
        <w:pStyle w:val="ConsPlusNormal"/>
        <w:jc w:val="both"/>
      </w:pPr>
      <w:r>
        <w:t xml:space="preserve">(в ред. </w:t>
      </w:r>
      <w:hyperlink r:id="rId73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18. Не использованный по состоянию на 1 января текущего финансового года остаток иных межбюджетных трансфертов подлежит возврату в доход областного бюджета в порядке, установленном бюджетным законодательством Российской Федерации.</w:t>
      </w:r>
    </w:p>
    <w:p w:rsidR="00104E95" w:rsidRDefault="00104E95">
      <w:pPr>
        <w:pStyle w:val="ConsPlusNormal"/>
        <w:spacing w:before="220"/>
        <w:ind w:firstLine="540"/>
        <w:jc w:val="both"/>
      </w:pPr>
      <w:r>
        <w:t xml:space="preserve">19. </w:t>
      </w:r>
      <w:hyperlink w:anchor="P6389" w:history="1">
        <w:r>
          <w:rPr>
            <w:color w:val="0000FF"/>
          </w:rPr>
          <w:t>Отчет</w:t>
        </w:r>
      </w:hyperlink>
      <w:r>
        <w:t xml:space="preserve"> об использовании иных межбюджетных трансфертов из областного бюджета </w:t>
      </w:r>
      <w:r>
        <w:lastRenderedPageBreak/>
        <w:t>представляется в Министерство ежемесячно, не позднее 15 числа месяца, следующего за отчетным месяцем, по форме согласно приложению N 3 к Соглашению.</w:t>
      </w:r>
    </w:p>
    <w:p w:rsidR="00104E95" w:rsidRDefault="00104E95">
      <w:pPr>
        <w:pStyle w:val="ConsPlusNormal"/>
        <w:spacing w:before="220"/>
        <w:ind w:firstLine="540"/>
        <w:jc w:val="both"/>
      </w:pPr>
      <w:r>
        <w:t xml:space="preserve">Часть вторая утратила силу. - </w:t>
      </w:r>
      <w:hyperlink r:id="rId732" w:history="1">
        <w:r>
          <w:rPr>
            <w:color w:val="0000FF"/>
          </w:rPr>
          <w:t>Постановление</w:t>
        </w:r>
      </w:hyperlink>
      <w:r>
        <w:t xml:space="preserve"> Правительства Свердловской области от 26.03.2020 N 173-ПП.</w:t>
      </w:r>
    </w:p>
    <w:p w:rsidR="00104E95" w:rsidRDefault="00104E95">
      <w:pPr>
        <w:pStyle w:val="ConsPlusNormal"/>
        <w:spacing w:before="220"/>
        <w:ind w:firstLine="540"/>
        <w:jc w:val="both"/>
      </w:pPr>
      <w:r>
        <w:t>20.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spacing w:before="220"/>
        <w:ind w:firstLine="540"/>
        <w:jc w:val="both"/>
      </w:pPr>
      <w:r>
        <w:t>21.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104E95" w:rsidRDefault="00104E95">
      <w:pPr>
        <w:pStyle w:val="ConsPlusNormal"/>
        <w:spacing w:before="220"/>
        <w:ind w:firstLine="540"/>
        <w:jc w:val="both"/>
      </w:pPr>
      <w:bookmarkStart w:id="63" w:name="P5908"/>
      <w:bookmarkEnd w:id="63"/>
      <w:r>
        <w:t xml:space="preserve">22. В случае если органом местного самоуправления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местного бюджета в областной бюджет в срок до 1 июня текущего финансового года, рассчитывается согласно </w:t>
      </w:r>
      <w:hyperlink w:anchor="P6538" w:history="1">
        <w:r>
          <w:rPr>
            <w:color w:val="0000FF"/>
          </w:rPr>
          <w:t>Методике</w:t>
        </w:r>
      </w:hyperlink>
      <w:r>
        <w:t xml:space="preserve"> определения объема средств иных межбюджетных трансфертов, приведенной в приложении N 4 к настоящим правилам.</w:t>
      </w:r>
    </w:p>
    <w:p w:rsidR="00104E95" w:rsidRDefault="00104E95">
      <w:pPr>
        <w:pStyle w:val="ConsPlusNormal"/>
        <w:jc w:val="both"/>
      </w:pPr>
      <w:r>
        <w:t xml:space="preserve">(в ред. </w:t>
      </w:r>
      <w:hyperlink r:id="rId73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64" w:name="P5910"/>
      <w:bookmarkEnd w:id="64"/>
      <w:r>
        <w:t xml:space="preserve">23. В случае недостижения органом местного самоуправления значений показателей результативности использования иных межбюджетных трансфертов, установленных Соглашением, иные межбюджетные трансферты подлежат возврату в областной бюджет в объеме, рассчитываемом в соответствии с </w:t>
      </w:r>
      <w:hyperlink w:anchor="P6538" w:history="1">
        <w:r>
          <w:rPr>
            <w:color w:val="0000FF"/>
          </w:rPr>
          <w:t>Методикой</w:t>
        </w:r>
      </w:hyperlink>
      <w:r>
        <w:t xml:space="preserve"> определения объема средств иных межбюджетных трансфертов, приведенной в приложении N 4 к настоящим правилам.</w:t>
      </w:r>
    </w:p>
    <w:p w:rsidR="00104E95" w:rsidRDefault="00104E95">
      <w:pPr>
        <w:pStyle w:val="ConsPlusNormal"/>
        <w:jc w:val="both"/>
      </w:pPr>
      <w:r>
        <w:t xml:space="preserve">(в ред. </w:t>
      </w:r>
      <w:hyperlink r:id="rId73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Министерство в срок до 1 мая года, следующего за отчетным финансовым годом, направляет в орган местного самоуправления требование о возврате соответствующего объема иных межбюджетных трансфертов.</w:t>
      </w:r>
    </w:p>
    <w:p w:rsidR="00104E95" w:rsidRDefault="00104E95">
      <w:pPr>
        <w:pStyle w:val="ConsPlusNormal"/>
        <w:spacing w:before="220"/>
        <w:ind w:firstLine="540"/>
        <w:jc w:val="both"/>
      </w:pPr>
      <w:r>
        <w:t>Иные межбюджетные трансферты подлежат возврату в областной бюджет в течение тридцати календарных дней со дня получения органом местного самоуправления соответствующего требования.</w:t>
      </w:r>
    </w:p>
    <w:p w:rsidR="00104E95" w:rsidRDefault="00104E95">
      <w:pPr>
        <w:pStyle w:val="ConsPlusNormal"/>
        <w:spacing w:before="220"/>
        <w:ind w:firstLine="540"/>
        <w:jc w:val="both"/>
      </w:pPr>
      <w:r>
        <w:t>Несоблюдение срока возврата иных межбюджетных трансфертов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104E95" w:rsidRDefault="00104E95">
      <w:pPr>
        <w:pStyle w:val="ConsPlusNormal"/>
        <w:spacing w:before="220"/>
        <w:ind w:firstLine="540"/>
        <w:jc w:val="both"/>
      </w:pPr>
      <w:r>
        <w:t>24.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104E95" w:rsidRDefault="00104E95">
      <w:pPr>
        <w:pStyle w:val="ConsPlusNormal"/>
        <w:spacing w:before="220"/>
        <w:ind w:firstLine="540"/>
        <w:jc w:val="both"/>
      </w:pPr>
      <w:r>
        <w:t>При наличии потребности в не использованном в отчетном финансовом году остатке иных межбюджетных трансфертов указанный остаток в соответствии с решением Министерства может быть возвращен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 и законодательством Свердловской области.</w:t>
      </w:r>
    </w:p>
    <w:p w:rsidR="00104E95" w:rsidRDefault="00104E95">
      <w:pPr>
        <w:pStyle w:val="ConsPlusNormal"/>
        <w:spacing w:before="220"/>
        <w:ind w:firstLine="540"/>
        <w:jc w:val="both"/>
      </w:pPr>
      <w:r>
        <w:t xml:space="preserve">25. Несоблюдение сроков возврата иных межбюджетных трансфертов,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w:t>
      </w:r>
      <w:r>
        <w:lastRenderedPageBreak/>
        <w:t>бюджет суммы иных межбюджетных трансфертов в судебном порядке.</w:t>
      </w:r>
    </w:p>
    <w:p w:rsidR="00104E95" w:rsidRDefault="00104E95">
      <w:pPr>
        <w:pStyle w:val="ConsPlusNormal"/>
        <w:spacing w:before="220"/>
        <w:ind w:firstLine="540"/>
        <w:jc w:val="both"/>
      </w:pPr>
      <w:r>
        <w:t>26.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104E95" w:rsidRDefault="00104E95">
      <w:pPr>
        <w:pStyle w:val="ConsPlusNormal"/>
        <w:spacing w:before="220"/>
        <w:ind w:firstLine="540"/>
        <w:jc w:val="both"/>
      </w:pPr>
      <w:r>
        <w:t>В случае выявления при проведении Министерством проверок фактов предоставления органом местного самоуправления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w:t>
      </w:r>
    </w:p>
    <w:p w:rsidR="00104E95" w:rsidRDefault="00104E95">
      <w:pPr>
        <w:pStyle w:val="ConsPlusNormal"/>
        <w:jc w:val="right"/>
      </w:pPr>
      <w:r>
        <w:t>бюджета бюджетам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pPr>
    </w:p>
    <w:p w:rsidR="00104E95" w:rsidRDefault="00104E95">
      <w:pPr>
        <w:pStyle w:val="ConsPlusTitle"/>
        <w:jc w:val="center"/>
      </w:pPr>
      <w:bookmarkStart w:id="65" w:name="P5940"/>
      <w:bookmarkEnd w:id="65"/>
      <w:r>
        <w:t>УРОВЕНЬ</w:t>
      </w:r>
    </w:p>
    <w:p w:rsidR="00104E95" w:rsidRDefault="00104E95">
      <w:pPr>
        <w:pStyle w:val="ConsPlusTitle"/>
        <w:jc w:val="center"/>
      </w:pPr>
      <w:r>
        <w:t>ДОЛЕВОГО ФИНАНСИРОВАНИЯ МЕРОПРИЯТИЙ НА ВЫПОЛНЕНИЕ РАБОТ</w:t>
      </w:r>
    </w:p>
    <w:p w:rsidR="00104E95" w:rsidRDefault="00104E95">
      <w:pPr>
        <w:pStyle w:val="ConsPlusTitle"/>
        <w:jc w:val="center"/>
      </w:pPr>
      <w:r>
        <w:t>ПО СОЗДАНИЮ БЕЗОПАСНЫХ И БЛАГОПРИЯТНЫХ УСЛОВИЙ ПРОЖИВАНИЯ</w:t>
      </w:r>
    </w:p>
    <w:p w:rsidR="00104E95" w:rsidRDefault="00104E95">
      <w:pPr>
        <w:pStyle w:val="ConsPlusTitle"/>
        <w:jc w:val="center"/>
      </w:pPr>
      <w:r>
        <w:t>ГРАЖДАН В МНОГОКВАРТИРНЫХ ДОМАХ, ОТНЕСЕННЫХ К ОБЪЕКТАМ</w:t>
      </w:r>
    </w:p>
    <w:p w:rsidR="00104E95" w:rsidRDefault="00104E95">
      <w:pPr>
        <w:pStyle w:val="ConsPlusTitle"/>
        <w:jc w:val="center"/>
      </w:pPr>
      <w:r>
        <w:t>КУЛЬТУРНОГО НАСЛЕДИЯ (ПАМЯТНИКАМ ИСТОРИИ И КУЛЬТУРЫ)</w:t>
      </w:r>
    </w:p>
    <w:p w:rsidR="00104E95" w:rsidRDefault="00104E95">
      <w:pPr>
        <w:pStyle w:val="ConsPlusTitle"/>
        <w:jc w:val="center"/>
      </w:pPr>
      <w:r>
        <w:t>НАРОДОВ РОССИЙСКОЙ ФЕДЕРАЦИИ</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35"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right"/>
      </w:pPr>
      <w:r>
        <w:t>Таблица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2154"/>
        <w:gridCol w:w="2268"/>
        <w:gridCol w:w="1928"/>
      </w:tblGrid>
      <w:tr w:rsidR="00104E95">
        <w:tc>
          <w:tcPr>
            <w:tcW w:w="964" w:type="dxa"/>
            <w:vMerge w:val="restart"/>
          </w:tcPr>
          <w:p w:rsidR="00104E95" w:rsidRDefault="00104E95">
            <w:pPr>
              <w:pStyle w:val="ConsPlusNormal"/>
              <w:jc w:val="center"/>
            </w:pPr>
            <w:r>
              <w:t>Номер строки</w:t>
            </w:r>
          </w:p>
        </w:tc>
        <w:tc>
          <w:tcPr>
            <w:tcW w:w="1757" w:type="dxa"/>
            <w:vMerge w:val="restart"/>
          </w:tcPr>
          <w:p w:rsidR="00104E95" w:rsidRDefault="00104E95">
            <w:pPr>
              <w:pStyle w:val="ConsPlusNormal"/>
              <w:jc w:val="center"/>
            </w:pPr>
            <w:r>
              <w:t>Наименование группы &lt;*&gt;</w:t>
            </w:r>
          </w:p>
        </w:tc>
        <w:tc>
          <w:tcPr>
            <w:tcW w:w="2154" w:type="dxa"/>
            <w:vMerge w:val="restart"/>
          </w:tcPr>
          <w:p w:rsidR="00104E95" w:rsidRDefault="00104E95">
            <w:pPr>
              <w:pStyle w:val="ConsPlusNormal"/>
              <w:jc w:val="center"/>
            </w:pPr>
            <w:r>
              <w:t>Уровень бюджетной обеспеченности до распределения дотаций на выравнивание бюджетной обеспеченности</w:t>
            </w:r>
          </w:p>
        </w:tc>
        <w:tc>
          <w:tcPr>
            <w:tcW w:w="4196" w:type="dxa"/>
            <w:gridSpan w:val="2"/>
          </w:tcPr>
          <w:p w:rsidR="00104E95" w:rsidRDefault="00104E95">
            <w:pPr>
              <w:pStyle w:val="ConsPlusNormal"/>
              <w:jc w:val="center"/>
            </w:pPr>
            <w:r>
              <w:t>Коэффициент, определяющий долю расходов</w:t>
            </w:r>
          </w:p>
        </w:tc>
      </w:tr>
      <w:tr w:rsidR="00104E95">
        <w:tc>
          <w:tcPr>
            <w:tcW w:w="964" w:type="dxa"/>
            <w:vMerge/>
          </w:tcPr>
          <w:p w:rsidR="00104E95" w:rsidRDefault="00104E95">
            <w:pPr>
              <w:spacing w:after="1" w:line="0" w:lineRule="atLeast"/>
            </w:pPr>
          </w:p>
        </w:tc>
        <w:tc>
          <w:tcPr>
            <w:tcW w:w="1757" w:type="dxa"/>
            <w:vMerge/>
          </w:tcPr>
          <w:p w:rsidR="00104E95" w:rsidRDefault="00104E95">
            <w:pPr>
              <w:spacing w:after="1" w:line="0" w:lineRule="atLeast"/>
            </w:pPr>
          </w:p>
        </w:tc>
        <w:tc>
          <w:tcPr>
            <w:tcW w:w="2154" w:type="dxa"/>
            <w:vMerge/>
          </w:tcPr>
          <w:p w:rsidR="00104E95" w:rsidRDefault="00104E95">
            <w:pPr>
              <w:spacing w:after="1" w:line="0" w:lineRule="atLeast"/>
            </w:pPr>
          </w:p>
        </w:tc>
        <w:tc>
          <w:tcPr>
            <w:tcW w:w="2268" w:type="dxa"/>
          </w:tcPr>
          <w:p w:rsidR="00104E95" w:rsidRDefault="00104E95">
            <w:pPr>
              <w:pStyle w:val="ConsPlusNormal"/>
              <w:jc w:val="center"/>
            </w:pPr>
            <w:r>
              <w:t>за счет средств иных межбюджетных трансфертов из областного бюджета местным бюджетам</w:t>
            </w:r>
          </w:p>
        </w:tc>
        <w:tc>
          <w:tcPr>
            <w:tcW w:w="1928" w:type="dxa"/>
          </w:tcPr>
          <w:p w:rsidR="00104E95" w:rsidRDefault="00104E95">
            <w:pPr>
              <w:pStyle w:val="ConsPlusNormal"/>
              <w:jc w:val="center"/>
            </w:pPr>
            <w:r>
              <w:t>за счет средств бюджета i-го муниципального образования</w:t>
            </w:r>
          </w:p>
        </w:tc>
      </w:tr>
      <w:tr w:rsidR="00104E95">
        <w:tc>
          <w:tcPr>
            <w:tcW w:w="964" w:type="dxa"/>
          </w:tcPr>
          <w:p w:rsidR="00104E95" w:rsidRDefault="00104E95">
            <w:pPr>
              <w:pStyle w:val="ConsPlusNormal"/>
              <w:jc w:val="center"/>
            </w:pPr>
            <w:r>
              <w:t>1.</w:t>
            </w:r>
          </w:p>
        </w:tc>
        <w:tc>
          <w:tcPr>
            <w:tcW w:w="1757" w:type="dxa"/>
          </w:tcPr>
          <w:p w:rsidR="00104E95" w:rsidRDefault="00104E95">
            <w:pPr>
              <w:pStyle w:val="ConsPlusNormal"/>
            </w:pPr>
            <w:r>
              <w:t>I группа</w:t>
            </w:r>
          </w:p>
        </w:tc>
        <w:tc>
          <w:tcPr>
            <w:tcW w:w="2154" w:type="dxa"/>
          </w:tcPr>
          <w:p w:rsidR="00104E95" w:rsidRDefault="00104E95">
            <w:pPr>
              <w:pStyle w:val="ConsPlusNormal"/>
              <w:jc w:val="center"/>
            </w:pPr>
            <w:r>
              <w:t>более 100</w:t>
            </w:r>
          </w:p>
        </w:tc>
        <w:tc>
          <w:tcPr>
            <w:tcW w:w="2268" w:type="dxa"/>
          </w:tcPr>
          <w:p w:rsidR="00104E95" w:rsidRDefault="00104E95">
            <w:pPr>
              <w:pStyle w:val="ConsPlusNormal"/>
              <w:jc w:val="center"/>
            </w:pPr>
            <w:r>
              <w:t>0,5</w:t>
            </w:r>
          </w:p>
        </w:tc>
        <w:tc>
          <w:tcPr>
            <w:tcW w:w="1928" w:type="dxa"/>
          </w:tcPr>
          <w:p w:rsidR="00104E95" w:rsidRDefault="00104E95">
            <w:pPr>
              <w:pStyle w:val="ConsPlusNormal"/>
              <w:jc w:val="center"/>
            </w:pPr>
            <w:r>
              <w:t>0,5</w:t>
            </w:r>
          </w:p>
        </w:tc>
      </w:tr>
      <w:tr w:rsidR="00104E95">
        <w:tc>
          <w:tcPr>
            <w:tcW w:w="964" w:type="dxa"/>
          </w:tcPr>
          <w:p w:rsidR="00104E95" w:rsidRDefault="00104E95">
            <w:pPr>
              <w:pStyle w:val="ConsPlusNormal"/>
              <w:jc w:val="center"/>
            </w:pPr>
            <w:r>
              <w:lastRenderedPageBreak/>
              <w:t>2.</w:t>
            </w:r>
          </w:p>
        </w:tc>
        <w:tc>
          <w:tcPr>
            <w:tcW w:w="1757" w:type="dxa"/>
          </w:tcPr>
          <w:p w:rsidR="00104E95" w:rsidRDefault="00104E95">
            <w:pPr>
              <w:pStyle w:val="ConsPlusNormal"/>
            </w:pPr>
            <w:r>
              <w:t>II группа</w:t>
            </w:r>
          </w:p>
        </w:tc>
        <w:tc>
          <w:tcPr>
            <w:tcW w:w="2154" w:type="dxa"/>
          </w:tcPr>
          <w:p w:rsidR="00104E95" w:rsidRDefault="00104E95">
            <w:pPr>
              <w:pStyle w:val="ConsPlusNormal"/>
              <w:jc w:val="center"/>
            </w:pPr>
            <w:r>
              <w:t>от 80 до 100</w:t>
            </w:r>
          </w:p>
        </w:tc>
        <w:tc>
          <w:tcPr>
            <w:tcW w:w="2268" w:type="dxa"/>
          </w:tcPr>
          <w:p w:rsidR="00104E95" w:rsidRDefault="00104E95">
            <w:pPr>
              <w:pStyle w:val="ConsPlusNormal"/>
              <w:jc w:val="center"/>
            </w:pPr>
            <w:r>
              <w:t>0,7</w:t>
            </w:r>
          </w:p>
        </w:tc>
        <w:tc>
          <w:tcPr>
            <w:tcW w:w="1928" w:type="dxa"/>
          </w:tcPr>
          <w:p w:rsidR="00104E95" w:rsidRDefault="00104E95">
            <w:pPr>
              <w:pStyle w:val="ConsPlusNormal"/>
              <w:jc w:val="center"/>
            </w:pPr>
            <w:r>
              <w:t>0,3</w:t>
            </w:r>
          </w:p>
        </w:tc>
      </w:tr>
      <w:tr w:rsidR="00104E95">
        <w:tc>
          <w:tcPr>
            <w:tcW w:w="964" w:type="dxa"/>
          </w:tcPr>
          <w:p w:rsidR="00104E95" w:rsidRDefault="00104E95">
            <w:pPr>
              <w:pStyle w:val="ConsPlusNormal"/>
              <w:jc w:val="center"/>
            </w:pPr>
            <w:r>
              <w:t>3.</w:t>
            </w:r>
          </w:p>
        </w:tc>
        <w:tc>
          <w:tcPr>
            <w:tcW w:w="1757" w:type="dxa"/>
          </w:tcPr>
          <w:p w:rsidR="00104E95" w:rsidRDefault="00104E95">
            <w:pPr>
              <w:pStyle w:val="ConsPlusNormal"/>
            </w:pPr>
            <w:r>
              <w:t>III группа</w:t>
            </w:r>
          </w:p>
        </w:tc>
        <w:tc>
          <w:tcPr>
            <w:tcW w:w="2154" w:type="dxa"/>
          </w:tcPr>
          <w:p w:rsidR="00104E95" w:rsidRDefault="00104E95">
            <w:pPr>
              <w:pStyle w:val="ConsPlusNormal"/>
              <w:jc w:val="center"/>
            </w:pPr>
            <w:r>
              <w:t>от 50 до 80</w:t>
            </w:r>
          </w:p>
        </w:tc>
        <w:tc>
          <w:tcPr>
            <w:tcW w:w="2268" w:type="dxa"/>
          </w:tcPr>
          <w:p w:rsidR="00104E95" w:rsidRDefault="00104E95">
            <w:pPr>
              <w:pStyle w:val="ConsPlusNormal"/>
              <w:jc w:val="center"/>
            </w:pPr>
            <w:r>
              <w:t>0,9</w:t>
            </w:r>
          </w:p>
        </w:tc>
        <w:tc>
          <w:tcPr>
            <w:tcW w:w="1928" w:type="dxa"/>
          </w:tcPr>
          <w:p w:rsidR="00104E95" w:rsidRDefault="00104E95">
            <w:pPr>
              <w:pStyle w:val="ConsPlusNormal"/>
              <w:jc w:val="center"/>
            </w:pPr>
            <w:r>
              <w:t>0,1</w:t>
            </w:r>
          </w:p>
        </w:tc>
      </w:tr>
      <w:tr w:rsidR="00104E95">
        <w:tc>
          <w:tcPr>
            <w:tcW w:w="964" w:type="dxa"/>
          </w:tcPr>
          <w:p w:rsidR="00104E95" w:rsidRDefault="00104E95">
            <w:pPr>
              <w:pStyle w:val="ConsPlusNormal"/>
              <w:jc w:val="center"/>
            </w:pPr>
            <w:r>
              <w:t>4.</w:t>
            </w:r>
          </w:p>
        </w:tc>
        <w:tc>
          <w:tcPr>
            <w:tcW w:w="1757" w:type="dxa"/>
          </w:tcPr>
          <w:p w:rsidR="00104E95" w:rsidRDefault="00104E95">
            <w:pPr>
              <w:pStyle w:val="ConsPlusNormal"/>
            </w:pPr>
            <w:r>
              <w:t>IV группа</w:t>
            </w:r>
          </w:p>
        </w:tc>
        <w:tc>
          <w:tcPr>
            <w:tcW w:w="2154" w:type="dxa"/>
          </w:tcPr>
          <w:p w:rsidR="00104E95" w:rsidRDefault="00104E95">
            <w:pPr>
              <w:pStyle w:val="ConsPlusNormal"/>
              <w:jc w:val="center"/>
            </w:pPr>
            <w:r>
              <w:t>менее 50</w:t>
            </w:r>
          </w:p>
        </w:tc>
        <w:tc>
          <w:tcPr>
            <w:tcW w:w="2268" w:type="dxa"/>
          </w:tcPr>
          <w:p w:rsidR="00104E95" w:rsidRDefault="00104E95">
            <w:pPr>
              <w:pStyle w:val="ConsPlusNormal"/>
              <w:jc w:val="center"/>
            </w:pPr>
            <w:r>
              <w:t>0,95</w:t>
            </w:r>
          </w:p>
        </w:tc>
        <w:tc>
          <w:tcPr>
            <w:tcW w:w="1928" w:type="dxa"/>
          </w:tcPr>
          <w:p w:rsidR="00104E95" w:rsidRDefault="00104E95">
            <w:pPr>
              <w:pStyle w:val="ConsPlusNormal"/>
              <w:jc w:val="center"/>
            </w:pPr>
            <w:r>
              <w:t>0,05</w:t>
            </w: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&lt;*&gt; Принадлежность муниципальных образований, расположенных на территории Свердловской области, к группам устанавливается ежегодно на основании информации Министерства финансов Свердловской области об уровнях бюджетной обеспеченности муниципальных образований, расположенных на территории Свердловской области, до распределения дотаций на выравнивание уровня бюджетной обеспеченности.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w:t>
      </w:r>
    </w:p>
    <w:p w:rsidR="00104E95" w:rsidRDefault="00104E95">
      <w:pPr>
        <w:pStyle w:val="ConsPlusNormal"/>
        <w:jc w:val="right"/>
      </w:pPr>
      <w:r>
        <w:t>бюджета бюджетам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pPr>
    </w:p>
    <w:p w:rsidR="00104E95" w:rsidRDefault="00104E95">
      <w:pPr>
        <w:pStyle w:val="ConsPlusTitle"/>
        <w:jc w:val="center"/>
      </w:pPr>
      <w:bookmarkStart w:id="66" w:name="P6001"/>
      <w:bookmarkEnd w:id="66"/>
      <w:r>
        <w:t>МЕТОДИКА</w:t>
      </w:r>
    </w:p>
    <w:p w:rsidR="00104E95" w:rsidRDefault="00104E95">
      <w:pPr>
        <w:pStyle w:val="ConsPlusTitle"/>
        <w:jc w:val="center"/>
      </w:pPr>
      <w:r>
        <w:t>РАСПРЕДЕЛЕНИЯ ИНЫХ МЕЖБЮДЖЕТНЫХ ТРАНСФЕРТОВ ИЗ ОБЛАСТНОГО</w:t>
      </w:r>
    </w:p>
    <w:p w:rsidR="00104E95" w:rsidRDefault="00104E95">
      <w:pPr>
        <w:pStyle w:val="ConsPlusTitle"/>
        <w:jc w:val="center"/>
      </w:pPr>
      <w:r>
        <w:t>БЮДЖЕТА МЕСТНЫМ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ВЫПОЛНЕНИЕ РАБОТ ПО СОЗДАНИЮ БЕЗОПАСНЫХ И БЛАГОПРИЯТНЫХ</w:t>
      </w:r>
    </w:p>
    <w:p w:rsidR="00104E95" w:rsidRDefault="00104E95">
      <w:pPr>
        <w:pStyle w:val="ConsPlusTitle"/>
        <w:jc w:val="center"/>
      </w:pPr>
      <w:r>
        <w:t>УСЛОВИЙ ПРОЖИВАНИЯ ГРАЖДАН В МНОГОКВАРТИРНЫХ ДОМАХ,</w:t>
      </w:r>
    </w:p>
    <w:p w:rsidR="00104E95" w:rsidRDefault="00104E95">
      <w:pPr>
        <w:pStyle w:val="ConsPlusTitle"/>
        <w:jc w:val="center"/>
      </w:pPr>
      <w:r>
        <w:t>ОТНЕСЕННЫХ К ОБЪЕКТАМ КУЛЬТУРНОГО НАСЛЕДИЯ</w:t>
      </w:r>
    </w:p>
    <w:p w:rsidR="00104E95" w:rsidRDefault="00104E95">
      <w:pPr>
        <w:pStyle w:val="ConsPlusTitle"/>
        <w:jc w:val="center"/>
      </w:pPr>
      <w:r>
        <w:t>(ПАМЯТНИКАМ ИСТОРИИ И КУЛЬТУРЫ) НАРОДОВ РОССИЙСКОЙ ФЕДЕРАЦИИ</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36"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Размер иных межбюджетных трансфертов из областного бюджета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 предоставленных i-му муниципальному образованию, расположенному на территории Свердловской области, в текущем финансовом году, рассчитывается по формуле:</w:t>
      </w:r>
    </w:p>
    <w:p w:rsidR="00104E95" w:rsidRDefault="00104E95">
      <w:pPr>
        <w:pStyle w:val="ConsPlusNormal"/>
        <w:jc w:val="both"/>
      </w:pPr>
      <w:r>
        <w:t xml:space="preserve">(в ред. </w:t>
      </w:r>
      <w:hyperlink r:id="rId73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lastRenderedPageBreak/>
        <w:t>--------------------------------</w:t>
      </w:r>
    </w:p>
    <w:p w:rsidR="00104E95" w:rsidRDefault="00104E95">
      <w:pPr>
        <w:pStyle w:val="ConsPlusNormal"/>
        <w:spacing w:before="220"/>
        <w:ind w:firstLine="540"/>
        <w:jc w:val="both"/>
      </w:pPr>
      <w:r>
        <w:t>&lt;*&gt; Многоквартирные дома, не признанные аварийными и подлежащими сносу и (или) реконструкции.</w:t>
      </w:r>
    </w:p>
    <w:p w:rsidR="00104E95" w:rsidRDefault="00104E95">
      <w:pPr>
        <w:pStyle w:val="ConsPlusNormal"/>
      </w:pPr>
    </w:p>
    <w:p w:rsidR="00104E95" w:rsidRDefault="00104E95">
      <w:pPr>
        <w:pStyle w:val="ConsPlusNormal"/>
        <w:jc w:val="center"/>
      </w:pPr>
      <w:r>
        <w:t>Vсуб.i = ((Vпол. - Vпд - Vодс) x k) / 100, где:</w:t>
      </w:r>
    </w:p>
    <w:p w:rsidR="00104E95" w:rsidRDefault="00104E95">
      <w:pPr>
        <w:pStyle w:val="ConsPlusNormal"/>
      </w:pPr>
    </w:p>
    <w:p w:rsidR="00104E95" w:rsidRDefault="00104E95">
      <w:pPr>
        <w:pStyle w:val="ConsPlusNormal"/>
        <w:ind w:firstLine="540"/>
        <w:jc w:val="both"/>
      </w:pPr>
      <w:r>
        <w:t>Vсуб.i - объем иных межбюджетных трансфертов из областного бюджета на выполнение работ в отношении многоквартирных домов, отнесенных к объектам культурного наследия (памятникам истории и культуры) народов Российской Федерации;</w:t>
      </w:r>
    </w:p>
    <w:p w:rsidR="00104E95" w:rsidRDefault="00104E95">
      <w:pPr>
        <w:pStyle w:val="ConsPlusNormal"/>
        <w:jc w:val="both"/>
      </w:pPr>
      <w:r>
        <w:t xml:space="preserve">(в ред. </w:t>
      </w:r>
      <w:hyperlink r:id="rId738"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Vпол. - стоимость мероприятия в ценах соответствующих лет реализации;</w:t>
      </w:r>
    </w:p>
    <w:p w:rsidR="00104E95" w:rsidRDefault="00104E95">
      <w:pPr>
        <w:pStyle w:val="ConsPlusNormal"/>
        <w:spacing w:before="220"/>
        <w:ind w:firstLine="540"/>
        <w:jc w:val="both"/>
      </w:pPr>
      <w:r>
        <w:t>Vпд - объем средств на проведение проектных и изыскательских работ, разработку проектной документации и ее экспертизу;</w:t>
      </w:r>
    </w:p>
    <w:p w:rsidR="00104E95" w:rsidRDefault="00104E95">
      <w:pPr>
        <w:pStyle w:val="ConsPlusNormal"/>
        <w:spacing w:before="220"/>
        <w:ind w:firstLine="540"/>
        <w:jc w:val="both"/>
      </w:pPr>
      <w:r>
        <w:t>Vодс - объем средств на определение достоверности сметной стоимости мероприятия;</w:t>
      </w:r>
    </w:p>
    <w:p w:rsidR="00104E95" w:rsidRDefault="00104E95">
      <w:pPr>
        <w:pStyle w:val="ConsPlusNormal"/>
        <w:spacing w:before="220"/>
        <w:ind w:firstLine="540"/>
        <w:jc w:val="both"/>
      </w:pPr>
      <w:r>
        <w:t>k - доля расходов из местного бюджета i-го муниципального образования, расположенного на территории Свердловской области, на реализацию мероприятий, устанавливаемая в зависимости от уровня бюджетной обеспеченности этого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w:t>
      </w:r>
    </w:p>
    <w:p w:rsidR="00104E95" w:rsidRDefault="00104E95">
      <w:pPr>
        <w:pStyle w:val="ConsPlusNormal"/>
        <w:jc w:val="right"/>
      </w:pPr>
      <w:r>
        <w:t>бюджета бюджетам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739" w:history="1">
              <w:r>
                <w:rPr>
                  <w:color w:val="0000FF"/>
                </w:rPr>
                <w:t>N 479-ПП</w:t>
              </w:r>
            </w:hyperlink>
            <w:r>
              <w:rPr>
                <w:color w:val="392C69"/>
              </w:rPr>
              <w:t xml:space="preserve">, от 05.12.2019 </w:t>
            </w:r>
            <w:hyperlink r:id="rId740" w:history="1">
              <w:r>
                <w:rPr>
                  <w:color w:val="0000FF"/>
                </w:rPr>
                <w:t>N 876-ПП</w:t>
              </w:r>
            </w:hyperlink>
            <w:r>
              <w:rPr>
                <w:color w:val="392C69"/>
              </w:rPr>
              <w:t xml:space="preserve">, от 26.03.2020 </w:t>
            </w:r>
            <w:hyperlink r:id="rId741" w:history="1">
              <w:r>
                <w:rPr>
                  <w:color w:val="0000FF"/>
                </w:rPr>
                <w:t>N 173-ПП</w:t>
              </w:r>
            </w:hyperlink>
            <w:r>
              <w:rPr>
                <w:color w:val="392C69"/>
              </w:rPr>
              <w:t>,</w:t>
            </w:r>
          </w:p>
          <w:p w:rsidR="00104E95" w:rsidRDefault="00104E95">
            <w:pPr>
              <w:pStyle w:val="ConsPlusNormal"/>
              <w:jc w:val="center"/>
            </w:pPr>
            <w:r>
              <w:rPr>
                <w:color w:val="392C69"/>
              </w:rPr>
              <w:t xml:space="preserve">от 23.04.2020 </w:t>
            </w:r>
            <w:hyperlink r:id="rId742" w:history="1">
              <w:r>
                <w:rPr>
                  <w:color w:val="0000FF"/>
                </w:rPr>
                <w:t>N 262-ПП</w:t>
              </w:r>
            </w:hyperlink>
            <w:r>
              <w:rPr>
                <w:color w:val="392C69"/>
              </w:rPr>
              <w:t xml:space="preserve">, от 14.01.2021 </w:t>
            </w:r>
            <w:hyperlink r:id="rId743" w:history="1">
              <w:r>
                <w:rPr>
                  <w:color w:val="0000FF"/>
                </w:rPr>
                <w:t>N 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67" w:name="P6052"/>
      <w:bookmarkEnd w:id="67"/>
      <w:r>
        <w:t xml:space="preserve">                                СОГЛАШЕНИЕ</w:t>
      </w:r>
    </w:p>
    <w:p w:rsidR="00104E95" w:rsidRDefault="00104E95">
      <w:pPr>
        <w:pStyle w:val="ConsPlusNonformat"/>
        <w:jc w:val="both"/>
      </w:pPr>
      <w:r>
        <w:t xml:space="preserve">              о предоставлении иного межбюджетного трансферта</w:t>
      </w:r>
    </w:p>
    <w:p w:rsidR="00104E95" w:rsidRDefault="00104E95">
      <w:pPr>
        <w:pStyle w:val="ConsPlusNonformat"/>
        <w:jc w:val="both"/>
      </w:pPr>
      <w:r>
        <w:t xml:space="preserve">                       из областного бюджета бюджету</w:t>
      </w:r>
    </w:p>
    <w:p w:rsidR="00104E95" w:rsidRDefault="00104E95">
      <w:pPr>
        <w:pStyle w:val="ConsPlusNonformat"/>
        <w:jc w:val="both"/>
      </w:pPr>
      <w:r>
        <w:lastRenderedPageBreak/>
        <w:t xml:space="preserve">          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на выполнение работ по созданию безопасных и благоприятных</w:t>
      </w:r>
    </w:p>
    <w:p w:rsidR="00104E95" w:rsidRDefault="00104E95">
      <w:pPr>
        <w:pStyle w:val="ConsPlusNonformat"/>
        <w:jc w:val="both"/>
      </w:pPr>
      <w:r>
        <w:t xml:space="preserve">            условий проживания граждан в многоквартирных домах,</w:t>
      </w:r>
    </w:p>
    <w:p w:rsidR="00104E95" w:rsidRDefault="00104E95">
      <w:pPr>
        <w:pStyle w:val="ConsPlusNonformat"/>
        <w:jc w:val="both"/>
      </w:pPr>
      <w:r>
        <w:t xml:space="preserve">          отнесенных к объектам культурного наследия (памятникам</w:t>
      </w:r>
    </w:p>
    <w:p w:rsidR="00104E95" w:rsidRDefault="00104E95">
      <w:pPr>
        <w:pStyle w:val="ConsPlusNonformat"/>
        <w:jc w:val="both"/>
      </w:pPr>
      <w:r>
        <w:t xml:space="preserve">             истории и культуры) народов Российской Федерации</w:t>
      </w:r>
    </w:p>
    <w:p w:rsidR="00104E95" w:rsidRDefault="00104E95">
      <w:pPr>
        <w:pStyle w:val="ConsPlusNonformat"/>
        <w:jc w:val="both"/>
      </w:pPr>
    </w:p>
    <w:p w:rsidR="00104E95" w:rsidRDefault="00104E95">
      <w:pPr>
        <w:pStyle w:val="ConsPlusNonformat"/>
        <w:jc w:val="both"/>
      </w:pPr>
      <w:r>
        <w:t>г. Екатеринбург                                    "__" ___________ 20__ г.</w:t>
      </w:r>
    </w:p>
    <w:p w:rsidR="00104E95" w:rsidRDefault="00104E95">
      <w:pPr>
        <w:pStyle w:val="ConsPlusNonformat"/>
        <w:jc w:val="both"/>
      </w:pPr>
    </w:p>
    <w:p w:rsidR="00104E95" w:rsidRDefault="00104E95">
      <w:pPr>
        <w:pStyle w:val="ConsPlusNonformat"/>
        <w:jc w:val="both"/>
      </w:pPr>
      <w:r>
        <w:t xml:space="preserve">     Министерство энергетики и жилищно-коммунального хозяйства Свердловской</w:t>
      </w:r>
    </w:p>
    <w:p w:rsidR="00104E95" w:rsidRDefault="00104E95">
      <w:pPr>
        <w:pStyle w:val="ConsPlusNonformat"/>
        <w:jc w:val="both"/>
      </w:pPr>
      <w:r>
        <w:t>области, именуемое в дальнейшем "Министерство", в лице Министра  энергетики</w:t>
      </w:r>
    </w:p>
    <w:p w:rsidR="00104E95" w:rsidRDefault="00104E95">
      <w:pPr>
        <w:pStyle w:val="ConsPlusNonformat"/>
        <w:jc w:val="both"/>
      </w:pPr>
      <w:r>
        <w:t>и жилищно-коммунального хозяйства Свердловской области ___________________,</w:t>
      </w:r>
    </w:p>
    <w:p w:rsidR="00104E95" w:rsidRDefault="00104E95">
      <w:pPr>
        <w:pStyle w:val="ConsPlusNonformat"/>
        <w:jc w:val="both"/>
      </w:pPr>
      <w:r>
        <w:t xml:space="preserve">                                                          (И.О. Фамилия)</w:t>
      </w:r>
    </w:p>
    <w:p w:rsidR="00104E95" w:rsidRDefault="00104E95">
      <w:pPr>
        <w:pStyle w:val="ConsPlusNonformat"/>
        <w:jc w:val="both"/>
      </w:pPr>
      <w:r>
        <w:t xml:space="preserve">действующего  на  основании   </w:t>
      </w:r>
      <w:hyperlink r:id="rId744" w:history="1">
        <w:r>
          <w:rPr>
            <w:color w:val="0000FF"/>
          </w:rPr>
          <w:t>Положения</w:t>
        </w:r>
      </w:hyperlink>
      <w:r>
        <w:t xml:space="preserve">   о   Министерстве  энергетики    и</w:t>
      </w:r>
    </w:p>
    <w:p w:rsidR="00104E95" w:rsidRDefault="00104E95">
      <w:pPr>
        <w:pStyle w:val="ConsPlusNonformat"/>
        <w:jc w:val="both"/>
      </w:pPr>
      <w:r>
        <w:t>жилищно-коммунального  хозяйства  Свердловской   области,     утвержденного</w:t>
      </w:r>
    </w:p>
    <w:p w:rsidR="00104E95" w:rsidRDefault="00104E95">
      <w:pPr>
        <w:pStyle w:val="ConsPlusNonformat"/>
        <w:jc w:val="both"/>
      </w:pPr>
      <w:r>
        <w:t>постановлением Правительства Свердловской области от 14.03.2008 N 189-ПП "О</w:t>
      </w:r>
    </w:p>
    <w:p w:rsidR="00104E95" w:rsidRDefault="00104E95">
      <w:pPr>
        <w:pStyle w:val="ConsPlusNonformat"/>
        <w:jc w:val="both"/>
      </w:pPr>
      <w:r>
        <w:t>Министерстве  энергетики  и  жилищно-коммунального  хозяйства  Свердловской</w:t>
      </w:r>
    </w:p>
    <w:p w:rsidR="00104E95" w:rsidRDefault="00104E95">
      <w:pPr>
        <w:pStyle w:val="ConsPlusNonformat"/>
        <w:jc w:val="both"/>
      </w:pPr>
      <w:r>
        <w:t>области", и Администрация муниципального образования _____________________,</w:t>
      </w:r>
    </w:p>
    <w:p w:rsidR="00104E95" w:rsidRDefault="00104E95">
      <w:pPr>
        <w:pStyle w:val="ConsPlusNonformat"/>
        <w:jc w:val="both"/>
      </w:pPr>
      <w:r>
        <w:t xml:space="preserve">                                                         (наименование</w:t>
      </w:r>
    </w:p>
    <w:p w:rsidR="00104E95" w:rsidRDefault="00104E95">
      <w:pPr>
        <w:pStyle w:val="ConsPlusNonformat"/>
        <w:jc w:val="both"/>
      </w:pPr>
      <w:r>
        <w:t xml:space="preserve">                                                муниципального образования)</w:t>
      </w:r>
    </w:p>
    <w:p w:rsidR="00104E95" w:rsidRDefault="00104E95">
      <w:pPr>
        <w:pStyle w:val="ConsPlusNonformat"/>
        <w:jc w:val="both"/>
      </w:pPr>
      <w:r>
        <w:t>именуемая в  дальнейшем  "Муниципальное   образование",   в   лице    главы</w:t>
      </w:r>
    </w:p>
    <w:p w:rsidR="00104E95" w:rsidRDefault="00104E95">
      <w:pPr>
        <w:pStyle w:val="ConsPlusNonformat"/>
        <w:jc w:val="both"/>
      </w:pPr>
      <w:r>
        <w:t>Муниципального образования (главы Администрации Муниципального образования)</w:t>
      </w:r>
    </w:p>
    <w:p w:rsidR="00104E95" w:rsidRDefault="00104E95">
      <w:pPr>
        <w:pStyle w:val="ConsPlusNonformat"/>
        <w:jc w:val="both"/>
      </w:pPr>
      <w:r>
        <w:t>_____________________________________________________________, действующего</w:t>
      </w:r>
    </w:p>
    <w:p w:rsidR="00104E95" w:rsidRDefault="00104E95">
      <w:pPr>
        <w:pStyle w:val="ConsPlusNonformat"/>
        <w:jc w:val="both"/>
      </w:pPr>
      <w:r>
        <w:t xml:space="preserve">                         (И.О. Фамилия)</w:t>
      </w:r>
    </w:p>
    <w:p w:rsidR="00104E95" w:rsidRDefault="00104E95">
      <w:pPr>
        <w:pStyle w:val="ConsPlusNonformat"/>
        <w:jc w:val="both"/>
      </w:pPr>
      <w:r>
        <w:t>на основании ___________________________________________________, совместно</w:t>
      </w:r>
    </w:p>
    <w:p w:rsidR="00104E95" w:rsidRDefault="00104E95">
      <w:pPr>
        <w:pStyle w:val="ConsPlusNonformat"/>
        <w:jc w:val="both"/>
      </w:pPr>
      <w:r>
        <w:t xml:space="preserve">            (наименование и реквизиты нормативного правового акта)</w:t>
      </w:r>
    </w:p>
    <w:p w:rsidR="00104E95" w:rsidRDefault="00104E95">
      <w:pPr>
        <w:pStyle w:val="ConsPlusNonformat"/>
        <w:jc w:val="both"/>
      </w:pPr>
      <w:r>
        <w:t xml:space="preserve">именуемые  в  дальнейшем  "Стороны",  руководствуясь   Бюджетным   </w:t>
      </w:r>
      <w:hyperlink r:id="rId745" w:history="1">
        <w:r>
          <w:rPr>
            <w:color w:val="0000FF"/>
          </w:rPr>
          <w:t>кодексом</w:t>
        </w:r>
      </w:hyperlink>
    </w:p>
    <w:p w:rsidR="00104E95" w:rsidRDefault="00104E95">
      <w:pPr>
        <w:pStyle w:val="ConsPlusNonformat"/>
        <w:jc w:val="both"/>
      </w:pPr>
      <w:r>
        <w:t>Российской Федерации и постановлением Правительства  Свердловской   области</w:t>
      </w:r>
    </w:p>
    <w:p w:rsidR="00104E95" w:rsidRDefault="00104E95">
      <w:pPr>
        <w:pStyle w:val="ConsPlusNonformat"/>
        <w:jc w:val="both"/>
      </w:pPr>
      <w:r>
        <w:t>от  31.10.2017  N  805-ПП  "Об    утверждении   государственной   программы</w:t>
      </w:r>
    </w:p>
    <w:p w:rsidR="00104E95" w:rsidRDefault="00104E95">
      <w:pPr>
        <w:pStyle w:val="ConsPlusNonformat"/>
        <w:jc w:val="both"/>
      </w:pPr>
      <w:r>
        <w:t>Свердловской  области  "Формирование   современной   городской  среды    на</w:t>
      </w:r>
    </w:p>
    <w:p w:rsidR="00104E95" w:rsidRDefault="00104E95">
      <w:pPr>
        <w:pStyle w:val="ConsPlusNonformat"/>
        <w:jc w:val="both"/>
      </w:pPr>
      <w:r>
        <w:t>территории Свердловской области на 2018 - 2024 годы", заключили   настоящее</w:t>
      </w:r>
    </w:p>
    <w:p w:rsidR="00104E95" w:rsidRDefault="00104E95">
      <w:pPr>
        <w:pStyle w:val="ConsPlusNonformat"/>
        <w:jc w:val="both"/>
      </w:pPr>
      <w:r>
        <w:t>соглашение (далее - Соглашение) о нижеследующем.</w:t>
      </w:r>
    </w:p>
    <w:p w:rsidR="00104E95" w:rsidRDefault="00104E95">
      <w:pPr>
        <w:pStyle w:val="ConsPlusNonformat"/>
        <w:jc w:val="both"/>
      </w:pPr>
    </w:p>
    <w:p w:rsidR="00104E95" w:rsidRDefault="00104E95">
      <w:pPr>
        <w:pStyle w:val="ConsPlusNonformat"/>
        <w:jc w:val="both"/>
      </w:pPr>
      <w:r>
        <w:t xml:space="preserve">                            1. Общие положения</w:t>
      </w:r>
    </w:p>
    <w:p w:rsidR="00104E95" w:rsidRDefault="00104E95">
      <w:pPr>
        <w:pStyle w:val="ConsPlusNonformat"/>
        <w:jc w:val="both"/>
      </w:pPr>
    </w:p>
    <w:p w:rsidR="00104E95" w:rsidRDefault="00104E95">
      <w:pPr>
        <w:pStyle w:val="ConsPlusNonformat"/>
        <w:jc w:val="both"/>
      </w:pPr>
      <w:bookmarkStart w:id="68" w:name="P6090"/>
      <w:bookmarkEnd w:id="68"/>
      <w:r>
        <w:t xml:space="preserve">    1.1.  В  соответствии с Соглашением Министерство обязуется предоставить</w:t>
      </w:r>
    </w:p>
    <w:p w:rsidR="00104E95" w:rsidRDefault="00104E95">
      <w:pPr>
        <w:pStyle w:val="ConsPlusNonformat"/>
        <w:jc w:val="both"/>
      </w:pPr>
      <w:r>
        <w:t>Муниципальному  образованию  средства,  направляемые  из областного бюджета</w:t>
      </w:r>
    </w:p>
    <w:p w:rsidR="00104E95" w:rsidRDefault="00104E95">
      <w:pPr>
        <w:pStyle w:val="ConsPlusNonformat"/>
        <w:jc w:val="both"/>
      </w:pPr>
      <w:r>
        <w:t>бюджету  Муниципального  образования в форме иных межбюджетных трансфертов,</w:t>
      </w:r>
    </w:p>
    <w:p w:rsidR="00104E95" w:rsidRDefault="00104E95">
      <w:pPr>
        <w:pStyle w:val="ConsPlusNonformat"/>
        <w:jc w:val="both"/>
      </w:pPr>
      <w:r>
        <w:t>на   выполнение  работ  по  созданию  безопасных  и  благоприятных  условий</w:t>
      </w:r>
    </w:p>
    <w:p w:rsidR="00104E95" w:rsidRDefault="00104E95">
      <w:pPr>
        <w:pStyle w:val="ConsPlusNonformat"/>
        <w:jc w:val="both"/>
      </w:pPr>
      <w:r>
        <w:t>проживания   граждан   в   многоквартирных  домах,  отнесенных  к  объектам</w:t>
      </w:r>
    </w:p>
    <w:p w:rsidR="00104E95" w:rsidRDefault="00104E95">
      <w:pPr>
        <w:pStyle w:val="ConsPlusNonformat"/>
        <w:jc w:val="both"/>
      </w:pPr>
      <w:r>
        <w:t>культурного наследия (памятникам истории  и  культуры)  народов  Российской</w:t>
      </w:r>
    </w:p>
    <w:p w:rsidR="00104E95" w:rsidRDefault="00104E95">
      <w:pPr>
        <w:pStyle w:val="ConsPlusNonformat"/>
        <w:jc w:val="both"/>
      </w:pPr>
      <w:r>
        <w:t>Федерации    (далее    -    мероприятие),    в    20__   году   в   размере</w:t>
      </w:r>
    </w:p>
    <w:p w:rsidR="00104E95" w:rsidRDefault="00104E95">
      <w:pPr>
        <w:pStyle w:val="ConsPlusNonformat"/>
        <w:jc w:val="both"/>
      </w:pPr>
      <w:r>
        <w:t>______________________ (_____________________________) рублей (далее - иной</w:t>
      </w:r>
    </w:p>
    <w:p w:rsidR="00104E95" w:rsidRDefault="00104E95">
      <w:pPr>
        <w:pStyle w:val="ConsPlusNonformat"/>
        <w:jc w:val="both"/>
      </w:pPr>
      <w:r>
        <w:t xml:space="preserve">    (сумма цифрами)             (сумма прописью)</w:t>
      </w:r>
    </w:p>
    <w:p w:rsidR="00104E95" w:rsidRDefault="00104E95">
      <w:pPr>
        <w:pStyle w:val="ConsPlusNonformat"/>
        <w:jc w:val="both"/>
      </w:pPr>
      <w:r>
        <w:t>межбюджетный трансферт), а Муниципальное образование обязуется принять иной</w:t>
      </w:r>
    </w:p>
    <w:p w:rsidR="00104E95" w:rsidRDefault="00104E95">
      <w:pPr>
        <w:pStyle w:val="ConsPlusNonformat"/>
        <w:jc w:val="both"/>
      </w:pPr>
      <w:r>
        <w:t>межбюджетный   трансферт,   использовать   его   по   целевому  назначению,</w:t>
      </w:r>
    </w:p>
    <w:p w:rsidR="00104E95" w:rsidRDefault="00104E95">
      <w:pPr>
        <w:pStyle w:val="ConsPlusNonformat"/>
        <w:jc w:val="both"/>
      </w:pPr>
      <w:r>
        <w:t>определенному  Соглашением,  обеспечить  финансирование мероприятия за счет</w:t>
      </w:r>
    </w:p>
    <w:p w:rsidR="00104E95" w:rsidRDefault="00104E95">
      <w:pPr>
        <w:pStyle w:val="ConsPlusNonformat"/>
        <w:jc w:val="both"/>
      </w:pPr>
      <w:r>
        <w:t>средств местного бюджета Муниципального образования (бюджетов муниципальных</w:t>
      </w:r>
    </w:p>
    <w:p w:rsidR="00104E95" w:rsidRDefault="00104E95">
      <w:pPr>
        <w:pStyle w:val="ConsPlusNonformat"/>
        <w:jc w:val="both"/>
      </w:pPr>
      <w:r>
        <w:t>образований,   входящих   в   состав   муниципального  района),  в  размере</w:t>
      </w:r>
    </w:p>
    <w:p w:rsidR="00104E95" w:rsidRDefault="00104E95">
      <w:pPr>
        <w:pStyle w:val="ConsPlusNonformat"/>
        <w:jc w:val="both"/>
      </w:pPr>
      <w:r>
        <w:t>____________________ (____________________________________________) рублей,</w:t>
      </w:r>
    </w:p>
    <w:p w:rsidR="00104E95" w:rsidRDefault="00104E95">
      <w:pPr>
        <w:pStyle w:val="ConsPlusNonformat"/>
        <w:jc w:val="both"/>
      </w:pPr>
      <w:r>
        <w:t xml:space="preserve">   (сумма цифрами)                (сумма прописью)</w:t>
      </w:r>
    </w:p>
    <w:p w:rsidR="00104E95" w:rsidRDefault="00104E95">
      <w:pPr>
        <w:pStyle w:val="ConsPlusNonformat"/>
        <w:jc w:val="both"/>
      </w:pPr>
      <w:r>
        <w:t>а также обеспечить исполнение Соглашения.</w:t>
      </w:r>
    </w:p>
    <w:p w:rsidR="00104E95" w:rsidRDefault="00104E95">
      <w:pPr>
        <w:pStyle w:val="ConsPlusNonformat"/>
        <w:jc w:val="both"/>
      </w:pPr>
      <w:r>
        <w:t xml:space="preserve">    1.2.  Предоставление  иного межбюджетного трансферта осуществляется при</w:t>
      </w:r>
    </w:p>
    <w:p w:rsidR="00104E95" w:rsidRDefault="00104E95">
      <w:pPr>
        <w:pStyle w:val="ConsPlusNonformat"/>
        <w:jc w:val="both"/>
      </w:pPr>
      <w:r>
        <w:t>условии,  что  в бюджете Муниципального образования (бюджетах муниципальных</w:t>
      </w:r>
    </w:p>
    <w:p w:rsidR="00104E95" w:rsidRDefault="00104E95">
      <w:pPr>
        <w:pStyle w:val="ConsPlusNonformat"/>
        <w:jc w:val="both"/>
      </w:pPr>
      <w:r>
        <w:t>образований,   входящих   в  состав  муниципального  района)  на  20__  год</w:t>
      </w:r>
    </w:p>
    <w:p w:rsidR="00104E95" w:rsidRDefault="00104E95">
      <w:pPr>
        <w:pStyle w:val="ConsPlusNonformat"/>
        <w:jc w:val="both"/>
      </w:pPr>
      <w:r>
        <w:t>предусмотрено  финансирование   не  менее ______ процентов  от  совокупного</w:t>
      </w:r>
    </w:p>
    <w:p w:rsidR="00104E95" w:rsidRDefault="00104E95">
      <w:pPr>
        <w:pStyle w:val="ConsPlusNonformat"/>
        <w:jc w:val="both"/>
      </w:pPr>
      <w:r>
        <w:t xml:space="preserve">объема   расходов  на  реализацию  мероприятия,  определенных  </w:t>
      </w:r>
      <w:hyperlink w:anchor="P6090" w:history="1">
        <w:r>
          <w:rPr>
            <w:color w:val="0000FF"/>
          </w:rPr>
          <w:t>пунктом  1.1</w:t>
        </w:r>
      </w:hyperlink>
    </w:p>
    <w:p w:rsidR="00104E95" w:rsidRDefault="00104E95">
      <w:pPr>
        <w:pStyle w:val="ConsPlusNonformat"/>
        <w:jc w:val="both"/>
      </w:pPr>
      <w:r>
        <w:t>Соглашения.</w:t>
      </w:r>
    </w:p>
    <w:p w:rsidR="00104E95" w:rsidRDefault="00104E95">
      <w:pPr>
        <w:pStyle w:val="ConsPlusNonformat"/>
        <w:jc w:val="both"/>
      </w:pPr>
      <w:r>
        <w:t xml:space="preserve">    1.3.  Предоставление  иного  межбюджетного трансферта осуществляется на</w:t>
      </w:r>
    </w:p>
    <w:p w:rsidR="00104E95" w:rsidRDefault="00104E95">
      <w:pPr>
        <w:pStyle w:val="ConsPlusNonformat"/>
        <w:jc w:val="both"/>
      </w:pPr>
      <w:r>
        <w:t>реализацию мероприятия муниципальной программы, направленного на выполнение</w:t>
      </w:r>
    </w:p>
    <w:p w:rsidR="00104E95" w:rsidRDefault="00104E95">
      <w:pPr>
        <w:pStyle w:val="ConsPlusNonformat"/>
        <w:jc w:val="both"/>
      </w:pPr>
      <w:r>
        <w:t>работ  в отношении многоквартирных домов, отнесенных к объектам культурного</w:t>
      </w:r>
    </w:p>
    <w:p w:rsidR="00104E95" w:rsidRDefault="00104E95">
      <w:pPr>
        <w:pStyle w:val="ConsPlusNonformat"/>
        <w:jc w:val="both"/>
      </w:pPr>
      <w:r>
        <w:t>наследия  (памятникам  истории  и  культуры)  народов  Российской Федерации</w:t>
      </w:r>
    </w:p>
    <w:p w:rsidR="00104E95" w:rsidRDefault="00104E95">
      <w:pPr>
        <w:pStyle w:val="ConsPlusNonformat"/>
        <w:jc w:val="both"/>
      </w:pPr>
      <w:r>
        <w:t xml:space="preserve">(далее  -  объект культурного наследия) (адресный </w:t>
      </w:r>
      <w:hyperlink w:anchor="P6270" w:history="1">
        <w:r>
          <w:rPr>
            <w:color w:val="0000FF"/>
          </w:rPr>
          <w:t>перечень</w:t>
        </w:r>
      </w:hyperlink>
      <w:r>
        <w:t xml:space="preserve"> которых указан в</w:t>
      </w:r>
    </w:p>
    <w:p w:rsidR="00104E95" w:rsidRDefault="00104E95">
      <w:pPr>
        <w:pStyle w:val="ConsPlusNonformat"/>
        <w:jc w:val="both"/>
      </w:pPr>
      <w:r>
        <w:t>приложении  N  1  к  Соглашению).</w:t>
      </w:r>
    </w:p>
    <w:p w:rsidR="00104E95" w:rsidRDefault="00104E95">
      <w:pPr>
        <w:pStyle w:val="ConsPlusNormal"/>
      </w:pPr>
    </w:p>
    <w:p w:rsidR="00104E95" w:rsidRDefault="00104E95">
      <w:pPr>
        <w:pStyle w:val="ConsPlusNormal"/>
        <w:jc w:val="center"/>
        <w:outlineLvl w:val="3"/>
      </w:pPr>
      <w:r>
        <w:t>2. Права и обязанности Сторон</w:t>
      </w:r>
    </w:p>
    <w:p w:rsidR="00104E95" w:rsidRDefault="00104E95">
      <w:pPr>
        <w:pStyle w:val="ConsPlusNormal"/>
      </w:pPr>
    </w:p>
    <w:p w:rsidR="00104E95" w:rsidRDefault="00104E95">
      <w:pPr>
        <w:pStyle w:val="ConsPlusNormal"/>
        <w:ind w:firstLine="540"/>
        <w:jc w:val="both"/>
      </w:pPr>
      <w:r>
        <w:t>2.1. Министерство обязуется перечислить иной межбюджетный трансферт на софинансирование расходных обязательств в течение десяти дней после заключения Соглашения.</w:t>
      </w:r>
    </w:p>
    <w:p w:rsidR="00104E95" w:rsidRDefault="00104E95">
      <w:pPr>
        <w:pStyle w:val="ConsPlusNormal"/>
        <w:spacing w:before="220"/>
        <w:ind w:firstLine="540"/>
        <w:jc w:val="both"/>
      </w:pPr>
      <w:r>
        <w:t>2.2. Министерство имеет право:</w:t>
      </w:r>
    </w:p>
    <w:p w:rsidR="00104E95" w:rsidRDefault="00104E95">
      <w:pPr>
        <w:pStyle w:val="ConsPlusNormal"/>
        <w:spacing w:before="220"/>
        <w:ind w:firstLine="540"/>
        <w:jc w:val="both"/>
      </w:pPr>
      <w:r>
        <w:t>1) осуществлять контроль за соблюдением целей и правил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правила предоставления иных межбюджетных трансфертов);</w:t>
      </w:r>
    </w:p>
    <w:p w:rsidR="00104E95" w:rsidRDefault="00104E95">
      <w:pPr>
        <w:pStyle w:val="ConsPlusNormal"/>
        <w:spacing w:before="220"/>
        <w:ind w:firstLine="540"/>
        <w:jc w:val="both"/>
      </w:pPr>
      <w:r>
        <w:t>2) в случае неисполнения Муниципальным образованием обязательств, установленных Соглашением, принять решение о приостановлении либо об отказе в перечислении иного межбюджетного трансферта, подготовить предложение Правительству Свердловской области об уменьшении размера иного межбюджетного трансферта и (или) перераспределении объема иного межбюджетного трансферта между другими муниципальными образованиями, расположенными на территории Свердловской области;</w:t>
      </w:r>
    </w:p>
    <w:p w:rsidR="00104E95" w:rsidRDefault="00104E95">
      <w:pPr>
        <w:pStyle w:val="ConsPlusNormal"/>
        <w:spacing w:before="220"/>
        <w:ind w:firstLine="540"/>
        <w:jc w:val="both"/>
      </w:pPr>
      <w:r>
        <w:t>3) запрашивать у Муниципального образования информацию и документы, необходимые для осуществления контроля за соблюдением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условий предоставления иного межбюджетного трансферта.</w:t>
      </w:r>
    </w:p>
    <w:p w:rsidR="00104E95" w:rsidRDefault="00104E95">
      <w:pPr>
        <w:pStyle w:val="ConsPlusNormal"/>
        <w:spacing w:before="220"/>
        <w:ind w:firstLine="540"/>
        <w:jc w:val="both"/>
      </w:pPr>
      <w:bookmarkStart w:id="69" w:name="P6127"/>
      <w:bookmarkEnd w:id="69"/>
      <w:r>
        <w:t>2.3. Муниципальное образование обязуется:</w:t>
      </w:r>
    </w:p>
    <w:p w:rsidR="00104E95" w:rsidRDefault="00104E95">
      <w:pPr>
        <w:pStyle w:val="ConsPlusNormal"/>
        <w:spacing w:before="220"/>
        <w:ind w:firstLine="540"/>
        <w:jc w:val="both"/>
      </w:pPr>
      <w:r>
        <w:t>1) обеспечить соблюдение правил предоставления иных межбюджетных трансфертов из областного бюджета, включая целевое назначение иных межбюджетных трансфертов;</w:t>
      </w:r>
    </w:p>
    <w:p w:rsidR="00104E95" w:rsidRDefault="00104E95">
      <w:pPr>
        <w:pStyle w:val="ConsPlusNormal"/>
        <w:spacing w:before="220"/>
        <w:ind w:firstLine="540"/>
        <w:jc w:val="both"/>
      </w:pPr>
      <w:r>
        <w:t>2) обеспечить отражение в доходной части правил бюджета Муниципального образования иного межбюджетного трансферта по соответствующему коду бюджетной классификации;</w:t>
      </w:r>
    </w:p>
    <w:p w:rsidR="00104E95" w:rsidRDefault="00104E95">
      <w:pPr>
        <w:pStyle w:val="ConsPlusNormal"/>
        <w:spacing w:before="220"/>
        <w:ind w:firstLine="540"/>
        <w:jc w:val="both"/>
      </w:pPr>
      <w:r>
        <w:t>3) документально подтверждать в форме выписки из правил бюджета Муниципального образования (бюджетов поселений, входящих в состав муниципального района) объем финансирования расходов на реализацию мероприятия;</w:t>
      </w:r>
    </w:p>
    <w:p w:rsidR="00104E95" w:rsidRDefault="00104E95">
      <w:pPr>
        <w:pStyle w:val="ConsPlusNormal"/>
        <w:spacing w:before="220"/>
        <w:ind w:firstLine="540"/>
        <w:jc w:val="both"/>
      </w:pPr>
      <w:r>
        <w:t>4) не допускать уменьшения объема бюджетных ассигнований из местного бюджета на реализацию мероприятия, предусмотренных Соглашением;</w:t>
      </w:r>
    </w:p>
    <w:p w:rsidR="00104E95" w:rsidRDefault="00104E95">
      <w:pPr>
        <w:pStyle w:val="ConsPlusNormal"/>
        <w:spacing w:before="220"/>
        <w:ind w:firstLine="540"/>
        <w:jc w:val="both"/>
      </w:pPr>
      <w:r>
        <w:t xml:space="preserve">5) обеспечить в пределах объема иного межбюджетного трансферта и средств правил бюджета Муниципального образования финансирование выполнения работ в отношении многоквартирных домов, отнесенных к объектам культурного наследия, указанных в </w:t>
      </w:r>
      <w:hyperlink w:anchor="P6270" w:history="1">
        <w:r>
          <w:rPr>
            <w:color w:val="0000FF"/>
          </w:rPr>
          <w:t>приложении N 1</w:t>
        </w:r>
      </w:hyperlink>
      <w:r>
        <w:t xml:space="preserve"> к Соглашению;</w:t>
      </w:r>
    </w:p>
    <w:p w:rsidR="00104E95" w:rsidRDefault="00104E95">
      <w:pPr>
        <w:pStyle w:val="ConsPlusNormal"/>
        <w:spacing w:before="220"/>
        <w:ind w:firstLine="540"/>
        <w:jc w:val="both"/>
      </w:pPr>
      <w:r>
        <w:t>6) обеспечить освоение средств иного межбюджетного трансферта в соответствии с требованиями законодательства Российской Федерации и законодательства Свердловской области;</w:t>
      </w:r>
    </w:p>
    <w:p w:rsidR="00104E95" w:rsidRDefault="00104E95">
      <w:pPr>
        <w:pStyle w:val="ConsPlusNormal"/>
        <w:spacing w:before="220"/>
        <w:ind w:firstLine="540"/>
        <w:jc w:val="both"/>
      </w:pPr>
      <w:r>
        <w:t xml:space="preserve">7) своевременно направлять в Министерство </w:t>
      </w:r>
      <w:hyperlink w:anchor="P6389" w:history="1">
        <w:r>
          <w:rPr>
            <w:color w:val="0000FF"/>
          </w:rPr>
          <w:t>отчет</w:t>
        </w:r>
      </w:hyperlink>
      <w:r>
        <w:t xml:space="preserve"> об использовании иного межбюджетного трансферта из областного бюджета по формам согласно приложению N 3 к Соглашению;</w:t>
      </w:r>
    </w:p>
    <w:p w:rsidR="00104E95" w:rsidRDefault="00104E95">
      <w:pPr>
        <w:pStyle w:val="ConsPlusNormal"/>
        <w:spacing w:before="220"/>
        <w:ind w:firstLine="540"/>
        <w:jc w:val="both"/>
      </w:pPr>
      <w:r>
        <w:t xml:space="preserve">8) представлять дополнительные соглашения к муниципальному контракту на выполнение </w:t>
      </w:r>
      <w:r>
        <w:lastRenderedPageBreak/>
        <w:t>работ в ходе реализации мероприятия в течение 10 дней после их заключения;</w:t>
      </w:r>
    </w:p>
    <w:p w:rsidR="00104E95" w:rsidRDefault="00104E95">
      <w:pPr>
        <w:pStyle w:val="ConsPlusNormal"/>
        <w:spacing w:before="220"/>
        <w:ind w:firstLine="540"/>
        <w:jc w:val="both"/>
      </w:pPr>
      <w:r>
        <w:t>9) представлять все необходимые документы и информацию при проведении Министерством проверок соблюдения правил предоставления иных межбюджетных трансфертов;</w:t>
      </w:r>
    </w:p>
    <w:p w:rsidR="00104E95" w:rsidRDefault="00104E95">
      <w:pPr>
        <w:pStyle w:val="ConsPlusNormal"/>
        <w:spacing w:before="220"/>
        <w:ind w:firstLine="540"/>
        <w:jc w:val="both"/>
      </w:pPr>
      <w:r>
        <w:t>10) соблюдать сроки представления документов и отчета об использовании иного межбюджетного трансферта, установленные Соглашением;</w:t>
      </w:r>
    </w:p>
    <w:p w:rsidR="00104E95" w:rsidRDefault="00104E95">
      <w:pPr>
        <w:pStyle w:val="ConsPlusNormal"/>
        <w:spacing w:before="220"/>
        <w:ind w:firstLine="540"/>
        <w:jc w:val="both"/>
      </w:pPr>
      <w:r>
        <w:t>11) возместить в добровольном порядке областному бюджету объем средств областного бюджета, полученных в рамках Соглашения и использованных не по целевому назначению;</w:t>
      </w:r>
    </w:p>
    <w:p w:rsidR="00104E95" w:rsidRDefault="00104E95">
      <w:pPr>
        <w:pStyle w:val="ConsPlusNormal"/>
        <w:spacing w:before="220"/>
        <w:ind w:firstLine="540"/>
        <w:jc w:val="both"/>
      </w:pPr>
      <w:r>
        <w:t>12) обеспечить возврат в соответствии с законодательством Российской Федерации и законодательством Свердловской области в областной бюджет неиспользованного остатка иного межбюджетного трансферта, возникающего при снижении стоимости мероприятий по итогам исполнения муниципальных контрактов;</w:t>
      </w:r>
    </w:p>
    <w:p w:rsidR="00104E95" w:rsidRDefault="00104E95">
      <w:pPr>
        <w:pStyle w:val="ConsPlusNormal"/>
        <w:spacing w:before="220"/>
        <w:ind w:firstLine="540"/>
        <w:jc w:val="both"/>
      </w:pPr>
      <w:r>
        <w:t>13) в случае изменения платежных реквизитов уведомить Министерство в течение трех рабочих дней путем направления соответствующего письменного извещения, подписанного уполномоченным лицом;</w:t>
      </w:r>
    </w:p>
    <w:p w:rsidR="00104E95" w:rsidRDefault="00104E95">
      <w:pPr>
        <w:pStyle w:val="ConsPlusNormal"/>
        <w:spacing w:before="220"/>
        <w:ind w:firstLine="540"/>
        <w:jc w:val="both"/>
      </w:pPr>
      <w:r>
        <w:t xml:space="preserve">14) обеспечить достижение плановых значений показателей результативности использования иного межбюджетного трансферта, установленных в </w:t>
      </w:r>
      <w:hyperlink w:anchor="P6331" w:history="1">
        <w:r>
          <w:rPr>
            <w:color w:val="0000FF"/>
          </w:rPr>
          <w:t>приложении N 2</w:t>
        </w:r>
      </w:hyperlink>
      <w:r>
        <w:t xml:space="preserve"> к Соглашению.</w:t>
      </w:r>
    </w:p>
    <w:p w:rsidR="00104E95" w:rsidRDefault="00104E95">
      <w:pPr>
        <w:pStyle w:val="ConsPlusNormal"/>
        <w:spacing w:before="220"/>
        <w:ind w:firstLine="540"/>
        <w:jc w:val="both"/>
      </w:pPr>
      <w:r>
        <w:t>2.4. Муниципальное образование, имеющее статус муниципального района, дополнительно обязуется:</w:t>
      </w:r>
    </w:p>
    <w:p w:rsidR="00104E95" w:rsidRDefault="00104E95">
      <w:pPr>
        <w:pStyle w:val="ConsPlusNormal"/>
        <w:spacing w:before="220"/>
        <w:ind w:firstLine="540"/>
        <w:jc w:val="both"/>
      </w:pPr>
      <w:r>
        <w:t>1) заключить с органами местного самоуправления муниципальных образований, входящих в состав муниципального района, в соответствии с законодательством Российской Федерации соглашения о предоставлении иного межбюджетного трансферта с соблюдением условий, предусмотренных Соглашением;</w:t>
      </w:r>
    </w:p>
    <w:p w:rsidR="00104E95" w:rsidRDefault="00104E95">
      <w:pPr>
        <w:pStyle w:val="ConsPlusNormal"/>
        <w:spacing w:before="220"/>
        <w:ind w:firstLine="540"/>
        <w:jc w:val="both"/>
      </w:pPr>
      <w:r>
        <w:t>2) своевременно перечислять иные межбюджетные трансферты, предоставленные из областного бюджета бюджетам муниципальных образований, входящих в состав муниципального района, для исполнения условий Соглашения;</w:t>
      </w:r>
    </w:p>
    <w:p w:rsidR="00104E95" w:rsidRDefault="00104E95">
      <w:pPr>
        <w:pStyle w:val="ConsPlusNormal"/>
        <w:spacing w:before="220"/>
        <w:ind w:firstLine="540"/>
        <w:jc w:val="both"/>
      </w:pPr>
      <w:r>
        <w:t>3) осуществлять контроль за целевым и эффективным использованием иных межбюджетных трансфертов органами местного самоуправления муниципальных образований, входящих в состав муниципального района.</w:t>
      </w:r>
    </w:p>
    <w:p w:rsidR="00104E95" w:rsidRDefault="00104E95">
      <w:pPr>
        <w:pStyle w:val="ConsPlusNormal"/>
        <w:spacing w:before="220"/>
        <w:ind w:firstLine="540"/>
        <w:jc w:val="both"/>
      </w:pPr>
      <w:r>
        <w:t>2.5. Муниципальное образование имеет право:</w:t>
      </w:r>
    </w:p>
    <w:p w:rsidR="00104E95" w:rsidRDefault="00104E95">
      <w:pPr>
        <w:pStyle w:val="ConsPlusNormal"/>
        <w:spacing w:before="220"/>
        <w:ind w:firstLine="540"/>
        <w:jc w:val="both"/>
      </w:pPr>
      <w:r>
        <w:t>1) обращаться в Министерство за разъяснениями в связи с исполнением Соглашения;</w:t>
      </w:r>
    </w:p>
    <w:p w:rsidR="00104E95" w:rsidRDefault="00104E95">
      <w:pPr>
        <w:pStyle w:val="ConsPlusNormal"/>
        <w:spacing w:before="220"/>
        <w:ind w:firstLine="540"/>
        <w:jc w:val="both"/>
      </w:pPr>
      <w:r>
        <w:t>2) заявить о предоставлении остатка иного межбюджетного трансферта, не использованного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 и законодательства Свердловской области;</w:t>
      </w:r>
    </w:p>
    <w:p w:rsidR="00104E95" w:rsidRDefault="00104E95">
      <w:pPr>
        <w:pStyle w:val="ConsPlusNormal"/>
        <w:spacing w:before="220"/>
        <w:ind w:firstLine="540"/>
        <w:jc w:val="both"/>
      </w:pPr>
      <w:r>
        <w:t>3) осуществлять иные права, установленные бюджетным законодательством Российской Федерации, правилами предоставления иных межбюджетных трансфертов и Соглашением.</w:t>
      </w:r>
    </w:p>
    <w:p w:rsidR="00104E95" w:rsidRDefault="00104E95">
      <w:pPr>
        <w:pStyle w:val="ConsPlusNormal"/>
      </w:pPr>
    </w:p>
    <w:p w:rsidR="00104E95" w:rsidRDefault="00104E95">
      <w:pPr>
        <w:pStyle w:val="ConsPlusNormal"/>
        <w:jc w:val="center"/>
        <w:outlineLvl w:val="3"/>
      </w:pPr>
      <w:r>
        <w:t>3. Отчетность</w:t>
      </w:r>
    </w:p>
    <w:p w:rsidR="00104E95" w:rsidRDefault="00104E95">
      <w:pPr>
        <w:pStyle w:val="ConsPlusNormal"/>
      </w:pPr>
    </w:p>
    <w:p w:rsidR="00104E95" w:rsidRDefault="00104E95">
      <w:pPr>
        <w:pStyle w:val="ConsPlusNormal"/>
        <w:ind w:firstLine="540"/>
        <w:jc w:val="both"/>
      </w:pPr>
      <w:bookmarkStart w:id="70" w:name="P6153"/>
      <w:bookmarkEnd w:id="70"/>
      <w:r>
        <w:t xml:space="preserve">3.1. Муниципальное образование представляет в Министерство ежемесячно, до 15 числа месяца, следующего за отчетным месяцем, </w:t>
      </w:r>
      <w:hyperlink w:anchor="P6389" w:history="1">
        <w:r>
          <w:rPr>
            <w:color w:val="0000FF"/>
          </w:rPr>
          <w:t>отчет</w:t>
        </w:r>
      </w:hyperlink>
      <w:r>
        <w:t xml:space="preserve"> об использовании иного межбюджетного </w:t>
      </w:r>
      <w:r>
        <w:lastRenderedPageBreak/>
        <w:t>трансферта из областного бюджета по формам согласно приложению N 3 к Соглашению с приложением заверенных подписью главы органа местного самоуправления или уполномоченного им должностного лица следующих документов:</w:t>
      </w:r>
    </w:p>
    <w:p w:rsidR="00104E95" w:rsidRDefault="00104E95">
      <w:pPr>
        <w:pStyle w:val="ConsPlusNormal"/>
        <w:spacing w:before="220"/>
        <w:ind w:firstLine="540"/>
        <w:jc w:val="both"/>
      </w:pPr>
      <w:r>
        <w:t>1) копии актов о приемке выполненных работ унифицированной формы КС-2;</w:t>
      </w:r>
    </w:p>
    <w:p w:rsidR="00104E95" w:rsidRDefault="00104E95">
      <w:pPr>
        <w:pStyle w:val="ConsPlusNormal"/>
        <w:spacing w:before="220"/>
        <w:ind w:firstLine="540"/>
        <w:jc w:val="both"/>
      </w:pPr>
      <w:r>
        <w:t>2) копии справки о стоимости выполненных работ и затрат унифицированной формы КС-3;</w:t>
      </w:r>
    </w:p>
    <w:p w:rsidR="00104E95" w:rsidRDefault="00104E95">
      <w:pPr>
        <w:pStyle w:val="ConsPlusNormal"/>
        <w:spacing w:before="220"/>
        <w:ind w:firstLine="540"/>
        <w:jc w:val="both"/>
      </w:pPr>
      <w:r>
        <w:t>3) копии платежных документов, подтверждающих оплату выполненных работ, услуг из средств областного и местного бюджетов;</w:t>
      </w:r>
    </w:p>
    <w:p w:rsidR="00104E95" w:rsidRDefault="00104E95">
      <w:pPr>
        <w:pStyle w:val="ConsPlusNormal"/>
        <w:spacing w:before="220"/>
        <w:ind w:firstLine="540"/>
        <w:jc w:val="both"/>
      </w:pPr>
      <w:r>
        <w:t>4) копии акта приемки выполненных работ по сохранению объектов культурного наследия в соответствии с формой, установленной Управлением государственной охраны объектов культурного наследия Свердловской области;</w:t>
      </w:r>
    </w:p>
    <w:p w:rsidR="00104E95" w:rsidRDefault="00104E95">
      <w:pPr>
        <w:pStyle w:val="ConsPlusNormal"/>
        <w:spacing w:before="220"/>
        <w:ind w:firstLine="540"/>
        <w:jc w:val="both"/>
      </w:pPr>
      <w:r>
        <w:t>5) пояснительной записки о ходе реализации мероприятия;</w:t>
      </w:r>
    </w:p>
    <w:p w:rsidR="00104E95" w:rsidRDefault="00104E95">
      <w:pPr>
        <w:pStyle w:val="ConsPlusNormal"/>
        <w:spacing w:before="220"/>
        <w:ind w:firstLine="540"/>
        <w:jc w:val="both"/>
      </w:pPr>
      <w:bookmarkStart w:id="71" w:name="P6159"/>
      <w:bookmarkEnd w:id="71"/>
      <w:r>
        <w:t>6) других документов и сведений, характеризующих состояние реализации мероприятия с использованием иных межбюджетных трансфертов (по запросу Министерства).</w:t>
      </w:r>
    </w:p>
    <w:p w:rsidR="00104E95" w:rsidRDefault="00104E95">
      <w:pPr>
        <w:pStyle w:val="ConsPlusNormal"/>
      </w:pPr>
    </w:p>
    <w:p w:rsidR="00104E95" w:rsidRDefault="00104E95">
      <w:pPr>
        <w:pStyle w:val="ConsPlusNormal"/>
        <w:jc w:val="center"/>
        <w:outlineLvl w:val="3"/>
      </w:pPr>
      <w:r>
        <w:t>4. Ответственность Сторон</w:t>
      </w:r>
    </w:p>
    <w:p w:rsidR="00104E95" w:rsidRDefault="00104E95">
      <w:pPr>
        <w:pStyle w:val="ConsPlusNormal"/>
      </w:pPr>
    </w:p>
    <w:p w:rsidR="00104E95" w:rsidRDefault="00104E95">
      <w:pPr>
        <w:pStyle w:val="ConsPlusNormal"/>
        <w:ind w:firstLine="540"/>
        <w:jc w:val="both"/>
      </w:pPr>
      <w:r>
        <w:t>4.1. Муниципальное образование несет ответственность за своевременное и целевое использование иных межбюджетных трансфертов.</w:t>
      </w:r>
    </w:p>
    <w:p w:rsidR="00104E95" w:rsidRDefault="00104E95">
      <w:pPr>
        <w:pStyle w:val="ConsPlusNormal"/>
        <w:spacing w:before="220"/>
        <w:ind w:firstLine="540"/>
        <w:jc w:val="both"/>
      </w:pPr>
      <w:r>
        <w:t>В случае использования иного межбюджетного трансферта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 xml:space="preserve">4.2. В случае выявления в результате проведения Министерством проверок отчетности, указанной в </w:t>
      </w:r>
      <w:hyperlink w:anchor="P6153" w:history="1">
        <w:r>
          <w:rPr>
            <w:color w:val="0000FF"/>
          </w:rPr>
          <w:t>пунктах 3.1</w:t>
        </w:r>
      </w:hyperlink>
      <w:r>
        <w:t xml:space="preserve"> - </w:t>
      </w:r>
      <w:hyperlink w:anchor="P6159" w:history="1">
        <w:r>
          <w:rPr>
            <w:color w:val="0000FF"/>
          </w:rPr>
          <w:t>3.2</w:t>
        </w:r>
      </w:hyperlink>
      <w:r>
        <w:t xml:space="preserve"> Соглашения, фактов представления Муниципальным образованием недостоверных отчетов иной межбюджетный трансферт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104E95" w:rsidRDefault="00104E95">
      <w:pPr>
        <w:pStyle w:val="ConsPlusNormal"/>
        <w:spacing w:before="220"/>
        <w:ind w:firstLine="540"/>
        <w:jc w:val="both"/>
      </w:pPr>
      <w:r>
        <w:t>4.3. Муниципальное образование несет ответственность за соблюдение правил предоставления иных межбюджетных трансфертов.</w:t>
      </w:r>
    </w:p>
    <w:p w:rsidR="00104E95" w:rsidRDefault="00104E95">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w:t>
      </w:r>
      <w:hyperlink w:anchor="P6127" w:history="1">
        <w:r>
          <w:rPr>
            <w:color w:val="0000FF"/>
          </w:rPr>
          <w:t>пунктом 2.3</w:t>
        </w:r>
      </w:hyperlink>
      <w:r>
        <w:t xml:space="preserve"> Соглашения, и в срок до 1 апреля текущего финансового года указанные нарушения не устранены, иной межбюджетный трансферт подлежит возврату в областной бюджет в срок до 1 июня текущего финансового года в объеме, рассчитываемом в соответствии с </w:t>
      </w:r>
      <w:hyperlink w:anchor="P5908" w:history="1">
        <w:r>
          <w:rPr>
            <w:color w:val="0000FF"/>
          </w:rPr>
          <w:t>пунктами 22</w:t>
        </w:r>
      </w:hyperlink>
      <w:r>
        <w:t xml:space="preserve"> и </w:t>
      </w:r>
      <w:hyperlink w:anchor="P5910" w:history="1">
        <w:r>
          <w:rPr>
            <w:color w:val="0000FF"/>
          </w:rPr>
          <w:t>23</w:t>
        </w:r>
      </w:hyperlink>
      <w:r>
        <w:t xml:space="preserve"> правил предоставления иных межбюджетных трансфертов.</w:t>
      </w:r>
    </w:p>
    <w:p w:rsidR="00104E95" w:rsidRDefault="00104E95">
      <w:pPr>
        <w:pStyle w:val="ConsPlusNormal"/>
        <w:spacing w:before="220"/>
        <w:ind w:firstLine="540"/>
        <w:jc w:val="both"/>
      </w:pPr>
      <w:r>
        <w:t xml:space="preserve">4.5. В случае недостижения Муниципальным образованием значений показателей результативности использования иного межбюджетного трансферта, установленных в </w:t>
      </w:r>
      <w:hyperlink w:anchor="P6331" w:history="1">
        <w:r>
          <w:rPr>
            <w:color w:val="0000FF"/>
          </w:rPr>
          <w:t>приложении N 2</w:t>
        </w:r>
      </w:hyperlink>
      <w:r>
        <w:t xml:space="preserve"> к Соглашению, иной межбюджетный трансферт подлежит возврату в областной бюджет в объеме, рассчитываемом в соответствии с </w:t>
      </w:r>
      <w:hyperlink w:anchor="P5908" w:history="1">
        <w:r>
          <w:rPr>
            <w:color w:val="0000FF"/>
          </w:rPr>
          <w:t>пунктами 22</w:t>
        </w:r>
      </w:hyperlink>
      <w:r>
        <w:t xml:space="preserve"> и </w:t>
      </w:r>
      <w:hyperlink w:anchor="P5910" w:history="1">
        <w:r>
          <w:rPr>
            <w:color w:val="0000FF"/>
          </w:rPr>
          <w:t>23</w:t>
        </w:r>
      </w:hyperlink>
      <w:r>
        <w:t xml:space="preserve"> правил предоставления иных межбюджетных трансфертов.</w:t>
      </w:r>
    </w:p>
    <w:p w:rsidR="00104E95" w:rsidRDefault="00104E9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104E95" w:rsidRDefault="00104E95">
      <w:pPr>
        <w:pStyle w:val="ConsPlusNormal"/>
        <w:spacing w:before="220"/>
        <w:ind w:firstLine="540"/>
        <w:jc w:val="both"/>
      </w:pPr>
      <w:r>
        <w:t xml:space="preserve">Иной межбюджетный трансферт подлежит возврату в областной бюджет в течение тридцати </w:t>
      </w:r>
      <w:r>
        <w:lastRenderedPageBreak/>
        <w:t>календарных дней со дня получения Муниципальным образованием соответствующего требования.</w:t>
      </w:r>
    </w:p>
    <w:p w:rsidR="00104E95" w:rsidRDefault="00104E95">
      <w:pPr>
        <w:pStyle w:val="ConsPlusNormal"/>
        <w:spacing w:before="220"/>
        <w:ind w:firstLine="540"/>
        <w:jc w:val="both"/>
      </w:pPr>
      <w:r>
        <w:t>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104E95" w:rsidRDefault="00104E95">
      <w:pPr>
        <w:pStyle w:val="ConsPlusNormal"/>
        <w:spacing w:before="220"/>
        <w:ind w:firstLine="540"/>
        <w:jc w:val="both"/>
      </w:pPr>
      <w:r>
        <w:t>4.6.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104E95" w:rsidRDefault="00104E95">
      <w:pPr>
        <w:pStyle w:val="ConsPlusNormal"/>
      </w:pPr>
    </w:p>
    <w:p w:rsidR="00104E95" w:rsidRDefault="00104E95">
      <w:pPr>
        <w:pStyle w:val="ConsPlusNormal"/>
        <w:jc w:val="center"/>
        <w:outlineLvl w:val="3"/>
      </w:pPr>
      <w:r>
        <w:t>5. Порядок разрешения споров</w:t>
      </w:r>
    </w:p>
    <w:p w:rsidR="00104E95" w:rsidRDefault="00104E95">
      <w:pPr>
        <w:pStyle w:val="ConsPlusNormal"/>
      </w:pPr>
    </w:p>
    <w:p w:rsidR="00104E95" w:rsidRDefault="00104E95">
      <w:pPr>
        <w:pStyle w:val="ConsPlusNormal"/>
        <w:ind w:firstLine="540"/>
        <w:jc w:val="both"/>
      </w:pPr>
      <w:r>
        <w:t>5.1.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104E95" w:rsidRDefault="00104E95">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104E95" w:rsidRDefault="00104E95">
      <w:pPr>
        <w:pStyle w:val="ConsPlusNormal"/>
      </w:pPr>
    </w:p>
    <w:p w:rsidR="00104E95" w:rsidRDefault="00104E95">
      <w:pPr>
        <w:pStyle w:val="ConsPlusNormal"/>
        <w:jc w:val="center"/>
        <w:outlineLvl w:val="3"/>
      </w:pPr>
      <w:r>
        <w:t>6. Порядок изменения и расторжения Соглашения</w:t>
      </w:r>
    </w:p>
    <w:p w:rsidR="00104E95" w:rsidRDefault="00104E95">
      <w:pPr>
        <w:pStyle w:val="ConsPlusNormal"/>
      </w:pPr>
    </w:p>
    <w:p w:rsidR="00104E95" w:rsidRDefault="00104E95">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104E95" w:rsidRDefault="00104E95">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установленный Министерством срок.</w:t>
      </w:r>
    </w:p>
    <w:p w:rsidR="00104E95" w:rsidRDefault="00104E95">
      <w:pPr>
        <w:pStyle w:val="ConsPlusNormal"/>
        <w:spacing w:before="220"/>
        <w:ind w:firstLine="540"/>
        <w:jc w:val="both"/>
      </w:pPr>
      <w:r>
        <w:t>При неустранении Муниципальным образованием нарушений Министерство вправе расторгнуть Соглашение в соответствии с законодательством Российской Федерации.</w:t>
      </w:r>
    </w:p>
    <w:p w:rsidR="00104E95" w:rsidRDefault="00104E95">
      <w:pPr>
        <w:pStyle w:val="ConsPlusNormal"/>
        <w:spacing w:before="220"/>
        <w:ind w:firstLine="540"/>
        <w:jc w:val="both"/>
      </w:pPr>
      <w:r>
        <w:t>6.3. Соглашение может быть расторгнуто при взаимном согласии подписавших его Сторон.</w:t>
      </w:r>
    </w:p>
    <w:p w:rsidR="00104E95" w:rsidRDefault="00104E95">
      <w:pPr>
        <w:pStyle w:val="ConsPlusNormal"/>
      </w:pPr>
    </w:p>
    <w:p w:rsidR="00104E95" w:rsidRDefault="00104E95">
      <w:pPr>
        <w:pStyle w:val="ConsPlusNormal"/>
        <w:jc w:val="center"/>
        <w:outlineLvl w:val="3"/>
      </w:pPr>
      <w:r>
        <w:t>7. Заключительные положения</w:t>
      </w:r>
    </w:p>
    <w:p w:rsidR="00104E95" w:rsidRDefault="00104E95">
      <w:pPr>
        <w:pStyle w:val="ConsPlusNormal"/>
      </w:pPr>
    </w:p>
    <w:p w:rsidR="00104E95" w:rsidRDefault="00104E95">
      <w:pPr>
        <w:pStyle w:val="ConsPlusNormal"/>
        <w:ind w:firstLine="540"/>
        <w:jc w:val="both"/>
      </w:pPr>
      <w:r>
        <w:t>7.1. Соглашение составлено в двух экземплярах, имеющих одинаковую юридическую силу, по одному для каждой из Сторон.</w:t>
      </w:r>
    </w:p>
    <w:p w:rsidR="00104E95" w:rsidRDefault="00104E95">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Соглашению.</w:t>
      </w:r>
    </w:p>
    <w:p w:rsidR="00104E95" w:rsidRDefault="00104E95">
      <w:pPr>
        <w:pStyle w:val="ConsPlusNormal"/>
      </w:pPr>
    </w:p>
    <w:p w:rsidR="00104E95" w:rsidRDefault="00104E95">
      <w:pPr>
        <w:pStyle w:val="ConsPlusNonformat"/>
        <w:jc w:val="both"/>
      </w:pPr>
      <w:r>
        <w:t xml:space="preserve">    Приложение  N  1. </w:t>
      </w:r>
      <w:hyperlink w:anchor="P6270" w:history="1">
        <w:r>
          <w:rPr>
            <w:color w:val="0000FF"/>
          </w:rPr>
          <w:t>Перечень</w:t>
        </w:r>
      </w:hyperlink>
      <w:r>
        <w:t xml:space="preserve"> многоквартирных домов, отнесенных к объектам</w:t>
      </w:r>
    </w:p>
    <w:p w:rsidR="00104E95" w:rsidRDefault="00104E95">
      <w:pPr>
        <w:pStyle w:val="ConsPlusNonformat"/>
        <w:jc w:val="both"/>
      </w:pPr>
      <w:r>
        <w:t>культурного  наследия  (памятникам  истории  и культуры) народов Российской</w:t>
      </w:r>
    </w:p>
    <w:p w:rsidR="00104E95" w:rsidRDefault="00104E95">
      <w:pPr>
        <w:pStyle w:val="ConsPlusNonformat"/>
        <w:jc w:val="both"/>
      </w:pPr>
      <w:r>
        <w:t>Федерации,   расположенных   на   территории   муниципального   образования</w:t>
      </w:r>
    </w:p>
    <w:p w:rsidR="00104E95" w:rsidRDefault="00104E95">
      <w:pPr>
        <w:pStyle w:val="ConsPlusNonformat"/>
        <w:jc w:val="both"/>
      </w:pPr>
      <w:r>
        <w:t>______________________________________________________________, в отношении</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которых  за  счет средств иного межбюджетного трансферта и средств местного</w:t>
      </w:r>
    </w:p>
    <w:p w:rsidR="00104E95" w:rsidRDefault="00104E95">
      <w:pPr>
        <w:pStyle w:val="ConsPlusNonformat"/>
        <w:jc w:val="both"/>
      </w:pPr>
      <w:r>
        <w:t>бюджета  в  20__ году планируется выполнить работы по созданию безопасных и</w:t>
      </w:r>
    </w:p>
    <w:p w:rsidR="00104E95" w:rsidRDefault="00104E95">
      <w:pPr>
        <w:pStyle w:val="ConsPlusNonformat"/>
        <w:jc w:val="both"/>
      </w:pPr>
      <w:r>
        <w:t>благоприятных условий проживания граждан.</w:t>
      </w:r>
    </w:p>
    <w:p w:rsidR="00104E95" w:rsidRDefault="00104E95">
      <w:pPr>
        <w:pStyle w:val="ConsPlusNonformat"/>
        <w:jc w:val="both"/>
      </w:pPr>
      <w:r>
        <w:t xml:space="preserve">    Приложение   N   2.   </w:t>
      </w:r>
      <w:hyperlink w:anchor="P6331" w:history="1">
        <w:r>
          <w:rPr>
            <w:color w:val="0000FF"/>
          </w:rPr>
          <w:t>Перечень</w:t>
        </w:r>
      </w:hyperlink>
      <w:r>
        <w:t xml:space="preserve">   значений  показателей результативности</w:t>
      </w:r>
    </w:p>
    <w:p w:rsidR="00104E95" w:rsidRDefault="00104E95">
      <w:pPr>
        <w:pStyle w:val="ConsPlusNonformat"/>
        <w:jc w:val="both"/>
      </w:pPr>
      <w:r>
        <w:t>использования иного межбюджетного трансферта из областного бюджета бюджетам</w:t>
      </w:r>
    </w:p>
    <w:p w:rsidR="00104E95" w:rsidRDefault="00104E95">
      <w:pPr>
        <w:pStyle w:val="ConsPlusNonformat"/>
        <w:jc w:val="both"/>
      </w:pPr>
      <w:r>
        <w:t>муниципальных   образований,   расположенных   на  территории  Свердловской</w:t>
      </w:r>
    </w:p>
    <w:p w:rsidR="00104E95" w:rsidRDefault="00104E95">
      <w:pPr>
        <w:pStyle w:val="ConsPlusNonformat"/>
        <w:jc w:val="both"/>
      </w:pPr>
      <w:r>
        <w:t>области, на выполнение работ по созданию безопасных и благоприятных условий</w:t>
      </w:r>
    </w:p>
    <w:p w:rsidR="00104E95" w:rsidRDefault="00104E95">
      <w:pPr>
        <w:pStyle w:val="ConsPlusNonformat"/>
        <w:jc w:val="both"/>
      </w:pPr>
      <w:r>
        <w:t>проживания   граждан   в   многоквартирных  домах,  отнесенных  к  объектам</w:t>
      </w:r>
    </w:p>
    <w:p w:rsidR="00104E95" w:rsidRDefault="00104E95">
      <w:pPr>
        <w:pStyle w:val="ConsPlusNonformat"/>
        <w:jc w:val="both"/>
      </w:pPr>
      <w:r>
        <w:t>культурного  наследия  (памятникам  истории  и культуры) народов Российской</w:t>
      </w:r>
    </w:p>
    <w:p w:rsidR="00104E95" w:rsidRDefault="00104E95">
      <w:pPr>
        <w:pStyle w:val="ConsPlusNonformat"/>
        <w:jc w:val="both"/>
      </w:pPr>
      <w:r>
        <w:lastRenderedPageBreak/>
        <w:t>Федерации.</w:t>
      </w:r>
    </w:p>
    <w:p w:rsidR="00104E95" w:rsidRDefault="00104E95">
      <w:pPr>
        <w:pStyle w:val="ConsPlusNonformat"/>
        <w:jc w:val="both"/>
      </w:pPr>
      <w:r>
        <w:t xml:space="preserve">    Приложение  N  3. </w:t>
      </w:r>
      <w:hyperlink w:anchor="P6389" w:history="1">
        <w:r>
          <w:rPr>
            <w:color w:val="0000FF"/>
          </w:rPr>
          <w:t>Отчет</w:t>
        </w:r>
      </w:hyperlink>
      <w:r>
        <w:t xml:space="preserve"> об использовании иного межбюджетного трансферта</w:t>
      </w:r>
    </w:p>
    <w:p w:rsidR="00104E95" w:rsidRDefault="00104E95">
      <w:pPr>
        <w:pStyle w:val="ConsPlusNonformat"/>
        <w:jc w:val="both"/>
      </w:pPr>
      <w:r>
        <w:t>из областного бюджета 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за январь - __________ 20__ года.</w:t>
      </w:r>
    </w:p>
    <w:p w:rsidR="00104E95" w:rsidRDefault="00104E95">
      <w:pPr>
        <w:pStyle w:val="ConsPlusNonformat"/>
        <w:jc w:val="both"/>
      </w:pPr>
      <w:r>
        <w:t xml:space="preserve">    Приложение   N   4.  </w:t>
      </w:r>
      <w:hyperlink w:anchor="P6513" w:history="1">
        <w:r>
          <w:rPr>
            <w:color w:val="0000FF"/>
          </w:rPr>
          <w:t>Информация</w:t>
        </w:r>
      </w:hyperlink>
      <w:r>
        <w:t xml:space="preserve">  об  использовании  иного межбюджетного</w:t>
      </w:r>
    </w:p>
    <w:p w:rsidR="00104E95" w:rsidRDefault="00104E95">
      <w:pPr>
        <w:pStyle w:val="ConsPlusNonformat"/>
        <w:jc w:val="both"/>
      </w:pPr>
      <w:r>
        <w:t>трансферта из областного бюджета муниципальным образованием на 1 __________</w:t>
      </w:r>
    </w:p>
    <w:p w:rsidR="00104E95" w:rsidRDefault="00104E95">
      <w:pPr>
        <w:pStyle w:val="ConsPlusNonformat"/>
        <w:jc w:val="both"/>
      </w:pPr>
      <w:r>
        <w:t>____ года.</w:t>
      </w:r>
    </w:p>
    <w:p w:rsidR="00104E95" w:rsidRDefault="00104E95">
      <w:pPr>
        <w:pStyle w:val="ConsPlusNormal"/>
      </w:pPr>
    </w:p>
    <w:p w:rsidR="00104E95" w:rsidRDefault="00104E95">
      <w:pPr>
        <w:pStyle w:val="ConsPlusNormal"/>
        <w:jc w:val="center"/>
        <w:outlineLvl w:val="3"/>
      </w:pPr>
      <w:r>
        <w:t>8. Реквизиты и подписи Сторон</w:t>
      </w:r>
    </w:p>
    <w:p w:rsidR="00104E95" w:rsidRDefault="00104E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871"/>
        <w:gridCol w:w="340"/>
        <w:gridCol w:w="1928"/>
        <w:gridCol w:w="341"/>
        <w:gridCol w:w="1960"/>
        <w:gridCol w:w="340"/>
      </w:tblGrid>
      <w:tr w:rsidR="00104E95">
        <w:tc>
          <w:tcPr>
            <w:tcW w:w="4479" w:type="dxa"/>
            <w:gridSpan w:val="4"/>
            <w:tcBorders>
              <w:top w:val="nil"/>
              <w:left w:val="nil"/>
              <w:bottom w:val="nil"/>
              <w:right w:val="nil"/>
            </w:tcBorders>
          </w:tcPr>
          <w:p w:rsidR="00104E95" w:rsidRDefault="00104E95">
            <w:pPr>
              <w:pStyle w:val="ConsPlusNormal"/>
            </w:pPr>
            <w:r>
              <w:t>Министерство энергетики и жилищно-коммунального хозяйства Свердловской области:</w:t>
            </w:r>
          </w:p>
        </w:tc>
        <w:tc>
          <w:tcPr>
            <w:tcW w:w="4569" w:type="dxa"/>
            <w:gridSpan w:val="4"/>
            <w:tcBorders>
              <w:top w:val="nil"/>
              <w:left w:val="nil"/>
              <w:bottom w:val="nil"/>
              <w:right w:val="nil"/>
            </w:tcBorders>
          </w:tcPr>
          <w:p w:rsidR="00104E95" w:rsidRDefault="00104E95">
            <w:pPr>
              <w:pStyle w:val="ConsPlusNormal"/>
            </w:pPr>
            <w:r>
              <w:t>Муниципальное образование:</w:t>
            </w:r>
          </w:p>
        </w:tc>
      </w:tr>
      <w:tr w:rsidR="00104E95">
        <w:tc>
          <w:tcPr>
            <w:tcW w:w="4479" w:type="dxa"/>
            <w:gridSpan w:val="4"/>
            <w:tcBorders>
              <w:top w:val="nil"/>
              <w:left w:val="nil"/>
              <w:bottom w:val="nil"/>
              <w:right w:val="nil"/>
            </w:tcBorders>
          </w:tcPr>
          <w:p w:rsidR="00104E95" w:rsidRDefault="00104E95">
            <w:pPr>
              <w:pStyle w:val="ConsPlusNormal"/>
            </w:pPr>
            <w:r>
              <w:t>Министр энергетики и жилищно-коммунального хозяйства</w:t>
            </w:r>
          </w:p>
          <w:p w:rsidR="00104E95" w:rsidRDefault="00104E95">
            <w:pPr>
              <w:pStyle w:val="ConsPlusNormal"/>
            </w:pPr>
            <w:r>
              <w:t>Свердловской области</w:t>
            </w:r>
          </w:p>
        </w:tc>
        <w:tc>
          <w:tcPr>
            <w:tcW w:w="4569" w:type="dxa"/>
            <w:gridSpan w:val="4"/>
            <w:tcBorders>
              <w:top w:val="nil"/>
              <w:left w:val="nil"/>
              <w:bottom w:val="nil"/>
              <w:right w:val="nil"/>
            </w:tcBorders>
          </w:tcPr>
          <w:p w:rsidR="00104E95" w:rsidRDefault="00104E95">
            <w:pPr>
              <w:pStyle w:val="ConsPlusNormal"/>
            </w:pPr>
            <w:r>
              <w:t>Глава муниципального образования (Администрации муниципального образования)</w:t>
            </w:r>
          </w:p>
        </w:tc>
      </w:tr>
      <w:tr w:rsidR="00104E95">
        <w:tc>
          <w:tcPr>
            <w:tcW w:w="1928"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c>
          <w:tcPr>
            <w:tcW w:w="1871"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c>
          <w:tcPr>
            <w:tcW w:w="1928" w:type="dxa"/>
            <w:tcBorders>
              <w:top w:val="nil"/>
              <w:left w:val="nil"/>
              <w:bottom w:val="single" w:sz="4" w:space="0" w:color="auto"/>
              <w:right w:val="nil"/>
            </w:tcBorders>
          </w:tcPr>
          <w:p w:rsidR="00104E95" w:rsidRDefault="00104E95">
            <w:pPr>
              <w:pStyle w:val="ConsPlusNormal"/>
            </w:pPr>
          </w:p>
        </w:tc>
        <w:tc>
          <w:tcPr>
            <w:tcW w:w="341" w:type="dxa"/>
            <w:tcBorders>
              <w:top w:val="nil"/>
              <w:left w:val="nil"/>
              <w:bottom w:val="nil"/>
              <w:right w:val="nil"/>
            </w:tcBorders>
          </w:tcPr>
          <w:p w:rsidR="00104E95" w:rsidRDefault="00104E95">
            <w:pPr>
              <w:pStyle w:val="ConsPlusNormal"/>
            </w:pPr>
            <w:r>
              <w:t>/</w:t>
            </w:r>
          </w:p>
        </w:tc>
        <w:tc>
          <w:tcPr>
            <w:tcW w:w="1960"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r>
      <w:tr w:rsidR="00104E95">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0" w:type="dxa"/>
            <w:tcBorders>
              <w:top w:val="nil"/>
              <w:left w:val="nil"/>
              <w:bottom w:val="nil"/>
              <w:right w:val="nil"/>
            </w:tcBorders>
          </w:tcPr>
          <w:p w:rsidR="00104E95" w:rsidRDefault="00104E95">
            <w:pPr>
              <w:pStyle w:val="ConsPlusNormal"/>
            </w:pPr>
          </w:p>
        </w:tc>
        <w:tc>
          <w:tcPr>
            <w:tcW w:w="1871"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1" w:type="dxa"/>
            <w:tcBorders>
              <w:top w:val="nil"/>
              <w:left w:val="nil"/>
              <w:bottom w:val="nil"/>
              <w:right w:val="nil"/>
            </w:tcBorders>
          </w:tcPr>
          <w:p w:rsidR="00104E95" w:rsidRDefault="00104E95">
            <w:pPr>
              <w:pStyle w:val="ConsPlusNormal"/>
            </w:pPr>
          </w:p>
        </w:tc>
        <w:tc>
          <w:tcPr>
            <w:tcW w:w="1960"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r>
      <w:tr w:rsidR="00104E95">
        <w:tc>
          <w:tcPr>
            <w:tcW w:w="4479" w:type="dxa"/>
            <w:gridSpan w:val="4"/>
            <w:tcBorders>
              <w:top w:val="nil"/>
              <w:left w:val="nil"/>
              <w:bottom w:val="nil"/>
              <w:right w:val="nil"/>
            </w:tcBorders>
          </w:tcPr>
          <w:p w:rsidR="00104E95" w:rsidRDefault="00104E95">
            <w:pPr>
              <w:pStyle w:val="ConsPlusNormal"/>
            </w:pPr>
          </w:p>
        </w:tc>
        <w:tc>
          <w:tcPr>
            <w:tcW w:w="4569" w:type="dxa"/>
            <w:gridSpan w:val="4"/>
            <w:tcBorders>
              <w:top w:val="nil"/>
              <w:left w:val="nil"/>
              <w:bottom w:val="nil"/>
              <w:right w:val="nil"/>
            </w:tcBorders>
          </w:tcPr>
          <w:p w:rsidR="00104E95" w:rsidRDefault="00104E95">
            <w:pPr>
              <w:pStyle w:val="ConsPlusNormal"/>
            </w:pPr>
            <w:r>
              <w:t>Руководитель финансового органа муниципального образования</w:t>
            </w:r>
          </w:p>
        </w:tc>
      </w:tr>
      <w:tr w:rsidR="00104E95">
        <w:tc>
          <w:tcPr>
            <w:tcW w:w="4479" w:type="dxa"/>
            <w:gridSpan w:val="4"/>
            <w:tcBorders>
              <w:top w:val="nil"/>
              <w:left w:val="nil"/>
              <w:bottom w:val="nil"/>
              <w:right w:val="nil"/>
            </w:tcBorders>
          </w:tcPr>
          <w:p w:rsidR="00104E95" w:rsidRDefault="00104E95">
            <w:pPr>
              <w:pStyle w:val="ConsPlusNormal"/>
            </w:pPr>
          </w:p>
        </w:tc>
        <w:tc>
          <w:tcPr>
            <w:tcW w:w="1928" w:type="dxa"/>
            <w:tcBorders>
              <w:top w:val="nil"/>
              <w:left w:val="nil"/>
              <w:bottom w:val="single" w:sz="4" w:space="0" w:color="auto"/>
              <w:right w:val="nil"/>
            </w:tcBorders>
          </w:tcPr>
          <w:p w:rsidR="00104E95" w:rsidRDefault="00104E95">
            <w:pPr>
              <w:pStyle w:val="ConsPlusNormal"/>
            </w:pPr>
          </w:p>
        </w:tc>
        <w:tc>
          <w:tcPr>
            <w:tcW w:w="341" w:type="dxa"/>
            <w:tcBorders>
              <w:top w:val="nil"/>
              <w:left w:val="nil"/>
              <w:bottom w:val="nil"/>
              <w:right w:val="nil"/>
            </w:tcBorders>
          </w:tcPr>
          <w:p w:rsidR="00104E95" w:rsidRDefault="00104E95">
            <w:pPr>
              <w:pStyle w:val="ConsPlusNormal"/>
            </w:pPr>
            <w:r>
              <w:t>/</w:t>
            </w:r>
          </w:p>
        </w:tc>
        <w:tc>
          <w:tcPr>
            <w:tcW w:w="1960" w:type="dxa"/>
            <w:tcBorders>
              <w:top w:val="nil"/>
              <w:left w:val="nil"/>
              <w:bottom w:val="single" w:sz="4" w:space="0" w:color="auto"/>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r>
              <w:t>/</w:t>
            </w:r>
          </w:p>
        </w:tc>
      </w:tr>
      <w:tr w:rsidR="00104E95">
        <w:tc>
          <w:tcPr>
            <w:tcW w:w="4479" w:type="dxa"/>
            <w:gridSpan w:val="4"/>
            <w:tcBorders>
              <w:top w:val="nil"/>
              <w:left w:val="nil"/>
              <w:bottom w:val="nil"/>
              <w:right w:val="nil"/>
            </w:tcBorders>
          </w:tcPr>
          <w:p w:rsidR="00104E95" w:rsidRDefault="00104E95">
            <w:pPr>
              <w:pStyle w:val="ConsPlusNormal"/>
            </w:pPr>
          </w:p>
        </w:tc>
        <w:tc>
          <w:tcPr>
            <w:tcW w:w="1928" w:type="dxa"/>
            <w:tcBorders>
              <w:top w:val="single" w:sz="4" w:space="0" w:color="auto"/>
              <w:left w:val="nil"/>
              <w:bottom w:val="nil"/>
              <w:right w:val="nil"/>
            </w:tcBorders>
          </w:tcPr>
          <w:p w:rsidR="00104E95" w:rsidRDefault="00104E95">
            <w:pPr>
              <w:pStyle w:val="ConsPlusNormal"/>
              <w:jc w:val="center"/>
            </w:pPr>
            <w:r>
              <w:t>(подпись, печать)</w:t>
            </w:r>
          </w:p>
        </w:tc>
        <w:tc>
          <w:tcPr>
            <w:tcW w:w="341" w:type="dxa"/>
            <w:tcBorders>
              <w:top w:val="nil"/>
              <w:left w:val="nil"/>
              <w:bottom w:val="nil"/>
              <w:right w:val="nil"/>
            </w:tcBorders>
          </w:tcPr>
          <w:p w:rsidR="00104E95" w:rsidRDefault="00104E95">
            <w:pPr>
              <w:pStyle w:val="ConsPlusNormal"/>
            </w:pPr>
          </w:p>
        </w:tc>
        <w:tc>
          <w:tcPr>
            <w:tcW w:w="1960" w:type="dxa"/>
            <w:tcBorders>
              <w:top w:val="single" w:sz="4" w:space="0" w:color="auto"/>
              <w:left w:val="nil"/>
              <w:bottom w:val="nil"/>
              <w:right w:val="nil"/>
            </w:tcBorders>
          </w:tcPr>
          <w:p w:rsidR="00104E95" w:rsidRDefault="00104E95">
            <w:pPr>
              <w:pStyle w:val="ConsPlusNormal"/>
              <w:jc w:val="center"/>
            </w:pPr>
            <w:r>
              <w:t>(Ф.И.О.)</w:t>
            </w:r>
          </w:p>
        </w:tc>
        <w:tc>
          <w:tcPr>
            <w:tcW w:w="340" w:type="dxa"/>
            <w:tcBorders>
              <w:top w:val="nil"/>
              <w:left w:val="nil"/>
              <w:bottom w:val="nil"/>
              <w:right w:val="nil"/>
            </w:tcBorders>
          </w:tcPr>
          <w:p w:rsidR="00104E95" w:rsidRDefault="00104E95">
            <w:pPr>
              <w:pStyle w:val="ConsPlusNormal"/>
            </w:pP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1</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jc w:val="right"/>
      </w:pPr>
      <w:r>
        <w:t>от _____________ N ________</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72" w:name="P6270"/>
      <w:bookmarkEnd w:id="72"/>
      <w:r>
        <w:t>ПЕРЕЧЕНЬ</w:t>
      </w:r>
    </w:p>
    <w:p w:rsidR="00104E95" w:rsidRDefault="00104E95">
      <w:pPr>
        <w:pStyle w:val="ConsPlusNormal"/>
        <w:jc w:val="center"/>
      </w:pPr>
      <w:r>
        <w:t>многоквартирных домов, отнесенных к объектам</w:t>
      </w:r>
    </w:p>
    <w:p w:rsidR="00104E95" w:rsidRDefault="00104E95">
      <w:pPr>
        <w:pStyle w:val="ConsPlusNormal"/>
        <w:jc w:val="center"/>
      </w:pPr>
      <w:r>
        <w:t>культурного наследия (памятникам истории и культуры)</w:t>
      </w:r>
    </w:p>
    <w:p w:rsidR="00104E95" w:rsidRDefault="00104E95">
      <w:pPr>
        <w:pStyle w:val="ConsPlusNormal"/>
        <w:jc w:val="center"/>
      </w:pPr>
      <w:r>
        <w:t>народов Российской Федерации, расположенных</w:t>
      </w:r>
    </w:p>
    <w:p w:rsidR="00104E95" w:rsidRDefault="00104E95">
      <w:pPr>
        <w:pStyle w:val="ConsPlusNormal"/>
        <w:jc w:val="center"/>
      </w:pPr>
      <w:r>
        <w:t>на территории муниципального образования</w:t>
      </w:r>
    </w:p>
    <w:p w:rsidR="00104E95" w:rsidRDefault="00104E95">
      <w:pPr>
        <w:pStyle w:val="ConsPlusNormal"/>
        <w:jc w:val="center"/>
      </w:pPr>
      <w:r>
        <w:t>___________________________________________________,</w:t>
      </w:r>
    </w:p>
    <w:p w:rsidR="00104E95" w:rsidRDefault="00104E95">
      <w:pPr>
        <w:pStyle w:val="ConsPlusNormal"/>
        <w:jc w:val="center"/>
      </w:pPr>
      <w:r>
        <w:lastRenderedPageBreak/>
        <w:t>(наименование муниципального образования)</w:t>
      </w:r>
    </w:p>
    <w:p w:rsidR="00104E95" w:rsidRDefault="00104E95">
      <w:pPr>
        <w:pStyle w:val="ConsPlusNormal"/>
        <w:jc w:val="center"/>
      </w:pPr>
      <w:r>
        <w:t>в отношении которых за счет средств иного межбюджетного</w:t>
      </w:r>
    </w:p>
    <w:p w:rsidR="00104E95" w:rsidRDefault="00104E95">
      <w:pPr>
        <w:pStyle w:val="ConsPlusNormal"/>
        <w:jc w:val="center"/>
      </w:pPr>
      <w:r>
        <w:t>трансферта и средств местного бюджета в 20__ году</w:t>
      </w:r>
    </w:p>
    <w:p w:rsidR="00104E95" w:rsidRDefault="00104E95">
      <w:pPr>
        <w:pStyle w:val="ConsPlusNormal"/>
        <w:jc w:val="center"/>
      </w:pPr>
      <w:r>
        <w:t>планируется выполнить работы по созданию безопасных</w:t>
      </w:r>
    </w:p>
    <w:p w:rsidR="00104E95" w:rsidRDefault="00104E95">
      <w:pPr>
        <w:pStyle w:val="ConsPlusNormal"/>
        <w:jc w:val="center"/>
      </w:pPr>
      <w:r>
        <w:t>и благоприятных условий проживания граждан</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98"/>
        <w:gridCol w:w="1945"/>
        <w:gridCol w:w="2438"/>
        <w:gridCol w:w="1814"/>
        <w:gridCol w:w="2608"/>
      </w:tblGrid>
      <w:tr w:rsidR="00104E95">
        <w:tc>
          <w:tcPr>
            <w:tcW w:w="964" w:type="dxa"/>
            <w:vMerge w:val="restart"/>
          </w:tcPr>
          <w:p w:rsidR="00104E95" w:rsidRDefault="00104E95">
            <w:pPr>
              <w:pStyle w:val="ConsPlusNormal"/>
              <w:jc w:val="center"/>
            </w:pPr>
            <w:r>
              <w:lastRenderedPageBreak/>
              <w:t>Номер строки</w:t>
            </w:r>
          </w:p>
        </w:tc>
        <w:tc>
          <w:tcPr>
            <w:tcW w:w="3798" w:type="dxa"/>
            <w:vMerge w:val="restart"/>
          </w:tcPr>
          <w:p w:rsidR="00104E95" w:rsidRDefault="00104E95">
            <w:pPr>
              <w:pStyle w:val="ConsPlusNormal"/>
              <w:jc w:val="center"/>
            </w:pPr>
            <w:r>
              <w:t>Адрес многоквартирного дома, отнесенного к объектам культурного наследия</w:t>
            </w:r>
          </w:p>
        </w:tc>
        <w:tc>
          <w:tcPr>
            <w:tcW w:w="1945" w:type="dxa"/>
            <w:vMerge w:val="restart"/>
          </w:tcPr>
          <w:p w:rsidR="00104E95" w:rsidRDefault="00104E95">
            <w:pPr>
              <w:pStyle w:val="ConsPlusNormal"/>
              <w:jc w:val="center"/>
            </w:pPr>
            <w:r>
              <w:t>Общая стоимость мероприятия (рублей)</w:t>
            </w:r>
          </w:p>
        </w:tc>
        <w:tc>
          <w:tcPr>
            <w:tcW w:w="6860" w:type="dxa"/>
            <w:gridSpan w:val="3"/>
          </w:tcPr>
          <w:p w:rsidR="00104E95" w:rsidRDefault="00104E95">
            <w:pPr>
              <w:pStyle w:val="ConsPlusNormal"/>
              <w:jc w:val="center"/>
            </w:pPr>
            <w:r>
              <w:t>В том числе</w:t>
            </w:r>
          </w:p>
        </w:tc>
      </w:tr>
      <w:tr w:rsidR="00104E95">
        <w:tc>
          <w:tcPr>
            <w:tcW w:w="964" w:type="dxa"/>
            <w:vMerge/>
          </w:tcPr>
          <w:p w:rsidR="00104E95" w:rsidRDefault="00104E95">
            <w:pPr>
              <w:spacing w:after="1" w:line="0" w:lineRule="atLeast"/>
            </w:pPr>
          </w:p>
        </w:tc>
        <w:tc>
          <w:tcPr>
            <w:tcW w:w="3798" w:type="dxa"/>
            <w:vMerge/>
          </w:tcPr>
          <w:p w:rsidR="00104E95" w:rsidRDefault="00104E95">
            <w:pPr>
              <w:spacing w:after="1" w:line="0" w:lineRule="atLeast"/>
            </w:pPr>
          </w:p>
        </w:tc>
        <w:tc>
          <w:tcPr>
            <w:tcW w:w="1945" w:type="dxa"/>
            <w:vMerge/>
          </w:tcPr>
          <w:p w:rsidR="00104E95" w:rsidRDefault="00104E95">
            <w:pPr>
              <w:spacing w:after="1" w:line="0" w:lineRule="atLeast"/>
            </w:pPr>
          </w:p>
        </w:tc>
        <w:tc>
          <w:tcPr>
            <w:tcW w:w="2438" w:type="dxa"/>
          </w:tcPr>
          <w:p w:rsidR="00104E95" w:rsidRDefault="00104E95">
            <w:pPr>
              <w:pStyle w:val="ConsPlusNormal"/>
              <w:jc w:val="center"/>
            </w:pPr>
            <w:r>
              <w:t>иной межбюджетный трансферт из областного бюджета</w:t>
            </w:r>
          </w:p>
        </w:tc>
        <w:tc>
          <w:tcPr>
            <w:tcW w:w="1814" w:type="dxa"/>
          </w:tcPr>
          <w:p w:rsidR="00104E95" w:rsidRDefault="00104E95">
            <w:pPr>
              <w:pStyle w:val="ConsPlusNormal"/>
              <w:jc w:val="center"/>
            </w:pPr>
            <w:r>
              <w:t>средства местного бюджета</w:t>
            </w:r>
          </w:p>
        </w:tc>
        <w:tc>
          <w:tcPr>
            <w:tcW w:w="2608" w:type="dxa"/>
          </w:tcPr>
          <w:p w:rsidR="00104E95" w:rsidRDefault="00104E95">
            <w:pPr>
              <w:pStyle w:val="ConsPlusNormal"/>
              <w:jc w:val="center"/>
            </w:pPr>
            <w:r>
              <w:t>внебюджетные источники финансирования (при наличии)</w:t>
            </w:r>
          </w:p>
        </w:tc>
      </w:tr>
      <w:tr w:rsidR="00104E95">
        <w:tc>
          <w:tcPr>
            <w:tcW w:w="964" w:type="dxa"/>
          </w:tcPr>
          <w:p w:rsidR="00104E95" w:rsidRDefault="00104E95">
            <w:pPr>
              <w:pStyle w:val="ConsPlusNormal"/>
              <w:jc w:val="center"/>
            </w:pPr>
            <w:r>
              <w:t>1</w:t>
            </w:r>
          </w:p>
        </w:tc>
        <w:tc>
          <w:tcPr>
            <w:tcW w:w="3798" w:type="dxa"/>
          </w:tcPr>
          <w:p w:rsidR="00104E95" w:rsidRDefault="00104E95">
            <w:pPr>
              <w:pStyle w:val="ConsPlusNormal"/>
              <w:jc w:val="center"/>
            </w:pPr>
            <w:r>
              <w:t>2</w:t>
            </w:r>
          </w:p>
        </w:tc>
        <w:tc>
          <w:tcPr>
            <w:tcW w:w="1945" w:type="dxa"/>
          </w:tcPr>
          <w:p w:rsidR="00104E95" w:rsidRDefault="00104E95">
            <w:pPr>
              <w:pStyle w:val="ConsPlusNormal"/>
              <w:jc w:val="center"/>
            </w:pPr>
            <w:r>
              <w:t>3</w:t>
            </w:r>
          </w:p>
        </w:tc>
        <w:tc>
          <w:tcPr>
            <w:tcW w:w="2438" w:type="dxa"/>
          </w:tcPr>
          <w:p w:rsidR="00104E95" w:rsidRDefault="00104E95">
            <w:pPr>
              <w:pStyle w:val="ConsPlusNormal"/>
              <w:jc w:val="center"/>
            </w:pPr>
            <w:r>
              <w:t>4</w:t>
            </w:r>
          </w:p>
        </w:tc>
        <w:tc>
          <w:tcPr>
            <w:tcW w:w="1814" w:type="dxa"/>
          </w:tcPr>
          <w:p w:rsidR="00104E95" w:rsidRDefault="00104E95">
            <w:pPr>
              <w:pStyle w:val="ConsPlusNormal"/>
              <w:jc w:val="center"/>
            </w:pPr>
            <w:r>
              <w:t>5</w:t>
            </w:r>
          </w:p>
        </w:tc>
        <w:tc>
          <w:tcPr>
            <w:tcW w:w="2608" w:type="dxa"/>
          </w:tcPr>
          <w:p w:rsidR="00104E95" w:rsidRDefault="00104E95">
            <w:pPr>
              <w:pStyle w:val="ConsPlusNormal"/>
              <w:jc w:val="center"/>
            </w:pPr>
            <w:r>
              <w:t>6</w:t>
            </w:r>
          </w:p>
        </w:tc>
      </w:tr>
      <w:tr w:rsidR="00104E95">
        <w:tc>
          <w:tcPr>
            <w:tcW w:w="964" w:type="dxa"/>
          </w:tcPr>
          <w:p w:rsidR="00104E95" w:rsidRDefault="00104E95">
            <w:pPr>
              <w:pStyle w:val="ConsPlusNormal"/>
            </w:pPr>
          </w:p>
        </w:tc>
        <w:tc>
          <w:tcPr>
            <w:tcW w:w="3798" w:type="dxa"/>
          </w:tcPr>
          <w:p w:rsidR="00104E95" w:rsidRDefault="00104E95">
            <w:pPr>
              <w:pStyle w:val="ConsPlusNormal"/>
            </w:pPr>
          </w:p>
        </w:tc>
        <w:tc>
          <w:tcPr>
            <w:tcW w:w="1945" w:type="dxa"/>
          </w:tcPr>
          <w:p w:rsidR="00104E95" w:rsidRDefault="00104E95">
            <w:pPr>
              <w:pStyle w:val="ConsPlusNormal"/>
            </w:pPr>
          </w:p>
        </w:tc>
        <w:tc>
          <w:tcPr>
            <w:tcW w:w="2438" w:type="dxa"/>
          </w:tcPr>
          <w:p w:rsidR="00104E95" w:rsidRDefault="00104E95">
            <w:pPr>
              <w:pStyle w:val="ConsPlusNormal"/>
            </w:pPr>
          </w:p>
        </w:tc>
        <w:tc>
          <w:tcPr>
            <w:tcW w:w="1814" w:type="dxa"/>
          </w:tcPr>
          <w:p w:rsidR="00104E95" w:rsidRDefault="00104E95">
            <w:pPr>
              <w:pStyle w:val="ConsPlusNormal"/>
            </w:pPr>
          </w:p>
        </w:tc>
        <w:tc>
          <w:tcPr>
            <w:tcW w:w="2608" w:type="dxa"/>
          </w:tcPr>
          <w:p w:rsidR="00104E95" w:rsidRDefault="00104E95">
            <w:pPr>
              <w:pStyle w:val="ConsPlusNormal"/>
            </w:pPr>
          </w:p>
        </w:tc>
      </w:tr>
    </w:tbl>
    <w:p w:rsidR="00104E95" w:rsidRDefault="00104E95">
      <w:pPr>
        <w:pStyle w:val="ConsPlusNormal"/>
      </w:pPr>
    </w:p>
    <w:p w:rsidR="00104E95" w:rsidRDefault="00104E95">
      <w:pPr>
        <w:pStyle w:val="ConsPlusNonformat"/>
        <w:jc w:val="both"/>
      </w:pPr>
      <w:r>
        <w:t>Министр энергетики и              Глава муниципального образования (глава</w:t>
      </w:r>
    </w:p>
    <w:p w:rsidR="00104E95" w:rsidRDefault="00104E95">
      <w:pPr>
        <w:pStyle w:val="ConsPlusNonformat"/>
        <w:jc w:val="both"/>
      </w:pPr>
      <w:r>
        <w:t>жилищно-коммунального хозяйства   Администрации муниципального образования)</w:t>
      </w:r>
    </w:p>
    <w:p w:rsidR="00104E95" w:rsidRDefault="00104E95">
      <w:pPr>
        <w:pStyle w:val="ConsPlusNonformat"/>
        <w:jc w:val="both"/>
      </w:pPr>
      <w:r>
        <w:t>Свердловской области</w:t>
      </w:r>
    </w:p>
    <w:p w:rsidR="00104E95" w:rsidRDefault="00104E95">
      <w:pPr>
        <w:pStyle w:val="ConsPlusNonformat"/>
        <w:jc w:val="both"/>
      </w:pPr>
      <w:r>
        <w:t>_________________/_____________   _________________/______________</w:t>
      </w:r>
    </w:p>
    <w:p w:rsidR="00104E95" w:rsidRDefault="00104E95">
      <w:pPr>
        <w:pStyle w:val="ConsPlusNonformat"/>
        <w:jc w:val="both"/>
      </w:pPr>
      <w:r>
        <w:t>(подпись, печать)   (Ф.И.О.)      (подпись, печать)    (Ф.И.О.)</w:t>
      </w:r>
    </w:p>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2</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jc w:val="right"/>
      </w:pPr>
      <w:r>
        <w:t>от _____________ N ________</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46"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14.01.2021 N 1-ПП)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73" w:name="P6331"/>
      <w:bookmarkEnd w:id="73"/>
      <w:r>
        <w:t>ПЕРЕЧЕНЬ</w:t>
      </w:r>
    </w:p>
    <w:p w:rsidR="00104E95" w:rsidRDefault="00104E95">
      <w:pPr>
        <w:pStyle w:val="ConsPlusNormal"/>
        <w:jc w:val="center"/>
      </w:pPr>
      <w:r>
        <w:t>значений показателей результативности использования иного</w:t>
      </w:r>
    </w:p>
    <w:p w:rsidR="00104E95" w:rsidRDefault="00104E95">
      <w:pPr>
        <w:pStyle w:val="ConsPlusNormal"/>
        <w:jc w:val="center"/>
      </w:pPr>
      <w:r>
        <w:t>межбюджетного трансферта из областного бюджета бюджетам</w:t>
      </w:r>
    </w:p>
    <w:p w:rsidR="00104E95" w:rsidRDefault="00104E95">
      <w:pPr>
        <w:pStyle w:val="ConsPlusNormal"/>
        <w:jc w:val="center"/>
      </w:pPr>
      <w:r>
        <w:t>муниципальных образований, расположенных на территории</w:t>
      </w:r>
    </w:p>
    <w:p w:rsidR="00104E95" w:rsidRDefault="00104E95">
      <w:pPr>
        <w:pStyle w:val="ConsPlusNormal"/>
        <w:jc w:val="center"/>
      </w:pPr>
      <w:r>
        <w:t>Свердловской области, на выполнение работ по созданию</w:t>
      </w:r>
    </w:p>
    <w:p w:rsidR="00104E95" w:rsidRDefault="00104E95">
      <w:pPr>
        <w:pStyle w:val="ConsPlusNormal"/>
        <w:jc w:val="center"/>
      </w:pPr>
      <w:r>
        <w:t>безопасных и благоприятных условий проживания граждан</w:t>
      </w:r>
    </w:p>
    <w:p w:rsidR="00104E95" w:rsidRDefault="00104E95">
      <w:pPr>
        <w:pStyle w:val="ConsPlusNormal"/>
        <w:jc w:val="center"/>
      </w:pPr>
      <w:r>
        <w:t>в многоквартирных домах, отнесенных к объектам культурного</w:t>
      </w:r>
    </w:p>
    <w:p w:rsidR="00104E95" w:rsidRDefault="00104E95">
      <w:pPr>
        <w:pStyle w:val="ConsPlusNormal"/>
        <w:jc w:val="center"/>
      </w:pPr>
      <w:r>
        <w:t>наследия (памятникам истории и культуры) народов</w:t>
      </w:r>
    </w:p>
    <w:p w:rsidR="00104E95" w:rsidRDefault="00104E95">
      <w:pPr>
        <w:pStyle w:val="ConsPlusNormal"/>
        <w:jc w:val="center"/>
      </w:pPr>
      <w:r>
        <w:t>Российской Федерации</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3458"/>
      </w:tblGrid>
      <w:tr w:rsidR="00104E95">
        <w:tc>
          <w:tcPr>
            <w:tcW w:w="850" w:type="dxa"/>
          </w:tcPr>
          <w:p w:rsidR="00104E95" w:rsidRDefault="00104E95">
            <w:pPr>
              <w:pStyle w:val="ConsPlusNormal"/>
              <w:jc w:val="center"/>
            </w:pPr>
            <w:r>
              <w:t>Номер строки</w:t>
            </w:r>
          </w:p>
        </w:tc>
        <w:tc>
          <w:tcPr>
            <w:tcW w:w="4762" w:type="dxa"/>
          </w:tcPr>
          <w:p w:rsidR="00104E95" w:rsidRDefault="00104E95">
            <w:pPr>
              <w:pStyle w:val="ConsPlusNormal"/>
              <w:jc w:val="center"/>
            </w:pPr>
            <w:r>
              <w:t>Наименование показателя результативности</w:t>
            </w:r>
          </w:p>
        </w:tc>
        <w:tc>
          <w:tcPr>
            <w:tcW w:w="3458" w:type="dxa"/>
          </w:tcPr>
          <w:p w:rsidR="00104E95" w:rsidRDefault="00104E95">
            <w:pPr>
              <w:pStyle w:val="ConsPlusNormal"/>
              <w:jc w:val="center"/>
            </w:pPr>
            <w:r>
              <w:t>Плановое значение показателя результативности</w:t>
            </w:r>
          </w:p>
        </w:tc>
      </w:tr>
      <w:tr w:rsidR="00104E95">
        <w:tc>
          <w:tcPr>
            <w:tcW w:w="850" w:type="dxa"/>
          </w:tcPr>
          <w:p w:rsidR="00104E95" w:rsidRDefault="00104E95">
            <w:pPr>
              <w:pStyle w:val="ConsPlusNormal"/>
              <w:jc w:val="center"/>
            </w:pPr>
            <w:r>
              <w:t>1</w:t>
            </w:r>
          </w:p>
        </w:tc>
        <w:tc>
          <w:tcPr>
            <w:tcW w:w="4762" w:type="dxa"/>
          </w:tcPr>
          <w:p w:rsidR="00104E95" w:rsidRDefault="00104E95">
            <w:pPr>
              <w:pStyle w:val="ConsPlusNormal"/>
              <w:jc w:val="center"/>
            </w:pPr>
            <w:r>
              <w:t>2</w:t>
            </w:r>
          </w:p>
        </w:tc>
        <w:tc>
          <w:tcPr>
            <w:tcW w:w="3458" w:type="dxa"/>
          </w:tcPr>
          <w:p w:rsidR="00104E95" w:rsidRDefault="00104E95">
            <w:pPr>
              <w:pStyle w:val="ConsPlusNormal"/>
              <w:jc w:val="center"/>
            </w:pPr>
            <w:r>
              <w:t>3</w:t>
            </w:r>
          </w:p>
        </w:tc>
      </w:tr>
      <w:tr w:rsidR="00104E95">
        <w:tc>
          <w:tcPr>
            <w:tcW w:w="850" w:type="dxa"/>
          </w:tcPr>
          <w:p w:rsidR="00104E95" w:rsidRDefault="00104E95">
            <w:pPr>
              <w:pStyle w:val="ConsPlusNormal"/>
            </w:pPr>
          </w:p>
        </w:tc>
        <w:tc>
          <w:tcPr>
            <w:tcW w:w="4762" w:type="dxa"/>
          </w:tcPr>
          <w:p w:rsidR="00104E95" w:rsidRDefault="00104E95">
            <w:pPr>
              <w:pStyle w:val="ConsPlusNormal"/>
            </w:pPr>
          </w:p>
        </w:tc>
        <w:tc>
          <w:tcPr>
            <w:tcW w:w="3458" w:type="dxa"/>
          </w:tcPr>
          <w:p w:rsidR="00104E95" w:rsidRDefault="00104E95">
            <w:pPr>
              <w:pStyle w:val="ConsPlusNormal"/>
            </w:pPr>
          </w:p>
        </w:tc>
      </w:tr>
    </w:tbl>
    <w:p w:rsidR="00104E95" w:rsidRDefault="00104E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422"/>
      </w:tblGrid>
      <w:tr w:rsidR="00104E95">
        <w:tc>
          <w:tcPr>
            <w:tcW w:w="4309" w:type="dxa"/>
            <w:tcBorders>
              <w:top w:val="nil"/>
              <w:left w:val="nil"/>
              <w:bottom w:val="nil"/>
              <w:right w:val="nil"/>
            </w:tcBorders>
          </w:tcPr>
          <w:p w:rsidR="00104E95" w:rsidRDefault="00104E95">
            <w:pPr>
              <w:pStyle w:val="ConsPlusNormal"/>
            </w:pPr>
            <w:r>
              <w:t>Министр энергетики и жилищно-коммунального хозяйства</w:t>
            </w:r>
          </w:p>
          <w:p w:rsidR="00104E95" w:rsidRDefault="00104E95">
            <w:pPr>
              <w:pStyle w:val="ConsPlusNormal"/>
            </w:pPr>
            <w:r>
              <w:t>Свердловской области</w:t>
            </w:r>
          </w:p>
        </w:tc>
        <w:tc>
          <w:tcPr>
            <w:tcW w:w="340" w:type="dxa"/>
            <w:tcBorders>
              <w:top w:val="nil"/>
              <w:left w:val="nil"/>
              <w:bottom w:val="nil"/>
              <w:right w:val="nil"/>
            </w:tcBorders>
          </w:tcPr>
          <w:p w:rsidR="00104E95" w:rsidRDefault="00104E95">
            <w:pPr>
              <w:pStyle w:val="ConsPlusNormal"/>
            </w:pPr>
          </w:p>
        </w:tc>
        <w:tc>
          <w:tcPr>
            <w:tcW w:w="4422" w:type="dxa"/>
            <w:tcBorders>
              <w:top w:val="nil"/>
              <w:left w:val="nil"/>
              <w:bottom w:val="nil"/>
              <w:right w:val="nil"/>
            </w:tcBorders>
          </w:tcPr>
          <w:p w:rsidR="00104E95" w:rsidRDefault="00104E95">
            <w:pPr>
              <w:pStyle w:val="ConsPlusNormal"/>
            </w:pPr>
            <w:r>
              <w:t>Глава муниципального образования (Администрации муниципального образования)</w:t>
            </w:r>
          </w:p>
        </w:tc>
      </w:tr>
      <w:tr w:rsidR="00104E95">
        <w:tc>
          <w:tcPr>
            <w:tcW w:w="4309"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c>
          <w:tcPr>
            <w:tcW w:w="340" w:type="dxa"/>
            <w:tcBorders>
              <w:top w:val="nil"/>
              <w:left w:val="nil"/>
              <w:bottom w:val="nil"/>
              <w:right w:val="nil"/>
            </w:tcBorders>
          </w:tcPr>
          <w:p w:rsidR="00104E95" w:rsidRDefault="00104E95">
            <w:pPr>
              <w:pStyle w:val="ConsPlusNormal"/>
            </w:pPr>
          </w:p>
        </w:tc>
        <w:tc>
          <w:tcPr>
            <w:tcW w:w="4422" w:type="dxa"/>
            <w:tcBorders>
              <w:top w:val="nil"/>
              <w:left w:val="nil"/>
              <w:bottom w:val="nil"/>
              <w:right w:val="nil"/>
            </w:tcBorders>
          </w:tcPr>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r w:rsidR="00104E95">
        <w:tc>
          <w:tcPr>
            <w:tcW w:w="4309" w:type="dxa"/>
            <w:tcBorders>
              <w:top w:val="nil"/>
              <w:left w:val="nil"/>
              <w:bottom w:val="nil"/>
              <w:right w:val="nil"/>
            </w:tcBorders>
          </w:tcPr>
          <w:p w:rsidR="00104E95" w:rsidRDefault="00104E95">
            <w:pPr>
              <w:pStyle w:val="ConsPlusNormal"/>
            </w:pPr>
          </w:p>
        </w:tc>
        <w:tc>
          <w:tcPr>
            <w:tcW w:w="340" w:type="dxa"/>
            <w:tcBorders>
              <w:top w:val="nil"/>
              <w:left w:val="nil"/>
              <w:bottom w:val="nil"/>
              <w:right w:val="nil"/>
            </w:tcBorders>
          </w:tcPr>
          <w:p w:rsidR="00104E95" w:rsidRDefault="00104E95">
            <w:pPr>
              <w:pStyle w:val="ConsPlusNormal"/>
            </w:pPr>
          </w:p>
        </w:tc>
        <w:tc>
          <w:tcPr>
            <w:tcW w:w="4422" w:type="dxa"/>
            <w:tcBorders>
              <w:top w:val="nil"/>
              <w:left w:val="nil"/>
              <w:bottom w:val="nil"/>
              <w:right w:val="nil"/>
            </w:tcBorders>
          </w:tcPr>
          <w:p w:rsidR="00104E95" w:rsidRDefault="00104E95">
            <w:pPr>
              <w:pStyle w:val="ConsPlusNormal"/>
            </w:pPr>
            <w:r>
              <w:t>Руководитель финансового органа муниципального образования</w:t>
            </w:r>
          </w:p>
          <w:p w:rsidR="00104E95" w:rsidRDefault="00104E95">
            <w:pPr>
              <w:pStyle w:val="ConsPlusNonformat"/>
              <w:jc w:val="both"/>
            </w:pPr>
            <w:r>
              <w:t>_________________ /________/</w:t>
            </w:r>
          </w:p>
          <w:p w:rsidR="00104E95" w:rsidRDefault="00104E95">
            <w:pPr>
              <w:pStyle w:val="ConsPlusNonformat"/>
              <w:jc w:val="both"/>
            </w:pPr>
            <w:r>
              <w:t>(подпись, печать)  (Ф.И.О.)</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3</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jc w:val="right"/>
      </w:pPr>
      <w:r>
        <w:t>от _____________ N ________</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47"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14.01.2021 N 1-ПП)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74" w:name="P6389"/>
      <w:bookmarkEnd w:id="74"/>
      <w:r>
        <w:t>ОТЧЕТ</w:t>
      </w:r>
    </w:p>
    <w:p w:rsidR="00104E95" w:rsidRDefault="00104E95">
      <w:pPr>
        <w:pStyle w:val="ConsPlusNormal"/>
        <w:jc w:val="center"/>
      </w:pPr>
      <w:r>
        <w:t>об использовании иного межбюджетного трансферта</w:t>
      </w:r>
    </w:p>
    <w:p w:rsidR="00104E95" w:rsidRDefault="00104E95">
      <w:pPr>
        <w:pStyle w:val="ConsPlusNormal"/>
        <w:jc w:val="center"/>
      </w:pPr>
      <w:r>
        <w:t>из областного бюджета</w:t>
      </w:r>
    </w:p>
    <w:p w:rsidR="00104E95" w:rsidRDefault="00104E95">
      <w:pPr>
        <w:pStyle w:val="ConsPlusNormal"/>
        <w:jc w:val="center"/>
      </w:pPr>
      <w:r>
        <w:t>____________________________________________________</w:t>
      </w:r>
    </w:p>
    <w:p w:rsidR="00104E95" w:rsidRDefault="00104E95">
      <w:pPr>
        <w:pStyle w:val="ConsPlusNormal"/>
        <w:jc w:val="center"/>
      </w:pPr>
      <w:r>
        <w:t>(наименование муниципального образования)</w:t>
      </w:r>
    </w:p>
    <w:p w:rsidR="00104E95" w:rsidRDefault="00104E95">
      <w:pPr>
        <w:pStyle w:val="ConsPlusNormal"/>
        <w:jc w:val="center"/>
      </w:pPr>
      <w:r>
        <w:t>за январь - __________ 20__ года</w:t>
      </w:r>
    </w:p>
    <w:p w:rsidR="00104E95" w:rsidRDefault="00104E95">
      <w:pPr>
        <w:pStyle w:val="ConsPlusNormal"/>
      </w:pPr>
    </w:p>
    <w:p w:rsidR="00104E95" w:rsidRDefault="00104E95">
      <w:pPr>
        <w:pStyle w:val="ConsPlusNormal"/>
        <w:jc w:val="both"/>
        <w:outlineLvl w:val="4"/>
      </w:pPr>
      <w:r>
        <w:t>Форма 1</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794"/>
        <w:gridCol w:w="1304"/>
        <w:gridCol w:w="1134"/>
        <w:gridCol w:w="1757"/>
        <w:gridCol w:w="794"/>
        <w:gridCol w:w="1304"/>
        <w:gridCol w:w="1134"/>
        <w:gridCol w:w="1757"/>
        <w:gridCol w:w="737"/>
        <w:gridCol w:w="1304"/>
        <w:gridCol w:w="1134"/>
        <w:gridCol w:w="1757"/>
        <w:gridCol w:w="1531"/>
      </w:tblGrid>
      <w:tr w:rsidR="00104E95">
        <w:tc>
          <w:tcPr>
            <w:tcW w:w="964" w:type="dxa"/>
            <w:vMerge w:val="restart"/>
          </w:tcPr>
          <w:p w:rsidR="00104E95" w:rsidRDefault="00104E95">
            <w:pPr>
              <w:pStyle w:val="ConsPlusNormal"/>
              <w:jc w:val="center"/>
            </w:pPr>
            <w:r>
              <w:lastRenderedPageBreak/>
              <w:t>Номер строки</w:t>
            </w:r>
          </w:p>
        </w:tc>
        <w:tc>
          <w:tcPr>
            <w:tcW w:w="2324" w:type="dxa"/>
            <w:vMerge w:val="restart"/>
          </w:tcPr>
          <w:p w:rsidR="00104E95" w:rsidRDefault="00104E95">
            <w:pPr>
              <w:pStyle w:val="ConsPlusNormal"/>
              <w:jc w:val="center"/>
            </w:pPr>
            <w:r>
              <w:t>Адрес многоквартирного дома, отнесенного к объектам культурного наследия</w:t>
            </w:r>
          </w:p>
        </w:tc>
        <w:tc>
          <w:tcPr>
            <w:tcW w:w="4989" w:type="dxa"/>
            <w:gridSpan w:val="4"/>
          </w:tcPr>
          <w:p w:rsidR="00104E95" w:rsidRDefault="00104E95">
            <w:pPr>
              <w:pStyle w:val="ConsPlusNormal"/>
              <w:jc w:val="center"/>
            </w:pPr>
            <w:r>
              <w:t>Объем средств, предусмотренный на реализацию мероприятий, рублей</w:t>
            </w:r>
          </w:p>
        </w:tc>
        <w:tc>
          <w:tcPr>
            <w:tcW w:w="4989" w:type="dxa"/>
            <w:gridSpan w:val="4"/>
          </w:tcPr>
          <w:p w:rsidR="00104E95" w:rsidRDefault="00104E95">
            <w:pPr>
              <w:pStyle w:val="ConsPlusNormal"/>
              <w:jc w:val="center"/>
            </w:pPr>
            <w:r>
              <w:t>Сумма по актам выполненных работ, рублей</w:t>
            </w:r>
          </w:p>
        </w:tc>
        <w:tc>
          <w:tcPr>
            <w:tcW w:w="4932" w:type="dxa"/>
            <w:gridSpan w:val="4"/>
          </w:tcPr>
          <w:p w:rsidR="00104E95" w:rsidRDefault="00104E95">
            <w:pPr>
              <w:pStyle w:val="ConsPlusNormal"/>
              <w:jc w:val="center"/>
            </w:pPr>
            <w:r>
              <w:t>Сумма средств, перечисленных за выполненные работы, рублей</w:t>
            </w:r>
          </w:p>
        </w:tc>
        <w:tc>
          <w:tcPr>
            <w:tcW w:w="1531" w:type="dxa"/>
          </w:tcPr>
          <w:p w:rsidR="00104E95" w:rsidRDefault="00104E95">
            <w:pPr>
              <w:pStyle w:val="ConsPlusNormal"/>
              <w:jc w:val="center"/>
            </w:pPr>
            <w:r>
              <w:t>Примечание</w:t>
            </w:r>
          </w:p>
        </w:tc>
      </w:tr>
      <w:tr w:rsidR="00104E95">
        <w:tc>
          <w:tcPr>
            <w:tcW w:w="964" w:type="dxa"/>
            <w:vMerge/>
          </w:tcPr>
          <w:p w:rsidR="00104E95" w:rsidRDefault="00104E95">
            <w:pPr>
              <w:spacing w:after="1" w:line="0" w:lineRule="atLeast"/>
            </w:pPr>
          </w:p>
        </w:tc>
        <w:tc>
          <w:tcPr>
            <w:tcW w:w="2324" w:type="dxa"/>
            <w:vMerge/>
          </w:tcPr>
          <w:p w:rsidR="00104E95" w:rsidRDefault="00104E95">
            <w:pPr>
              <w:spacing w:after="1" w:line="0" w:lineRule="atLeast"/>
            </w:pPr>
          </w:p>
        </w:tc>
        <w:tc>
          <w:tcPr>
            <w:tcW w:w="794" w:type="dxa"/>
            <w:vMerge w:val="restart"/>
          </w:tcPr>
          <w:p w:rsidR="00104E95" w:rsidRDefault="00104E95">
            <w:pPr>
              <w:pStyle w:val="ConsPlusNormal"/>
              <w:jc w:val="center"/>
            </w:pPr>
            <w:r>
              <w:t>всего</w:t>
            </w:r>
          </w:p>
        </w:tc>
        <w:tc>
          <w:tcPr>
            <w:tcW w:w="4195" w:type="dxa"/>
            <w:gridSpan w:val="3"/>
          </w:tcPr>
          <w:p w:rsidR="00104E95" w:rsidRDefault="00104E95">
            <w:pPr>
              <w:pStyle w:val="ConsPlusNormal"/>
              <w:jc w:val="center"/>
            </w:pPr>
            <w:r>
              <w:t>в том числе:</w:t>
            </w:r>
          </w:p>
        </w:tc>
        <w:tc>
          <w:tcPr>
            <w:tcW w:w="794" w:type="dxa"/>
            <w:vMerge w:val="restart"/>
          </w:tcPr>
          <w:p w:rsidR="00104E95" w:rsidRDefault="00104E95">
            <w:pPr>
              <w:pStyle w:val="ConsPlusNormal"/>
              <w:jc w:val="center"/>
            </w:pPr>
            <w:r>
              <w:t>всего</w:t>
            </w:r>
          </w:p>
        </w:tc>
        <w:tc>
          <w:tcPr>
            <w:tcW w:w="4195" w:type="dxa"/>
            <w:gridSpan w:val="3"/>
          </w:tcPr>
          <w:p w:rsidR="00104E95" w:rsidRDefault="00104E95">
            <w:pPr>
              <w:pStyle w:val="ConsPlusNormal"/>
              <w:jc w:val="center"/>
            </w:pPr>
            <w:r>
              <w:t>в том числе:</w:t>
            </w:r>
          </w:p>
        </w:tc>
        <w:tc>
          <w:tcPr>
            <w:tcW w:w="737" w:type="dxa"/>
            <w:vMerge w:val="restart"/>
          </w:tcPr>
          <w:p w:rsidR="00104E95" w:rsidRDefault="00104E95">
            <w:pPr>
              <w:pStyle w:val="ConsPlusNormal"/>
              <w:jc w:val="center"/>
            </w:pPr>
            <w:r>
              <w:t>всего</w:t>
            </w:r>
          </w:p>
        </w:tc>
        <w:tc>
          <w:tcPr>
            <w:tcW w:w="4195" w:type="dxa"/>
            <w:gridSpan w:val="3"/>
          </w:tcPr>
          <w:p w:rsidR="00104E95" w:rsidRDefault="00104E95">
            <w:pPr>
              <w:pStyle w:val="ConsPlusNormal"/>
              <w:jc w:val="center"/>
            </w:pPr>
            <w:r>
              <w:t>в том числе:</w:t>
            </w:r>
          </w:p>
        </w:tc>
        <w:tc>
          <w:tcPr>
            <w:tcW w:w="1531" w:type="dxa"/>
          </w:tcPr>
          <w:p w:rsidR="00104E95" w:rsidRDefault="00104E95">
            <w:pPr>
              <w:pStyle w:val="ConsPlusNormal"/>
            </w:pPr>
          </w:p>
        </w:tc>
      </w:tr>
      <w:tr w:rsidR="00104E95">
        <w:tc>
          <w:tcPr>
            <w:tcW w:w="964" w:type="dxa"/>
            <w:vMerge/>
          </w:tcPr>
          <w:p w:rsidR="00104E95" w:rsidRDefault="00104E95">
            <w:pPr>
              <w:spacing w:after="1" w:line="0" w:lineRule="atLeast"/>
            </w:pPr>
          </w:p>
        </w:tc>
        <w:tc>
          <w:tcPr>
            <w:tcW w:w="2324" w:type="dxa"/>
            <w:vMerge/>
          </w:tcPr>
          <w:p w:rsidR="00104E95" w:rsidRDefault="00104E95">
            <w:pPr>
              <w:spacing w:after="1" w:line="0" w:lineRule="atLeast"/>
            </w:pPr>
          </w:p>
        </w:tc>
        <w:tc>
          <w:tcPr>
            <w:tcW w:w="794" w:type="dxa"/>
            <w:vMerge/>
          </w:tcPr>
          <w:p w:rsidR="00104E95" w:rsidRDefault="00104E95">
            <w:pPr>
              <w:spacing w:after="1" w:line="0" w:lineRule="atLeast"/>
            </w:pPr>
          </w:p>
        </w:tc>
        <w:tc>
          <w:tcPr>
            <w:tcW w:w="1304" w:type="dxa"/>
          </w:tcPr>
          <w:p w:rsidR="00104E95" w:rsidRDefault="00104E95">
            <w:pPr>
              <w:pStyle w:val="ConsPlusNormal"/>
              <w:jc w:val="center"/>
            </w:pPr>
            <w:r>
              <w:t>областной бюджет</w:t>
            </w:r>
          </w:p>
        </w:tc>
        <w:tc>
          <w:tcPr>
            <w:tcW w:w="1134" w:type="dxa"/>
          </w:tcPr>
          <w:p w:rsidR="00104E95" w:rsidRDefault="00104E95">
            <w:pPr>
              <w:pStyle w:val="ConsPlusNormal"/>
              <w:jc w:val="center"/>
            </w:pPr>
            <w:r>
              <w:t>местный бюджет</w:t>
            </w:r>
          </w:p>
        </w:tc>
        <w:tc>
          <w:tcPr>
            <w:tcW w:w="1757" w:type="dxa"/>
          </w:tcPr>
          <w:p w:rsidR="00104E95" w:rsidRDefault="00104E95">
            <w:pPr>
              <w:pStyle w:val="ConsPlusNormal"/>
              <w:jc w:val="center"/>
            </w:pPr>
            <w:r>
              <w:t>внебюджетные средства</w:t>
            </w:r>
          </w:p>
        </w:tc>
        <w:tc>
          <w:tcPr>
            <w:tcW w:w="794" w:type="dxa"/>
            <w:vMerge/>
          </w:tcPr>
          <w:p w:rsidR="00104E95" w:rsidRDefault="00104E95">
            <w:pPr>
              <w:spacing w:after="1" w:line="0" w:lineRule="atLeast"/>
            </w:pPr>
          </w:p>
        </w:tc>
        <w:tc>
          <w:tcPr>
            <w:tcW w:w="1304" w:type="dxa"/>
          </w:tcPr>
          <w:p w:rsidR="00104E95" w:rsidRDefault="00104E95">
            <w:pPr>
              <w:pStyle w:val="ConsPlusNormal"/>
              <w:jc w:val="center"/>
            </w:pPr>
            <w:r>
              <w:t>областной бюджет</w:t>
            </w:r>
          </w:p>
        </w:tc>
        <w:tc>
          <w:tcPr>
            <w:tcW w:w="1134" w:type="dxa"/>
          </w:tcPr>
          <w:p w:rsidR="00104E95" w:rsidRDefault="00104E95">
            <w:pPr>
              <w:pStyle w:val="ConsPlusNormal"/>
              <w:jc w:val="center"/>
            </w:pPr>
            <w:r>
              <w:t>местный бюджет</w:t>
            </w:r>
          </w:p>
        </w:tc>
        <w:tc>
          <w:tcPr>
            <w:tcW w:w="1757" w:type="dxa"/>
          </w:tcPr>
          <w:p w:rsidR="00104E95" w:rsidRDefault="00104E95">
            <w:pPr>
              <w:pStyle w:val="ConsPlusNormal"/>
              <w:jc w:val="center"/>
            </w:pPr>
            <w:r>
              <w:t>внебюджетные средства</w:t>
            </w:r>
          </w:p>
        </w:tc>
        <w:tc>
          <w:tcPr>
            <w:tcW w:w="737" w:type="dxa"/>
            <w:vMerge/>
          </w:tcPr>
          <w:p w:rsidR="00104E95" w:rsidRDefault="00104E95">
            <w:pPr>
              <w:spacing w:after="1" w:line="0" w:lineRule="atLeast"/>
            </w:pPr>
          </w:p>
        </w:tc>
        <w:tc>
          <w:tcPr>
            <w:tcW w:w="1304" w:type="dxa"/>
          </w:tcPr>
          <w:p w:rsidR="00104E95" w:rsidRDefault="00104E95">
            <w:pPr>
              <w:pStyle w:val="ConsPlusNormal"/>
              <w:jc w:val="center"/>
            </w:pPr>
            <w:r>
              <w:t>областной бюджет</w:t>
            </w:r>
          </w:p>
        </w:tc>
        <w:tc>
          <w:tcPr>
            <w:tcW w:w="1134" w:type="dxa"/>
          </w:tcPr>
          <w:p w:rsidR="00104E95" w:rsidRDefault="00104E95">
            <w:pPr>
              <w:pStyle w:val="ConsPlusNormal"/>
              <w:jc w:val="center"/>
            </w:pPr>
            <w:r>
              <w:t>местный бюджет</w:t>
            </w:r>
          </w:p>
        </w:tc>
        <w:tc>
          <w:tcPr>
            <w:tcW w:w="1757" w:type="dxa"/>
          </w:tcPr>
          <w:p w:rsidR="00104E95" w:rsidRDefault="00104E95">
            <w:pPr>
              <w:pStyle w:val="ConsPlusNormal"/>
              <w:jc w:val="center"/>
            </w:pPr>
            <w:r>
              <w:t>внебюджетные средства</w:t>
            </w:r>
          </w:p>
        </w:tc>
        <w:tc>
          <w:tcPr>
            <w:tcW w:w="1531" w:type="dxa"/>
          </w:tcPr>
          <w:p w:rsidR="00104E95" w:rsidRDefault="00104E95">
            <w:pPr>
              <w:pStyle w:val="ConsPlusNormal"/>
            </w:pPr>
          </w:p>
        </w:tc>
      </w:tr>
      <w:tr w:rsidR="00104E95">
        <w:tc>
          <w:tcPr>
            <w:tcW w:w="964" w:type="dxa"/>
          </w:tcPr>
          <w:p w:rsidR="00104E95" w:rsidRDefault="00104E95">
            <w:pPr>
              <w:pStyle w:val="ConsPlusNormal"/>
              <w:jc w:val="center"/>
            </w:pPr>
            <w:r>
              <w:t>1</w:t>
            </w:r>
          </w:p>
        </w:tc>
        <w:tc>
          <w:tcPr>
            <w:tcW w:w="2324" w:type="dxa"/>
          </w:tcPr>
          <w:p w:rsidR="00104E95" w:rsidRDefault="00104E95">
            <w:pPr>
              <w:pStyle w:val="ConsPlusNormal"/>
              <w:jc w:val="center"/>
            </w:pPr>
            <w:r>
              <w:t>2</w:t>
            </w:r>
          </w:p>
        </w:tc>
        <w:tc>
          <w:tcPr>
            <w:tcW w:w="794" w:type="dxa"/>
          </w:tcPr>
          <w:p w:rsidR="00104E95" w:rsidRDefault="00104E95">
            <w:pPr>
              <w:pStyle w:val="ConsPlusNormal"/>
              <w:jc w:val="center"/>
            </w:pPr>
            <w:r>
              <w:t>3</w:t>
            </w:r>
          </w:p>
        </w:tc>
        <w:tc>
          <w:tcPr>
            <w:tcW w:w="1304" w:type="dxa"/>
          </w:tcPr>
          <w:p w:rsidR="00104E95" w:rsidRDefault="00104E95">
            <w:pPr>
              <w:pStyle w:val="ConsPlusNormal"/>
              <w:jc w:val="center"/>
            </w:pPr>
            <w:r>
              <w:t>4</w:t>
            </w:r>
          </w:p>
        </w:tc>
        <w:tc>
          <w:tcPr>
            <w:tcW w:w="1134" w:type="dxa"/>
          </w:tcPr>
          <w:p w:rsidR="00104E95" w:rsidRDefault="00104E95">
            <w:pPr>
              <w:pStyle w:val="ConsPlusNormal"/>
              <w:jc w:val="center"/>
            </w:pPr>
            <w:r>
              <w:t>5</w:t>
            </w:r>
          </w:p>
        </w:tc>
        <w:tc>
          <w:tcPr>
            <w:tcW w:w="1757" w:type="dxa"/>
          </w:tcPr>
          <w:p w:rsidR="00104E95" w:rsidRDefault="00104E95">
            <w:pPr>
              <w:pStyle w:val="ConsPlusNormal"/>
              <w:jc w:val="center"/>
            </w:pPr>
            <w:r>
              <w:t>6</w:t>
            </w:r>
          </w:p>
        </w:tc>
        <w:tc>
          <w:tcPr>
            <w:tcW w:w="794" w:type="dxa"/>
          </w:tcPr>
          <w:p w:rsidR="00104E95" w:rsidRDefault="00104E95">
            <w:pPr>
              <w:pStyle w:val="ConsPlusNormal"/>
              <w:jc w:val="center"/>
            </w:pPr>
            <w:r>
              <w:t>7</w:t>
            </w:r>
          </w:p>
        </w:tc>
        <w:tc>
          <w:tcPr>
            <w:tcW w:w="1304" w:type="dxa"/>
          </w:tcPr>
          <w:p w:rsidR="00104E95" w:rsidRDefault="00104E95">
            <w:pPr>
              <w:pStyle w:val="ConsPlusNormal"/>
              <w:jc w:val="center"/>
            </w:pPr>
            <w:r>
              <w:t>8</w:t>
            </w:r>
          </w:p>
        </w:tc>
        <w:tc>
          <w:tcPr>
            <w:tcW w:w="1134" w:type="dxa"/>
          </w:tcPr>
          <w:p w:rsidR="00104E95" w:rsidRDefault="00104E95">
            <w:pPr>
              <w:pStyle w:val="ConsPlusNormal"/>
              <w:jc w:val="center"/>
            </w:pPr>
            <w:r>
              <w:t>9</w:t>
            </w:r>
          </w:p>
        </w:tc>
        <w:tc>
          <w:tcPr>
            <w:tcW w:w="1757" w:type="dxa"/>
          </w:tcPr>
          <w:p w:rsidR="00104E95" w:rsidRDefault="00104E95">
            <w:pPr>
              <w:pStyle w:val="ConsPlusNormal"/>
              <w:jc w:val="center"/>
            </w:pPr>
            <w:r>
              <w:t>10</w:t>
            </w:r>
          </w:p>
        </w:tc>
        <w:tc>
          <w:tcPr>
            <w:tcW w:w="737" w:type="dxa"/>
          </w:tcPr>
          <w:p w:rsidR="00104E95" w:rsidRDefault="00104E95">
            <w:pPr>
              <w:pStyle w:val="ConsPlusNormal"/>
              <w:jc w:val="center"/>
            </w:pPr>
            <w:r>
              <w:t>11</w:t>
            </w:r>
          </w:p>
        </w:tc>
        <w:tc>
          <w:tcPr>
            <w:tcW w:w="1304" w:type="dxa"/>
          </w:tcPr>
          <w:p w:rsidR="00104E95" w:rsidRDefault="00104E95">
            <w:pPr>
              <w:pStyle w:val="ConsPlusNormal"/>
              <w:jc w:val="center"/>
            </w:pPr>
            <w:r>
              <w:t>12</w:t>
            </w:r>
          </w:p>
        </w:tc>
        <w:tc>
          <w:tcPr>
            <w:tcW w:w="1134" w:type="dxa"/>
          </w:tcPr>
          <w:p w:rsidR="00104E95" w:rsidRDefault="00104E95">
            <w:pPr>
              <w:pStyle w:val="ConsPlusNormal"/>
              <w:jc w:val="center"/>
            </w:pPr>
            <w:r>
              <w:t>13</w:t>
            </w:r>
          </w:p>
        </w:tc>
        <w:tc>
          <w:tcPr>
            <w:tcW w:w="1757" w:type="dxa"/>
          </w:tcPr>
          <w:p w:rsidR="00104E95" w:rsidRDefault="00104E95">
            <w:pPr>
              <w:pStyle w:val="ConsPlusNormal"/>
              <w:jc w:val="center"/>
            </w:pPr>
            <w:r>
              <w:t>14</w:t>
            </w:r>
          </w:p>
        </w:tc>
        <w:tc>
          <w:tcPr>
            <w:tcW w:w="1531" w:type="dxa"/>
          </w:tcPr>
          <w:p w:rsidR="00104E95" w:rsidRDefault="00104E95">
            <w:pPr>
              <w:pStyle w:val="ConsPlusNormal"/>
              <w:jc w:val="center"/>
            </w:pPr>
            <w:r>
              <w:t>15</w:t>
            </w:r>
          </w:p>
        </w:tc>
      </w:tr>
      <w:tr w:rsidR="00104E95">
        <w:tc>
          <w:tcPr>
            <w:tcW w:w="964" w:type="dxa"/>
          </w:tcPr>
          <w:p w:rsidR="00104E95" w:rsidRDefault="00104E95">
            <w:pPr>
              <w:pStyle w:val="ConsPlusNormal"/>
            </w:pPr>
          </w:p>
        </w:tc>
        <w:tc>
          <w:tcPr>
            <w:tcW w:w="2324" w:type="dxa"/>
          </w:tcPr>
          <w:p w:rsidR="00104E95" w:rsidRDefault="00104E95">
            <w:pPr>
              <w:pStyle w:val="ConsPlusNormal"/>
            </w:pPr>
          </w:p>
        </w:tc>
        <w:tc>
          <w:tcPr>
            <w:tcW w:w="794"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794"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737"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1531" w:type="dxa"/>
          </w:tcPr>
          <w:p w:rsidR="00104E95" w:rsidRDefault="00104E95">
            <w:pPr>
              <w:pStyle w:val="ConsPlusNormal"/>
            </w:pPr>
          </w:p>
        </w:tc>
      </w:tr>
      <w:tr w:rsidR="00104E95">
        <w:tc>
          <w:tcPr>
            <w:tcW w:w="964" w:type="dxa"/>
          </w:tcPr>
          <w:p w:rsidR="00104E95" w:rsidRDefault="00104E95">
            <w:pPr>
              <w:pStyle w:val="ConsPlusNormal"/>
            </w:pPr>
          </w:p>
        </w:tc>
        <w:tc>
          <w:tcPr>
            <w:tcW w:w="2324" w:type="dxa"/>
          </w:tcPr>
          <w:p w:rsidR="00104E95" w:rsidRDefault="00104E95">
            <w:pPr>
              <w:pStyle w:val="ConsPlusNormal"/>
            </w:pPr>
            <w:r>
              <w:t>Итого</w:t>
            </w:r>
          </w:p>
        </w:tc>
        <w:tc>
          <w:tcPr>
            <w:tcW w:w="794"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794"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737" w:type="dxa"/>
          </w:tcPr>
          <w:p w:rsidR="00104E95" w:rsidRDefault="00104E95">
            <w:pPr>
              <w:pStyle w:val="ConsPlusNormal"/>
            </w:pPr>
          </w:p>
        </w:tc>
        <w:tc>
          <w:tcPr>
            <w:tcW w:w="1304" w:type="dxa"/>
          </w:tcPr>
          <w:p w:rsidR="00104E95" w:rsidRDefault="00104E95">
            <w:pPr>
              <w:pStyle w:val="ConsPlusNormal"/>
            </w:pPr>
          </w:p>
        </w:tc>
        <w:tc>
          <w:tcPr>
            <w:tcW w:w="1134" w:type="dxa"/>
          </w:tcPr>
          <w:p w:rsidR="00104E95" w:rsidRDefault="00104E95">
            <w:pPr>
              <w:pStyle w:val="ConsPlusNormal"/>
            </w:pPr>
          </w:p>
        </w:tc>
        <w:tc>
          <w:tcPr>
            <w:tcW w:w="1757" w:type="dxa"/>
          </w:tcPr>
          <w:p w:rsidR="00104E95" w:rsidRDefault="00104E95">
            <w:pPr>
              <w:pStyle w:val="ConsPlusNormal"/>
            </w:pPr>
          </w:p>
        </w:tc>
        <w:tc>
          <w:tcPr>
            <w:tcW w:w="1531" w:type="dxa"/>
          </w:tcPr>
          <w:p w:rsidR="00104E95" w:rsidRDefault="00104E95">
            <w:pPr>
              <w:pStyle w:val="ConsPlusNormal"/>
            </w:pP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both"/>
        <w:outlineLvl w:val="4"/>
      </w:pPr>
      <w:r>
        <w:t>Форма 2</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2551"/>
        <w:gridCol w:w="2438"/>
        <w:gridCol w:w="5216"/>
      </w:tblGrid>
      <w:tr w:rsidR="00104E95">
        <w:tc>
          <w:tcPr>
            <w:tcW w:w="907" w:type="dxa"/>
          </w:tcPr>
          <w:p w:rsidR="00104E95" w:rsidRDefault="00104E95">
            <w:pPr>
              <w:pStyle w:val="ConsPlusNormal"/>
              <w:jc w:val="center"/>
            </w:pPr>
            <w:r>
              <w:t>Номер строки</w:t>
            </w:r>
          </w:p>
        </w:tc>
        <w:tc>
          <w:tcPr>
            <w:tcW w:w="2494" w:type="dxa"/>
          </w:tcPr>
          <w:p w:rsidR="00104E95" w:rsidRDefault="00104E95">
            <w:pPr>
              <w:pStyle w:val="ConsPlusNormal"/>
              <w:jc w:val="center"/>
            </w:pPr>
            <w:r>
              <w:t>Наименование показателя результативности</w:t>
            </w:r>
          </w:p>
        </w:tc>
        <w:tc>
          <w:tcPr>
            <w:tcW w:w="2551" w:type="dxa"/>
          </w:tcPr>
          <w:p w:rsidR="00104E95" w:rsidRDefault="00104E95">
            <w:pPr>
              <w:pStyle w:val="ConsPlusNormal"/>
              <w:jc w:val="center"/>
            </w:pPr>
            <w:r>
              <w:t>Плановое значение показателя результативности</w:t>
            </w:r>
          </w:p>
        </w:tc>
        <w:tc>
          <w:tcPr>
            <w:tcW w:w="2438" w:type="dxa"/>
          </w:tcPr>
          <w:p w:rsidR="00104E95" w:rsidRDefault="00104E95">
            <w:pPr>
              <w:pStyle w:val="ConsPlusNormal"/>
              <w:jc w:val="center"/>
            </w:pPr>
            <w:r>
              <w:t>Фактическое значение показателя результативности</w:t>
            </w:r>
          </w:p>
        </w:tc>
        <w:tc>
          <w:tcPr>
            <w:tcW w:w="5216" w:type="dxa"/>
          </w:tcPr>
          <w:p w:rsidR="00104E95" w:rsidRDefault="00104E95">
            <w:pPr>
              <w:pStyle w:val="ConsPlusNormal"/>
              <w:jc w:val="center"/>
            </w:pPr>
            <w:r>
              <w:t>Причины недостижения показателей результативности и принимаемые меры по их достижению</w:t>
            </w:r>
          </w:p>
        </w:tc>
      </w:tr>
      <w:tr w:rsidR="00104E95">
        <w:tc>
          <w:tcPr>
            <w:tcW w:w="907" w:type="dxa"/>
          </w:tcPr>
          <w:p w:rsidR="00104E95" w:rsidRDefault="00104E95">
            <w:pPr>
              <w:pStyle w:val="ConsPlusNormal"/>
              <w:jc w:val="center"/>
            </w:pPr>
            <w:r>
              <w:t>1</w:t>
            </w:r>
          </w:p>
        </w:tc>
        <w:tc>
          <w:tcPr>
            <w:tcW w:w="2494" w:type="dxa"/>
          </w:tcPr>
          <w:p w:rsidR="00104E95" w:rsidRDefault="00104E95">
            <w:pPr>
              <w:pStyle w:val="ConsPlusNormal"/>
              <w:jc w:val="center"/>
            </w:pPr>
            <w:r>
              <w:t>2</w:t>
            </w:r>
          </w:p>
        </w:tc>
        <w:tc>
          <w:tcPr>
            <w:tcW w:w="2551" w:type="dxa"/>
          </w:tcPr>
          <w:p w:rsidR="00104E95" w:rsidRDefault="00104E95">
            <w:pPr>
              <w:pStyle w:val="ConsPlusNormal"/>
              <w:jc w:val="center"/>
            </w:pPr>
            <w:r>
              <w:t>3</w:t>
            </w:r>
          </w:p>
        </w:tc>
        <w:tc>
          <w:tcPr>
            <w:tcW w:w="2438" w:type="dxa"/>
          </w:tcPr>
          <w:p w:rsidR="00104E95" w:rsidRDefault="00104E95">
            <w:pPr>
              <w:pStyle w:val="ConsPlusNormal"/>
              <w:jc w:val="center"/>
            </w:pPr>
            <w:r>
              <w:t>4</w:t>
            </w:r>
          </w:p>
        </w:tc>
        <w:tc>
          <w:tcPr>
            <w:tcW w:w="5216" w:type="dxa"/>
          </w:tcPr>
          <w:p w:rsidR="00104E95" w:rsidRDefault="00104E95">
            <w:pPr>
              <w:pStyle w:val="ConsPlusNormal"/>
              <w:jc w:val="center"/>
            </w:pPr>
            <w:r>
              <w:t>5</w:t>
            </w:r>
          </w:p>
        </w:tc>
      </w:tr>
      <w:tr w:rsidR="00104E95">
        <w:tc>
          <w:tcPr>
            <w:tcW w:w="907" w:type="dxa"/>
          </w:tcPr>
          <w:p w:rsidR="00104E95" w:rsidRDefault="00104E95">
            <w:pPr>
              <w:pStyle w:val="ConsPlusNormal"/>
            </w:pPr>
          </w:p>
        </w:tc>
        <w:tc>
          <w:tcPr>
            <w:tcW w:w="2494" w:type="dxa"/>
          </w:tcPr>
          <w:p w:rsidR="00104E95" w:rsidRDefault="00104E95">
            <w:pPr>
              <w:pStyle w:val="ConsPlusNormal"/>
            </w:pPr>
          </w:p>
        </w:tc>
        <w:tc>
          <w:tcPr>
            <w:tcW w:w="2551" w:type="dxa"/>
          </w:tcPr>
          <w:p w:rsidR="00104E95" w:rsidRDefault="00104E95">
            <w:pPr>
              <w:pStyle w:val="ConsPlusNormal"/>
            </w:pPr>
          </w:p>
        </w:tc>
        <w:tc>
          <w:tcPr>
            <w:tcW w:w="2438" w:type="dxa"/>
          </w:tcPr>
          <w:p w:rsidR="00104E95" w:rsidRDefault="00104E95">
            <w:pPr>
              <w:pStyle w:val="ConsPlusNormal"/>
            </w:pPr>
          </w:p>
        </w:tc>
        <w:tc>
          <w:tcPr>
            <w:tcW w:w="5216" w:type="dxa"/>
          </w:tcPr>
          <w:p w:rsidR="00104E95" w:rsidRDefault="00104E95">
            <w:pPr>
              <w:pStyle w:val="ConsPlusNormal"/>
            </w:pPr>
          </w:p>
        </w:tc>
      </w:tr>
    </w:tbl>
    <w:p w:rsidR="00104E95" w:rsidRDefault="00104E95">
      <w:pPr>
        <w:pStyle w:val="ConsPlusNormal"/>
      </w:pPr>
    </w:p>
    <w:p w:rsidR="00104E95" w:rsidRDefault="00104E95">
      <w:pPr>
        <w:pStyle w:val="ConsPlusNonformat"/>
        <w:jc w:val="both"/>
      </w:pPr>
      <w:r>
        <w:t>Глава муниципального образования   Руководитель финансового органа</w:t>
      </w:r>
    </w:p>
    <w:p w:rsidR="00104E95" w:rsidRDefault="00104E95">
      <w:pPr>
        <w:pStyle w:val="ConsPlusNonformat"/>
        <w:jc w:val="both"/>
      </w:pPr>
      <w:r>
        <w:t>(глава Администрации               муниципального образования</w:t>
      </w:r>
    </w:p>
    <w:p w:rsidR="00104E95" w:rsidRDefault="00104E95">
      <w:pPr>
        <w:pStyle w:val="ConsPlusNonformat"/>
        <w:jc w:val="both"/>
      </w:pPr>
      <w:r>
        <w:t>муниципального образования)</w:t>
      </w:r>
    </w:p>
    <w:p w:rsidR="00104E95" w:rsidRDefault="00104E95">
      <w:pPr>
        <w:pStyle w:val="ConsPlusNonformat"/>
        <w:jc w:val="both"/>
      </w:pPr>
      <w:r>
        <w:t>_________________/______________   _________________/______________</w:t>
      </w:r>
    </w:p>
    <w:p w:rsidR="00104E95" w:rsidRDefault="00104E95">
      <w:pPr>
        <w:pStyle w:val="ConsPlusNonformat"/>
        <w:jc w:val="both"/>
      </w:pPr>
      <w:r>
        <w:t>(подпись, печать)     (Ф.И.О.)     (подпись, печать)     (Ф.И.О.)</w:t>
      </w:r>
    </w:p>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4</w:t>
      </w:r>
    </w:p>
    <w:p w:rsidR="00104E95" w:rsidRDefault="00104E95">
      <w:pPr>
        <w:pStyle w:val="ConsPlusNormal"/>
        <w:jc w:val="right"/>
      </w:pPr>
      <w:r>
        <w:t>к Соглашению</w:t>
      </w:r>
    </w:p>
    <w:p w:rsidR="00104E95" w:rsidRDefault="00104E95">
      <w:pPr>
        <w:pStyle w:val="ConsPlusNormal"/>
        <w:jc w:val="right"/>
      </w:pPr>
      <w:r>
        <w:t>о предоставлении иного межбюджетного</w:t>
      </w:r>
    </w:p>
    <w:p w:rsidR="00104E95" w:rsidRDefault="00104E95">
      <w:pPr>
        <w:pStyle w:val="ConsPlusNormal"/>
        <w:jc w:val="right"/>
      </w:pPr>
      <w:r>
        <w:t>трансферта из областного бюджета</w:t>
      </w:r>
    </w:p>
    <w:p w:rsidR="00104E95" w:rsidRDefault="00104E95">
      <w:pPr>
        <w:pStyle w:val="ConsPlusNormal"/>
        <w:jc w:val="right"/>
      </w:pPr>
      <w:r>
        <w:t>бюджету муниципального образования</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jc w:val="right"/>
      </w:pPr>
      <w:r>
        <w:t>от _____________ N ________</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75" w:name="P6513"/>
      <w:bookmarkEnd w:id="75"/>
      <w:r>
        <w:t>ИНФОРМАЦИЯ</w:t>
      </w:r>
    </w:p>
    <w:p w:rsidR="00104E95" w:rsidRDefault="00104E95">
      <w:pPr>
        <w:pStyle w:val="ConsPlusNormal"/>
        <w:jc w:val="center"/>
      </w:pPr>
      <w:r>
        <w:t>ОБ ИСПОЛЬЗОВАНИИ ИНОГО МЕЖБЮДЖЕТНОГО ТРАНСФЕРТА</w:t>
      </w:r>
    </w:p>
    <w:p w:rsidR="00104E95" w:rsidRDefault="00104E95">
      <w:pPr>
        <w:pStyle w:val="ConsPlusNormal"/>
        <w:jc w:val="center"/>
      </w:pPr>
      <w:r>
        <w:t>ИЗ ОБЛАСТНОГО БЮДЖЕТА МУНИЦИПАЛЬНЫМ ОБРАЗОВАНИЕМ</w:t>
      </w:r>
    </w:p>
    <w:p w:rsidR="00104E95" w:rsidRDefault="00104E95">
      <w:pPr>
        <w:pStyle w:val="ConsPlusNormal"/>
      </w:pPr>
    </w:p>
    <w:p w:rsidR="00104E95" w:rsidRDefault="00104E95">
      <w:pPr>
        <w:pStyle w:val="ConsPlusNormal"/>
        <w:ind w:firstLine="540"/>
        <w:jc w:val="both"/>
      </w:pPr>
      <w:r>
        <w:t xml:space="preserve">Утратила силу. - </w:t>
      </w:r>
      <w:hyperlink r:id="rId748" w:history="1">
        <w:r>
          <w:rPr>
            <w:color w:val="0000FF"/>
          </w:rPr>
          <w:t>Постановление</w:t>
        </w:r>
      </w:hyperlink>
      <w:r>
        <w:t xml:space="preserve"> Правительства Свердловской области от 26.03.2020 N 173-ПП.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4</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w:t>
      </w:r>
    </w:p>
    <w:p w:rsidR="00104E95" w:rsidRDefault="00104E95">
      <w:pPr>
        <w:pStyle w:val="ConsPlusNormal"/>
        <w:jc w:val="right"/>
      </w:pPr>
      <w:r>
        <w:t>бюджета бюджетам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выполнение работ по созданию</w:t>
      </w:r>
    </w:p>
    <w:p w:rsidR="00104E95" w:rsidRDefault="00104E95">
      <w:pPr>
        <w:pStyle w:val="ConsPlusNormal"/>
        <w:jc w:val="right"/>
      </w:pPr>
      <w:r>
        <w:t>безопасных и благоприятных</w:t>
      </w:r>
    </w:p>
    <w:p w:rsidR="00104E95" w:rsidRDefault="00104E95">
      <w:pPr>
        <w:pStyle w:val="ConsPlusNormal"/>
        <w:jc w:val="right"/>
      </w:pPr>
      <w:r>
        <w:t>условий проживания граждан</w:t>
      </w:r>
    </w:p>
    <w:p w:rsidR="00104E95" w:rsidRDefault="00104E95">
      <w:pPr>
        <w:pStyle w:val="ConsPlusNormal"/>
        <w:jc w:val="right"/>
      </w:pPr>
      <w:r>
        <w:t>в многоквартирных домах, отнесенных</w:t>
      </w:r>
    </w:p>
    <w:p w:rsidR="00104E95" w:rsidRDefault="00104E95">
      <w:pPr>
        <w:pStyle w:val="ConsPlusNormal"/>
        <w:jc w:val="right"/>
      </w:pPr>
      <w:r>
        <w:t>к объектам культурного наследия</w:t>
      </w:r>
    </w:p>
    <w:p w:rsidR="00104E95" w:rsidRDefault="00104E95">
      <w:pPr>
        <w:pStyle w:val="ConsPlusNormal"/>
        <w:jc w:val="right"/>
      </w:pPr>
      <w:r>
        <w:t>(памятникам истории и культуры)</w:t>
      </w:r>
    </w:p>
    <w:p w:rsidR="00104E95" w:rsidRDefault="00104E95">
      <w:pPr>
        <w:pStyle w:val="ConsPlusNormal"/>
        <w:jc w:val="right"/>
      </w:pPr>
      <w:r>
        <w:t>народов Российской Федерации</w:t>
      </w:r>
    </w:p>
    <w:p w:rsidR="00104E95" w:rsidRDefault="00104E95">
      <w:pPr>
        <w:pStyle w:val="ConsPlusNormal"/>
      </w:pPr>
    </w:p>
    <w:p w:rsidR="00104E95" w:rsidRDefault="00104E95">
      <w:pPr>
        <w:pStyle w:val="ConsPlusTitle"/>
        <w:jc w:val="center"/>
      </w:pPr>
      <w:bookmarkStart w:id="76" w:name="P6538"/>
      <w:bookmarkEnd w:id="76"/>
      <w:r>
        <w:t>МЕТОДИКА</w:t>
      </w:r>
    </w:p>
    <w:p w:rsidR="00104E95" w:rsidRDefault="00104E95">
      <w:pPr>
        <w:pStyle w:val="ConsPlusTitle"/>
        <w:jc w:val="center"/>
      </w:pPr>
      <w:r>
        <w:t>ОПРЕДЕЛЕНИЯ ОБЪЕМА СРЕДСТВ ИНЫХ МЕЖБЮДЖЕТНЫХ ТРАНСФЕРТОВ</w:t>
      </w:r>
    </w:p>
    <w:p w:rsidR="00104E95" w:rsidRDefault="00104E95">
      <w:pPr>
        <w:pStyle w:val="ConsPlusTitle"/>
        <w:jc w:val="center"/>
      </w:pPr>
      <w:r>
        <w:t>ИЗ ОБЛАСТНОГО 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ПРЕДОСТАВЛЕННЫХ НА ВЫПОЛНЕНИЕ РАБОТ ПО СОЗДАНИЮ БЕЗОПАСНЫХ</w:t>
      </w:r>
    </w:p>
    <w:p w:rsidR="00104E95" w:rsidRDefault="00104E95">
      <w:pPr>
        <w:pStyle w:val="ConsPlusTitle"/>
        <w:jc w:val="center"/>
      </w:pPr>
      <w:r>
        <w:t>И БЛАГОПРИЯТНЫХ УСЛОВИЙ ПРОЖИВАНИЯ ГРАЖДАН В МНОГОКВАРТИРНЫХ</w:t>
      </w:r>
    </w:p>
    <w:p w:rsidR="00104E95" w:rsidRDefault="00104E95">
      <w:pPr>
        <w:pStyle w:val="ConsPlusTitle"/>
        <w:jc w:val="center"/>
      </w:pPr>
      <w:r>
        <w:t>ДОМАХ, ОТНЕСЕННЫХ К ОБЪЕКТАМ КУЛЬТУРНОГО НАСЛЕДИЯ</w:t>
      </w:r>
    </w:p>
    <w:p w:rsidR="00104E95" w:rsidRDefault="00104E95">
      <w:pPr>
        <w:pStyle w:val="ConsPlusTitle"/>
        <w:jc w:val="center"/>
      </w:pPr>
      <w:r>
        <w:t>(ПАМЯТНИКАМ ИСТОРИИ И КУЛЬТУРЫ) НАРОДОВ</w:t>
      </w:r>
    </w:p>
    <w:p w:rsidR="00104E95" w:rsidRDefault="00104E95">
      <w:pPr>
        <w:pStyle w:val="ConsPlusTitle"/>
        <w:jc w:val="center"/>
      </w:pPr>
      <w:r>
        <w:lastRenderedPageBreak/>
        <w:t>РОССИЙСКОЙ ФЕДЕРАЦИИ, ПОДЛЕЖАЩИХ ВОЗВРАТУ В ОБЛАСТНОЙ БЮДЖЕТ</w:t>
      </w:r>
    </w:p>
    <w:p w:rsidR="00104E95" w:rsidRDefault="00104E95">
      <w:pPr>
        <w:pStyle w:val="ConsPlusTitle"/>
        <w:jc w:val="center"/>
      </w:pPr>
      <w:r>
        <w:t>В СЛУЧАЕ НЕДОСТИЖЕНИЯ ЗНАЧЕНИЙ ПОКАЗАТЕЛЕЙ, ОПРЕДЕЛЕННЫХ</w:t>
      </w:r>
    </w:p>
    <w:p w:rsidR="00104E95" w:rsidRDefault="00104E95">
      <w:pPr>
        <w:pStyle w:val="ConsPlusTitle"/>
        <w:jc w:val="center"/>
      </w:pPr>
      <w:r>
        <w:t>В СОГЛАШЕНИЯХ О ПРЕДОСТАВЛЕНИИ ИНЫХ МЕЖБЮДЖЕТНЫХ ТРАНСФЕРТОВ</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49"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Настоящая Методика определяет случаи и объем средств иных межбюджетных трансфертов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объект культурного наследия),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w:t>
      </w:r>
    </w:p>
    <w:p w:rsidR="00104E95" w:rsidRDefault="00104E9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их использования.</w:t>
      </w:r>
    </w:p>
    <w:p w:rsidR="00104E95" w:rsidRDefault="00104E9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иных межбюджетных трансфертов из областного бюджета бюджету муниципального образования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(далее - Соглашение), и в срок до 1 апреля текущего финансового года указанные нарушения не устранены, объем средств, подлежащий возврату из местного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104E95" w:rsidRDefault="00104E95">
      <w:pPr>
        <w:pStyle w:val="ConsPlusNormal"/>
      </w:pPr>
    </w:p>
    <w:p w:rsidR="00104E95" w:rsidRDefault="00104E9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04E95" w:rsidRDefault="00104E95">
      <w:pPr>
        <w:pStyle w:val="ConsPlusNormal"/>
      </w:pPr>
    </w:p>
    <w:p w:rsidR="00104E95" w:rsidRDefault="00104E95">
      <w:pPr>
        <w:pStyle w:val="ConsPlusNormal"/>
        <w:ind w:firstLine="540"/>
        <w:jc w:val="both"/>
      </w:pPr>
      <w:r>
        <w:t>V</w:t>
      </w:r>
      <w:r>
        <w:rPr>
          <w:vertAlign w:val="subscript"/>
        </w:rPr>
        <w:t>субсидии</w:t>
      </w:r>
      <w:r>
        <w:t xml:space="preserve"> - объем иных межбюджетных трансфертов, предоставленных бюджету муниципального образования в отчетном финансовом году;</w:t>
      </w:r>
    </w:p>
    <w:p w:rsidR="00104E95" w:rsidRDefault="00104E95">
      <w:pPr>
        <w:pStyle w:val="ConsPlusNormal"/>
        <w:spacing w:before="220"/>
        <w:ind w:firstLine="540"/>
        <w:jc w:val="both"/>
      </w:pPr>
      <w:r>
        <w:t>k - коэффициент возврата иных межбюджетных трансфертов из областного бюджета;</w:t>
      </w:r>
    </w:p>
    <w:p w:rsidR="00104E95" w:rsidRDefault="00104E95">
      <w:pPr>
        <w:pStyle w:val="ConsPlusNormal"/>
        <w:spacing w:before="220"/>
        <w:ind w:firstLine="540"/>
        <w:jc w:val="both"/>
      </w:pPr>
      <w:r>
        <w:t>m - количество показателей результативности использования иных межбюджетных трансфертов из областного бюджета, по которым индекс, отражающий уровень недостижения значения i-го показателя результативности использования иных межбюджетных трансфертов, имеет положительное значение;</w:t>
      </w:r>
    </w:p>
    <w:p w:rsidR="00104E95" w:rsidRDefault="00104E95">
      <w:pPr>
        <w:pStyle w:val="ConsPlusNormal"/>
        <w:spacing w:before="220"/>
        <w:ind w:firstLine="540"/>
        <w:jc w:val="both"/>
      </w:pPr>
      <w:r>
        <w:t>n - общее количество показателей результативности использования иных межбюджетных трансфертов из областного бюджета.</w:t>
      </w:r>
    </w:p>
    <w:p w:rsidR="00104E95" w:rsidRDefault="00104E95">
      <w:pPr>
        <w:pStyle w:val="ConsPlusNormal"/>
        <w:spacing w:before="220"/>
        <w:ind w:firstLine="540"/>
        <w:jc w:val="both"/>
      </w:pPr>
      <w:r>
        <w:t>При расчете объема средств, подлежащих возврату в областной бюджет, в размере иных межбюджетных трансфертов, предоставленных местному бюджету муниципального образования (V</w:t>
      </w:r>
      <w:r>
        <w:rPr>
          <w:vertAlign w:val="subscript"/>
        </w:rPr>
        <w:t>субсидии</w:t>
      </w:r>
      <w:r>
        <w:t>) в отчетном финансовом году, не учитывается размер остатка иных межбюджетных трансфертов, не использованных по состоянию на 1 января текущего финансового года, потребность в котором не подтверждена главным администратором бюджетных средств.</w:t>
      </w:r>
    </w:p>
    <w:p w:rsidR="00104E95" w:rsidRDefault="00104E95">
      <w:pPr>
        <w:pStyle w:val="ConsPlusNormal"/>
        <w:spacing w:before="220"/>
        <w:ind w:firstLine="540"/>
        <w:jc w:val="both"/>
      </w:pPr>
      <w:r>
        <w:lastRenderedPageBreak/>
        <w:t>Коэффициент возврата иных межбюджетных трансфертов из областного бюджета (k) рассчитывается по формуле:</w:t>
      </w:r>
    </w:p>
    <w:p w:rsidR="00104E95" w:rsidRDefault="00104E95">
      <w:pPr>
        <w:pStyle w:val="ConsPlusNormal"/>
      </w:pPr>
    </w:p>
    <w:p w:rsidR="00104E95" w:rsidRDefault="00104E95">
      <w:pPr>
        <w:pStyle w:val="ConsPlusNormal"/>
        <w:jc w:val="center"/>
      </w:pPr>
      <w:r>
        <w:t>k = SUM D</w:t>
      </w:r>
      <w:r>
        <w:rPr>
          <w:vertAlign w:val="subscript"/>
        </w:rPr>
        <w:t>i</w:t>
      </w:r>
      <w:r>
        <w:t xml:space="preserve"> / m, где:</w:t>
      </w:r>
    </w:p>
    <w:p w:rsidR="00104E95" w:rsidRDefault="00104E95">
      <w:pPr>
        <w:pStyle w:val="ConsPlusNormal"/>
      </w:pPr>
    </w:p>
    <w:p w:rsidR="00104E95" w:rsidRDefault="00104E9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иных межбюджетных трансфертов из областного бюджета.</w:t>
      </w:r>
    </w:p>
    <w:p w:rsidR="00104E95" w:rsidRDefault="00104E95">
      <w:pPr>
        <w:pStyle w:val="ConsPlusNormal"/>
        <w:spacing w:before="220"/>
        <w:ind w:firstLine="540"/>
        <w:jc w:val="both"/>
      </w:pPr>
      <w:r>
        <w:t>При расчете коэффициента возврата иных межбюджетных трансфертов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их использования.</w:t>
      </w:r>
    </w:p>
    <w:p w:rsidR="00104E95" w:rsidRDefault="00104E95">
      <w:pPr>
        <w:pStyle w:val="ConsPlusNormal"/>
        <w:spacing w:before="220"/>
        <w:ind w:firstLine="540"/>
        <w:jc w:val="both"/>
      </w:pPr>
      <w:r>
        <w:t>Индекс, отражающий уровень недостижения значения i-го показателя результативности использования иных межбюджетных трансфертов из областного бюджета (D</w:t>
      </w:r>
      <w:r>
        <w:rPr>
          <w:vertAlign w:val="subscript"/>
        </w:rPr>
        <w:t>i</w:t>
      </w:r>
      <w:r>
        <w:t>), рассчитывается по формуле:</w:t>
      </w:r>
    </w:p>
    <w:p w:rsidR="00104E95" w:rsidRDefault="00104E95">
      <w:pPr>
        <w:pStyle w:val="ConsPlusNormal"/>
      </w:pPr>
    </w:p>
    <w:p w:rsidR="00104E95" w:rsidRDefault="00104E9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04E95" w:rsidRDefault="00104E95">
      <w:pPr>
        <w:pStyle w:val="ConsPlusNormal"/>
      </w:pPr>
    </w:p>
    <w:p w:rsidR="00104E95" w:rsidRDefault="00104E9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иных межбюджетных трансфертов из областного бюджета на отчетную дату;</w:t>
      </w:r>
    </w:p>
    <w:p w:rsidR="00104E95" w:rsidRDefault="00104E9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иных межбюджетных трансфертов из областного бюджета, установленное приказом Министерства и Соглашением.</w:t>
      </w:r>
    </w:p>
    <w:p w:rsidR="00104E95" w:rsidRDefault="00104E95">
      <w:pPr>
        <w:pStyle w:val="ConsPlusNormal"/>
        <w:spacing w:before="220"/>
        <w:ind w:firstLine="540"/>
        <w:jc w:val="both"/>
      </w:pPr>
      <w:bookmarkStart w:id="77" w:name="P6576"/>
      <w:bookmarkEnd w:id="77"/>
      <w:r>
        <w:t>4. Администрация муниципального образования, допустившего недостижение значений показателей результативности использования иных межбюджетных трансфертов из областного бюджета,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иных межбюджетных трансфертов из областного бюджета при наличии следующих обстоятельств:</w:t>
      </w:r>
    </w:p>
    <w:p w:rsidR="00104E95" w:rsidRDefault="00104E95">
      <w:pPr>
        <w:pStyle w:val="ConsPlusNormal"/>
        <w:spacing w:before="220"/>
        <w:ind w:firstLine="540"/>
        <w:jc w:val="both"/>
      </w:pPr>
      <w:r>
        <w:t>1) наступление обстоятельств непреодолимой силы;</w:t>
      </w:r>
    </w:p>
    <w:p w:rsidR="00104E95" w:rsidRDefault="00104E95">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104E95" w:rsidRDefault="00104E95">
      <w:pPr>
        <w:pStyle w:val="ConsPlusNormal"/>
        <w:spacing w:before="220"/>
        <w:ind w:firstLine="540"/>
        <w:jc w:val="both"/>
      </w:pPr>
      <w:r>
        <w:t>3) внесение изменений в проектно-сметную документацию.</w:t>
      </w:r>
    </w:p>
    <w:p w:rsidR="00104E95" w:rsidRDefault="00104E9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6576" w:history="1">
        <w:r>
          <w:rPr>
            <w:color w:val="0000FF"/>
          </w:rPr>
          <w:t>части первой</w:t>
        </w:r>
      </w:hyperlink>
      <w:r>
        <w:t xml:space="preserve"> настоящего пункта.</w:t>
      </w:r>
    </w:p>
    <w:p w:rsidR="00104E95" w:rsidRDefault="00104E9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иных межбюджетных трансфертов из областного бюджета, который может быть продлен не позднее чем до 1 сентября текущего финансового года.</w:t>
      </w:r>
    </w:p>
    <w:p w:rsidR="00104E95" w:rsidRDefault="00104E9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иных межбюджетных трансфертов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иных межбюджетных трансфертов из областного бюджета и представления отчета.</w:t>
      </w:r>
    </w:p>
    <w:p w:rsidR="00104E95" w:rsidRDefault="00104E9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иных межбюджетных трансфертов из областного бюджета не достигнуты, средства подлежат возврату в областной бюджет в объеме и сроки, определенные решением Министерства.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13</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r>
        <w:t>ПОРЯДОК И УСЛОВИЯ</w:t>
      </w:r>
    </w:p>
    <w:p w:rsidR="00104E95" w:rsidRDefault="00104E95">
      <w:pPr>
        <w:pStyle w:val="ConsPlusTitle"/>
        <w:jc w:val="center"/>
      </w:pPr>
      <w:r>
        <w:t>ПРЕДОСТАВЛЕНИЯ СУБСИДИЙ ИЗ ОБЛАСТНОГО БЮДЖЕТА МЕСТНЫМ</w:t>
      </w:r>
    </w:p>
    <w:p w:rsidR="00104E95" w:rsidRDefault="00104E95">
      <w:pPr>
        <w:pStyle w:val="ConsPlusTitle"/>
        <w:jc w:val="center"/>
      </w:pPr>
      <w:r>
        <w:t>БЮДЖЕТАМ НА ВЫПОЛНЕНИЕ МЕРОПРИЯТИЙ В СФЕРЕ БЛАГОУСТРОЙСТВА,</w:t>
      </w:r>
    </w:p>
    <w:p w:rsidR="00104E95" w:rsidRDefault="00104E95">
      <w:pPr>
        <w:pStyle w:val="ConsPlusTitle"/>
        <w:jc w:val="center"/>
      </w:pPr>
      <w:r>
        <w:t>НАПРАВЛЕННЫХ НА ПОДГОТОВКУ И ПРОВЕДЕНИЕ ПРАЗДНИЧНЫХ</w:t>
      </w:r>
    </w:p>
    <w:p w:rsidR="00104E95" w:rsidRDefault="00104E95">
      <w:pPr>
        <w:pStyle w:val="ConsPlusTitle"/>
        <w:jc w:val="center"/>
      </w:pPr>
      <w:r>
        <w:t>МЕРОПРИЯТИЙ, ПОСВЯЩЕННЫХ 300-ЛЕТИЮ ОСНОВАНИЯ</w:t>
      </w:r>
    </w:p>
    <w:p w:rsidR="00104E95" w:rsidRDefault="00104E95">
      <w:pPr>
        <w:pStyle w:val="ConsPlusTitle"/>
        <w:jc w:val="center"/>
      </w:pPr>
      <w:r>
        <w:t>ГОРОДА НИЖНИЙ ТАГИЛ</w:t>
      </w:r>
    </w:p>
    <w:p w:rsidR="00104E95" w:rsidRDefault="00104E95">
      <w:pPr>
        <w:pStyle w:val="ConsPlusNormal"/>
      </w:pPr>
    </w:p>
    <w:p w:rsidR="00104E95" w:rsidRDefault="00104E95">
      <w:pPr>
        <w:pStyle w:val="ConsPlusNormal"/>
        <w:ind w:firstLine="540"/>
        <w:jc w:val="both"/>
      </w:pPr>
      <w:r>
        <w:t xml:space="preserve">Утратили силу. - </w:t>
      </w:r>
      <w:hyperlink r:id="rId750" w:history="1">
        <w:r>
          <w:rPr>
            <w:color w:val="0000FF"/>
          </w:rPr>
          <w:t>Постановление</w:t>
        </w:r>
      </w:hyperlink>
      <w:r>
        <w:t xml:space="preserve"> Правительства Свердловской области от 23.04.2020 N 262-ПП.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14</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78" w:name="P6616"/>
      <w:bookmarkEnd w:id="78"/>
      <w:r>
        <w:t>ПОРЯДОК</w:t>
      </w:r>
    </w:p>
    <w:p w:rsidR="00104E95" w:rsidRDefault="00104E95">
      <w:pPr>
        <w:pStyle w:val="ConsPlusTitle"/>
        <w:jc w:val="center"/>
      </w:pPr>
      <w:r>
        <w:t>ПРЕДОСТАВЛЕНИЯ И РАСПРЕДЕЛЕНИЯ СУБСИДИЙ</w:t>
      </w:r>
    </w:p>
    <w:p w:rsidR="00104E95" w:rsidRDefault="00104E95">
      <w:pPr>
        <w:pStyle w:val="ConsPlusTitle"/>
        <w:jc w:val="center"/>
      </w:pPr>
      <w:r>
        <w:t>ИЗ ОБЛАСТНОГО 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РЕАЛИЗАЦИЮ МЕРОПРИЯТИЙ ПО ЗАМЕНЕ ЛИФТОВ</w:t>
      </w:r>
    </w:p>
    <w:p w:rsidR="00104E95" w:rsidRDefault="00104E95">
      <w:pPr>
        <w:pStyle w:val="ConsPlusTitle"/>
        <w:jc w:val="center"/>
      </w:pPr>
      <w:r>
        <w:t>В МНОГОКВАРТИРНЫХ ДОМАХ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751"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06.12.2018 N 875-ПП;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752" w:history="1">
              <w:r>
                <w:rPr>
                  <w:color w:val="0000FF"/>
                </w:rPr>
                <w:t>N 479-ПП</w:t>
              </w:r>
            </w:hyperlink>
            <w:r>
              <w:rPr>
                <w:color w:val="392C69"/>
              </w:rPr>
              <w:t xml:space="preserve">, от 05.12.2019 </w:t>
            </w:r>
            <w:hyperlink r:id="rId753" w:history="1">
              <w:r>
                <w:rPr>
                  <w:color w:val="0000FF"/>
                </w:rPr>
                <w:t>N 876-ПП</w:t>
              </w:r>
            </w:hyperlink>
            <w:r>
              <w:rPr>
                <w:color w:val="392C69"/>
              </w:rPr>
              <w:t xml:space="preserve">, от 26.03.2020 </w:t>
            </w:r>
            <w:hyperlink r:id="rId754" w:history="1">
              <w:r>
                <w:rPr>
                  <w:color w:val="0000FF"/>
                </w:rPr>
                <w:t>N 173-ПП</w:t>
              </w:r>
            </w:hyperlink>
            <w:r>
              <w:rPr>
                <w:color w:val="392C69"/>
              </w:rPr>
              <w:t>,</w:t>
            </w:r>
          </w:p>
          <w:p w:rsidR="00104E95" w:rsidRDefault="00104E95">
            <w:pPr>
              <w:pStyle w:val="ConsPlusNormal"/>
              <w:jc w:val="center"/>
            </w:pPr>
            <w:r>
              <w:rPr>
                <w:color w:val="392C69"/>
              </w:rPr>
              <w:t xml:space="preserve">от 23.04.2020 </w:t>
            </w:r>
            <w:hyperlink r:id="rId755" w:history="1">
              <w:r>
                <w:rPr>
                  <w:color w:val="0000FF"/>
                </w:rPr>
                <w:t>N 262-ПП</w:t>
              </w:r>
            </w:hyperlink>
            <w:r>
              <w:rPr>
                <w:color w:val="392C69"/>
              </w:rPr>
              <w:t xml:space="preserve">, от 21.05.2020 </w:t>
            </w:r>
            <w:hyperlink r:id="rId756" w:history="1">
              <w:r>
                <w:rPr>
                  <w:color w:val="0000FF"/>
                </w:rPr>
                <w:t>N 323-ПП</w:t>
              </w:r>
            </w:hyperlink>
            <w:r>
              <w:rPr>
                <w:color w:val="392C69"/>
              </w:rPr>
              <w:t xml:space="preserve">, от 22.10.2020 </w:t>
            </w:r>
            <w:hyperlink r:id="rId757" w:history="1">
              <w:r>
                <w:rPr>
                  <w:color w:val="0000FF"/>
                </w:rPr>
                <w:t>N 758-ПП</w:t>
              </w:r>
            </w:hyperlink>
            <w:r>
              <w:rPr>
                <w:color w:val="392C69"/>
              </w:rPr>
              <w:t>,</w:t>
            </w:r>
          </w:p>
          <w:p w:rsidR="00104E95" w:rsidRDefault="00104E95">
            <w:pPr>
              <w:pStyle w:val="ConsPlusNormal"/>
              <w:jc w:val="center"/>
            </w:pPr>
            <w:r>
              <w:rPr>
                <w:color w:val="392C69"/>
              </w:rPr>
              <w:t xml:space="preserve">от 29.07.2021 </w:t>
            </w:r>
            <w:hyperlink r:id="rId758" w:history="1">
              <w:r>
                <w:rPr>
                  <w:color w:val="0000FF"/>
                </w:rPr>
                <w:t>N 452-ПП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 xml:space="preserve">1. Настоящий порядок устанавливает цели,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в том числе за счет средств, поступивших от государственной корпорации - Фонда содействия реформированию жилищно-коммунального хозяйства (далее - субсидия), и порядок отбора заявок на предоставление субсидий (далее - отбор) в рамках реализации государственной программы Свердловской области "Формирование современной городской </w:t>
      </w:r>
      <w:r>
        <w:lastRenderedPageBreak/>
        <w:t>среды на территории Свердловской области на 2018 - 2024 годы".</w:t>
      </w:r>
    </w:p>
    <w:p w:rsidR="00104E95" w:rsidRDefault="00104E95">
      <w:pPr>
        <w:pStyle w:val="ConsPlusNormal"/>
        <w:jc w:val="both"/>
      </w:pPr>
      <w:r>
        <w:t xml:space="preserve">(в ред. Постановлений Правительства Свердловской области от 01.08.2019 </w:t>
      </w:r>
      <w:hyperlink r:id="rId759" w:history="1">
        <w:r>
          <w:rPr>
            <w:color w:val="0000FF"/>
          </w:rPr>
          <w:t>N 479-ПП</w:t>
        </w:r>
      </w:hyperlink>
      <w:r>
        <w:t xml:space="preserve">, от 23.04.2020 </w:t>
      </w:r>
      <w:hyperlink r:id="rId760" w:history="1">
        <w:r>
          <w:rPr>
            <w:color w:val="0000FF"/>
          </w:rPr>
          <w:t>N 262-ПП</w:t>
        </w:r>
      </w:hyperlink>
      <w:r>
        <w:t xml:space="preserve">, от 29.07.2021 </w:t>
      </w:r>
      <w:hyperlink r:id="rId761" w:history="1">
        <w:r>
          <w:rPr>
            <w:color w:val="0000FF"/>
          </w:rPr>
          <w:t>N 452-ПП</w:t>
        </w:r>
      </w:hyperlink>
      <w:r>
        <w:t>)</w:t>
      </w:r>
    </w:p>
    <w:p w:rsidR="00104E95" w:rsidRDefault="00104E95">
      <w:pPr>
        <w:pStyle w:val="ConsPlusNormal"/>
        <w:spacing w:before="220"/>
        <w:ind w:firstLine="540"/>
        <w:jc w:val="both"/>
      </w:pPr>
      <w:r>
        <w:t xml:space="preserve">Настоящий порядок разработан в соответствии с Бюджетным </w:t>
      </w:r>
      <w:hyperlink r:id="rId762" w:history="1">
        <w:r>
          <w:rPr>
            <w:color w:val="0000FF"/>
          </w:rPr>
          <w:t>кодексом</w:t>
        </w:r>
      </w:hyperlink>
      <w:r>
        <w:t xml:space="preserve"> Российской Федерации, </w:t>
      </w:r>
      <w:hyperlink r:id="rId76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jc w:val="both"/>
      </w:pPr>
      <w:r>
        <w:t xml:space="preserve">(в ред. </w:t>
      </w:r>
      <w:hyperlink r:id="rId76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6636" w:history="1">
        <w:r>
          <w:rPr>
            <w:color w:val="0000FF"/>
          </w:rPr>
          <w:t>пункте 3</w:t>
        </w:r>
      </w:hyperlink>
      <w:r>
        <w:t xml:space="preserve"> настоящего порядка.</w:t>
      </w:r>
    </w:p>
    <w:p w:rsidR="00104E95" w:rsidRDefault="00104E95">
      <w:pPr>
        <w:pStyle w:val="ConsPlusNormal"/>
        <w:jc w:val="both"/>
      </w:pPr>
      <w:r>
        <w:t xml:space="preserve">(в ред. </w:t>
      </w:r>
      <w:hyperlink r:id="rId765"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79" w:name="P6636"/>
      <w:bookmarkEnd w:id="79"/>
      <w:r>
        <w:t>3. Целью предоставления субсидий является софинансирование мероприятий по замене лифтов в многоквартирных домах.</w:t>
      </w:r>
    </w:p>
    <w:p w:rsidR="00104E95" w:rsidRDefault="00104E95">
      <w:pPr>
        <w:pStyle w:val="ConsPlusNormal"/>
        <w:spacing w:before="220"/>
        <w:ind w:firstLine="540"/>
        <w:jc w:val="both"/>
      </w:pPr>
      <w:r>
        <w:t xml:space="preserve">4. К мероприятиям по замене лифтов в многоквартирных домах относятся мероприятия по замене лифтов в многоквартирных домах, отработавших назначенный срок службы, установленный в соответствии с требованиями технического </w:t>
      </w:r>
      <w:hyperlink r:id="rId766" w:history="1">
        <w:r>
          <w:rPr>
            <w:color w:val="0000FF"/>
          </w:rPr>
          <w:t>регламента</w:t>
        </w:r>
      </w:hyperlink>
      <w:r>
        <w:t xml:space="preserve"> Таможенного союза "Безопасность лифтов" (ТР ТС 011/2011) (Решение комиссии Таможенного союза от 18.10.2011 N 824 "О принятии технического регламента Таможенного союза "Безопасность лифтов") или указанный в паспорте лифта, и лифтов, непригодных для эксплуатации (далее - мероприятия).</w:t>
      </w:r>
    </w:p>
    <w:p w:rsidR="00104E95" w:rsidRDefault="00104E95">
      <w:pPr>
        <w:pStyle w:val="ConsPlusNormal"/>
        <w:spacing w:before="220"/>
        <w:ind w:firstLine="540"/>
        <w:jc w:val="both"/>
      </w:pPr>
      <w:r>
        <w:t>5. Субсидии не могут направляться на оплату услуг по разработке проектно-сметной документации, получению заключения достоверности определения сметной стоимости мероприятий, а также на оплату услуг по строительному контролю.</w:t>
      </w:r>
    </w:p>
    <w:p w:rsidR="00104E95" w:rsidRDefault="00104E95">
      <w:pPr>
        <w:pStyle w:val="ConsPlusNormal"/>
        <w:spacing w:before="220"/>
        <w:ind w:firstLine="540"/>
        <w:jc w:val="both"/>
      </w:pPr>
      <w:r>
        <w:t>6. Условиями предоставления субсидий являются:</w:t>
      </w:r>
    </w:p>
    <w:p w:rsidR="00104E95" w:rsidRDefault="00104E95">
      <w:pPr>
        <w:pStyle w:val="ConsPlusNormal"/>
        <w:spacing w:before="220"/>
        <w:ind w:firstLine="540"/>
        <w:jc w:val="both"/>
      </w:pPr>
      <w:r>
        <w:t>1) соответствие заявок на предоставление субсидий (далее - заявки), направленных муниципальными образованиями, расположенными на территории Свердловской области (далее - муниципальные образования), требованиям, установленным настоящим порядком;</w:t>
      </w:r>
    </w:p>
    <w:p w:rsidR="00104E95" w:rsidRDefault="00104E95">
      <w:pPr>
        <w:pStyle w:val="ConsPlusNormal"/>
        <w:jc w:val="both"/>
      </w:pPr>
      <w:r>
        <w:t xml:space="preserve">(в ред. </w:t>
      </w:r>
      <w:hyperlink r:id="rId76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 наличие действующих муниципальных программ, содержащих мероприятия (далее - муниципальные программы);</w:t>
      </w:r>
    </w:p>
    <w:p w:rsidR="00104E95" w:rsidRDefault="00104E95">
      <w:pPr>
        <w:pStyle w:val="ConsPlusNormal"/>
        <w:spacing w:before="220"/>
        <w:ind w:firstLine="540"/>
        <w:jc w:val="both"/>
      </w:pPr>
      <w:r>
        <w:t xml:space="preserve">3) наличие долевого финансирования мероприятий за счет средств бюджета муниципальных образований с соблюдением предельного </w:t>
      </w:r>
      <w:hyperlink w:anchor="P6750" w:history="1">
        <w:r>
          <w:rPr>
            <w:color w:val="0000FF"/>
          </w:rPr>
          <w:t>уровня</w:t>
        </w:r>
      </w:hyperlink>
      <w:r>
        <w:t xml:space="preserve"> софинансирования за счет средств субсидий, установленного в приложении N 1 к настоящему порядку;</w:t>
      </w:r>
    </w:p>
    <w:p w:rsidR="00104E95" w:rsidRDefault="00104E95">
      <w:pPr>
        <w:pStyle w:val="ConsPlusNormal"/>
        <w:jc w:val="both"/>
      </w:pPr>
      <w:r>
        <w:t xml:space="preserve">(подп. 3 в ред. </w:t>
      </w:r>
      <w:hyperlink r:id="rId768"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4) привлечение средств собственников помещений в соответствующем многоквартирном доме не менее 10% от общего объема финансирования выполняемых работ в рамках реализации мероприятий.</w:t>
      </w:r>
    </w:p>
    <w:p w:rsidR="00104E95" w:rsidRDefault="00104E95">
      <w:pPr>
        <w:pStyle w:val="ConsPlusNormal"/>
        <w:jc w:val="both"/>
      </w:pPr>
      <w:r>
        <w:t xml:space="preserve">(в ред. </w:t>
      </w:r>
      <w:hyperlink r:id="rId769"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7. Предоставление субсидий осуществляется на основании результатов отбора на соответствующий финансовый год.</w:t>
      </w:r>
    </w:p>
    <w:p w:rsidR="00104E95" w:rsidRDefault="00104E95">
      <w:pPr>
        <w:pStyle w:val="ConsPlusNormal"/>
        <w:spacing w:before="220"/>
        <w:ind w:firstLine="540"/>
        <w:jc w:val="both"/>
      </w:pPr>
      <w:r>
        <w:t>8. Организатором проведения отбора является Министерство.</w:t>
      </w:r>
    </w:p>
    <w:p w:rsidR="00104E95" w:rsidRDefault="00104E95">
      <w:pPr>
        <w:pStyle w:val="ConsPlusNormal"/>
        <w:spacing w:before="220"/>
        <w:ind w:firstLine="540"/>
        <w:jc w:val="both"/>
      </w:pPr>
      <w:r>
        <w:t xml:space="preserve">9. Все расходы, связанные с подготовкой и представлением документов для участия в отборе, </w:t>
      </w:r>
      <w:r>
        <w:lastRenderedPageBreak/>
        <w:t>несут муниципальные образования, претендующие на получение субсидий.</w:t>
      </w:r>
    </w:p>
    <w:p w:rsidR="00104E95" w:rsidRDefault="00104E95">
      <w:pPr>
        <w:pStyle w:val="ConsPlusNormal"/>
        <w:spacing w:before="220"/>
        <w:ind w:firstLine="540"/>
        <w:jc w:val="both"/>
      </w:pPr>
      <w:r>
        <w:t xml:space="preserve">10. Министерство принимает решение о проведении отбора и размещает его не позднее 20 дней до дня окончания срока представления документов, указанных в </w:t>
      </w:r>
      <w:hyperlink w:anchor="P6654" w:history="1">
        <w:r>
          <w:rPr>
            <w:color w:val="0000FF"/>
          </w:rPr>
          <w:t>пункте 11</w:t>
        </w:r>
      </w:hyperlink>
      <w:r>
        <w:t xml:space="preserve"> настоящего порядка и условий, на сайте Министерства в информационно-телекоммуникационной сети "Интернет" (далее - сеть Интернет), а также информирует о принятом решении муниципальные образования в письменной форме.</w:t>
      </w:r>
    </w:p>
    <w:p w:rsidR="00104E95" w:rsidRDefault="00104E95">
      <w:pPr>
        <w:pStyle w:val="ConsPlusNormal"/>
        <w:jc w:val="both"/>
      </w:pPr>
      <w:r>
        <w:t xml:space="preserve">(в ред. </w:t>
      </w:r>
      <w:hyperlink r:id="rId77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Решение о проведении отбора включает в себя сроки и место представления муниципальными образованиями документов, предусмотренных в </w:t>
      </w:r>
      <w:hyperlink w:anchor="P6654" w:history="1">
        <w:r>
          <w:rPr>
            <w:color w:val="0000FF"/>
          </w:rPr>
          <w:t>пункте 11</w:t>
        </w:r>
      </w:hyperlink>
      <w:r>
        <w:t xml:space="preserve"> настоящего порядка.</w:t>
      </w:r>
    </w:p>
    <w:p w:rsidR="00104E95" w:rsidRDefault="00104E95">
      <w:pPr>
        <w:pStyle w:val="ConsPlusNormal"/>
        <w:jc w:val="both"/>
      </w:pPr>
      <w:r>
        <w:t xml:space="preserve">(в ред. </w:t>
      </w:r>
      <w:hyperlink r:id="rId77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80" w:name="P6654"/>
      <w:bookmarkEnd w:id="80"/>
      <w:r>
        <w:t xml:space="preserve">11. Для участия в отборе муниципальные образования в сроки, указанные в решении о проведении отбора, представляют в Министерство на бланке служебного письма </w:t>
      </w:r>
      <w:hyperlink w:anchor="P6828" w:history="1">
        <w:r>
          <w:rPr>
            <w:color w:val="0000FF"/>
          </w:rPr>
          <w:t>заявки</w:t>
        </w:r>
      </w:hyperlink>
      <w:r>
        <w:t xml:space="preserve"> по форме согласно приложению N 3 к настоящему порядку с приложением к ней следующих документов:</w:t>
      </w:r>
    </w:p>
    <w:p w:rsidR="00104E95" w:rsidRDefault="00104E95">
      <w:pPr>
        <w:pStyle w:val="ConsPlusNormal"/>
        <w:jc w:val="both"/>
      </w:pPr>
      <w:r>
        <w:t xml:space="preserve">(в ред. </w:t>
      </w:r>
      <w:hyperlink r:id="rId772"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 копии муниципальной программы, утвержденной правовым актом или решением органа местного самоуправления муниципального образования, и (или) выписки из муниципальной программы;</w:t>
      </w:r>
    </w:p>
    <w:p w:rsidR="00104E95" w:rsidRDefault="00104E95">
      <w:pPr>
        <w:pStyle w:val="ConsPlusNormal"/>
        <w:spacing w:before="220"/>
        <w:ind w:firstLine="540"/>
        <w:jc w:val="both"/>
      </w:pPr>
      <w:r>
        <w:t xml:space="preserve">2) пояснительной записки к заявке, оформленной на бланке служебного письма органа местного самоуправления муниципального образования, в которой дается обоснование необходимости привлечения средств областного бюджета и их объема на реализацию мероприятий, в том числе содержащей информацию с учетом </w:t>
      </w:r>
      <w:hyperlink w:anchor="P6872" w:history="1">
        <w:r>
          <w:rPr>
            <w:color w:val="0000FF"/>
          </w:rPr>
          <w:t>критериев</w:t>
        </w:r>
      </w:hyperlink>
      <w:r>
        <w:t xml:space="preserve"> отбора, установленных приложением N 4 к настоящему порядку, включая информацию, содержащую сведения об адресах многоквартирных домов, в которых расположены соответствующие лифты, с приложением копий паспортов данных лифтов и иных документов, подтверждающих признание лифта непригодным для эксплуатации;</w:t>
      </w:r>
    </w:p>
    <w:p w:rsidR="00104E95" w:rsidRDefault="00104E95">
      <w:pPr>
        <w:pStyle w:val="ConsPlusNormal"/>
        <w:jc w:val="both"/>
      </w:pPr>
      <w:r>
        <w:t xml:space="preserve">(в ред. </w:t>
      </w:r>
      <w:hyperlink r:id="rId77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3) предварительного расчета общей стоимости работ по мероприятиям, в том числе с разбивкой по источникам финансирования мероприятий;</w:t>
      </w:r>
    </w:p>
    <w:p w:rsidR="00104E95" w:rsidRDefault="00104E95">
      <w:pPr>
        <w:pStyle w:val="ConsPlusNormal"/>
        <w:spacing w:before="220"/>
        <w:ind w:firstLine="540"/>
        <w:jc w:val="both"/>
      </w:pPr>
      <w:r>
        <w:t>4)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мероприятий в объеме, необходимом для их исполнения, с учетом размера планируемой к предоставлению субсидии или гарантийного письма главы муниципального образования (администрации муниципального образования) о софинансировании мероприятий из средств местного бюджета.</w:t>
      </w:r>
    </w:p>
    <w:p w:rsidR="00104E95" w:rsidRDefault="00104E95">
      <w:pPr>
        <w:pStyle w:val="ConsPlusNormal"/>
        <w:jc w:val="both"/>
      </w:pPr>
      <w:r>
        <w:t xml:space="preserve">(подп. 4 в ред. </w:t>
      </w:r>
      <w:hyperlink r:id="rId77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12. Заявка представляется в Министерство на бумажном носителе в одном экземпляре и на цифровом носителе информации (флеш-накопитель) в виде электронных документов в формате pdf.</w:t>
      </w:r>
    </w:p>
    <w:p w:rsidR="00104E95" w:rsidRDefault="00104E95">
      <w:pPr>
        <w:pStyle w:val="ConsPlusNormal"/>
        <w:spacing w:before="220"/>
        <w:ind w:firstLine="540"/>
        <w:jc w:val="both"/>
      </w:pPr>
      <w:r>
        <w:t>Заявка с приложениями нумеруется, прошивается одним документом (с указанием количества страниц), заверяется (скрепляется) подписью главы муниципального образования (администрации муниципального образования) или уполномоченного им должностного лица, действующего на основании доверенности.</w:t>
      </w:r>
    </w:p>
    <w:p w:rsidR="00104E95" w:rsidRDefault="00104E95">
      <w:pPr>
        <w:pStyle w:val="ConsPlusNormal"/>
        <w:spacing w:before="220"/>
        <w:ind w:firstLine="540"/>
        <w:jc w:val="both"/>
      </w:pPr>
      <w:r>
        <w:t xml:space="preserve">13. Муниципальное образование до истечения установленного срока подачи заявок может внести изменения в свою заявку при условии предоставления в Министерство соответствующего уведомления, подписанного главой муниципального образования (администрации </w:t>
      </w:r>
      <w:r>
        <w:lastRenderedPageBreak/>
        <w:t>муниципального образования) или уполномоченным им должностным лицом, действующим на основании доверенности.</w:t>
      </w:r>
    </w:p>
    <w:p w:rsidR="00104E95" w:rsidRDefault="00104E95">
      <w:pPr>
        <w:pStyle w:val="ConsPlusNormal"/>
        <w:spacing w:before="220"/>
        <w:ind w:firstLine="540"/>
        <w:jc w:val="both"/>
      </w:pPr>
      <w:r>
        <w:t>14. При неоднократном внесении изменений в заявку каждое изменение должно быть пронумеровано муниципальным образованием. В случае обнаружения противоречий между внесенными изменениями преимущество имеет изменение, представленное в Министерство в более поздний срок. После представления в установленном порядке изменений к заявке они становятся ее неотъемлемой частью.</w:t>
      </w:r>
    </w:p>
    <w:p w:rsidR="00104E95" w:rsidRDefault="00104E95">
      <w:pPr>
        <w:pStyle w:val="ConsPlusNormal"/>
        <w:spacing w:before="220"/>
        <w:ind w:firstLine="540"/>
        <w:jc w:val="both"/>
      </w:pPr>
      <w:bookmarkStart w:id="81" w:name="P6666"/>
      <w:bookmarkEnd w:id="81"/>
      <w:r>
        <w:t>15. Муниципальные образования вправе отозвать свою заявку, направив в Министерство соответствующее уведомление, содержащее текст "Отзыв заявки на участие в отборе" и подписанное главой муниципального образования (администрации муниципального образования) или уполномоченным им должностным лицом, действующим на основании доверенности.</w:t>
      </w:r>
    </w:p>
    <w:p w:rsidR="00104E95" w:rsidRDefault="00104E95">
      <w:pPr>
        <w:pStyle w:val="ConsPlusNormal"/>
        <w:spacing w:before="220"/>
        <w:ind w:firstLine="540"/>
        <w:jc w:val="both"/>
      </w:pPr>
      <w:r>
        <w:t xml:space="preserve">Заявка считается отозванной со дня получения Министерством письменного уведомления, указанного в </w:t>
      </w:r>
      <w:hyperlink w:anchor="P6666" w:history="1">
        <w:r>
          <w:rPr>
            <w:color w:val="0000FF"/>
          </w:rPr>
          <w:t>части первой</w:t>
        </w:r>
      </w:hyperlink>
      <w:r>
        <w:t xml:space="preserve"> настоящего пункта.</w:t>
      </w:r>
    </w:p>
    <w:p w:rsidR="00104E95" w:rsidRDefault="00104E95">
      <w:pPr>
        <w:pStyle w:val="ConsPlusNormal"/>
        <w:spacing w:before="220"/>
        <w:ind w:firstLine="540"/>
        <w:jc w:val="both"/>
      </w:pPr>
      <w:r>
        <w:t>16. Заявки, представленные муниципальными образованиями для участия в отборе, регистрируются Министерством в журнале регистрации заявок с указанием номера регистрационной записи и даты получения документов.</w:t>
      </w:r>
    </w:p>
    <w:p w:rsidR="00104E95" w:rsidRDefault="00104E95">
      <w:pPr>
        <w:pStyle w:val="ConsPlusNormal"/>
        <w:spacing w:before="220"/>
        <w:ind w:firstLine="540"/>
        <w:jc w:val="both"/>
      </w:pPr>
      <w:r>
        <w:t>Заявки, представленные муниципальными образованиями для участия в отборе, поступившие позже установленного срока, не рассматриваются.</w:t>
      </w:r>
    </w:p>
    <w:p w:rsidR="00104E95" w:rsidRDefault="00104E95">
      <w:pPr>
        <w:pStyle w:val="ConsPlusNormal"/>
        <w:spacing w:before="220"/>
        <w:ind w:firstLine="540"/>
        <w:jc w:val="both"/>
      </w:pPr>
      <w:r>
        <w:t>17.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104E95" w:rsidRDefault="00104E95">
      <w:pPr>
        <w:pStyle w:val="ConsPlusNormal"/>
        <w:spacing w:before="220"/>
        <w:ind w:firstLine="540"/>
        <w:jc w:val="both"/>
      </w:pPr>
      <w:r>
        <w:t>18. Комиссия проводит отбор в два этапа.</w:t>
      </w:r>
    </w:p>
    <w:p w:rsidR="00104E95" w:rsidRDefault="00104E95">
      <w:pPr>
        <w:pStyle w:val="ConsPlusNormal"/>
        <w:spacing w:before="220"/>
        <w:ind w:firstLine="540"/>
        <w:jc w:val="both"/>
      </w:pPr>
      <w:r>
        <w:t>19. Первый этап отбора проводится в течение 5 рабочих дней со дня окончания приема заявок.</w:t>
      </w:r>
    </w:p>
    <w:p w:rsidR="00104E95" w:rsidRDefault="00104E95">
      <w:pPr>
        <w:pStyle w:val="ConsPlusNormal"/>
        <w:spacing w:before="220"/>
        <w:ind w:firstLine="540"/>
        <w:jc w:val="both"/>
      </w:pPr>
      <w:r>
        <w:t>По результатам первого этапа отбора комиссией принимается решение о допуске либо об отказе в допуске заявок ко второму этапу отбора.</w:t>
      </w:r>
    </w:p>
    <w:p w:rsidR="00104E95" w:rsidRDefault="00104E95">
      <w:pPr>
        <w:pStyle w:val="ConsPlusNormal"/>
        <w:spacing w:before="220"/>
        <w:ind w:firstLine="540"/>
        <w:jc w:val="both"/>
      </w:pPr>
      <w:r>
        <w:t>Комиссией принимается решение об отказе в допуске заявки ко второму этапу отбора в случае:</w:t>
      </w:r>
    </w:p>
    <w:p w:rsidR="00104E95" w:rsidRDefault="00104E95">
      <w:pPr>
        <w:pStyle w:val="ConsPlusNormal"/>
        <w:spacing w:before="220"/>
        <w:ind w:firstLine="540"/>
        <w:jc w:val="both"/>
      </w:pPr>
      <w:r>
        <w:t xml:space="preserve">1) непредставления муниципальным образованием в полном объеме документов, указанных в </w:t>
      </w:r>
      <w:hyperlink w:anchor="P6654" w:history="1">
        <w:r>
          <w:rPr>
            <w:color w:val="0000FF"/>
          </w:rPr>
          <w:t>пункте 11</w:t>
        </w:r>
      </w:hyperlink>
      <w:r>
        <w:t xml:space="preserve"> настоящего порядка;</w:t>
      </w:r>
    </w:p>
    <w:p w:rsidR="00104E95" w:rsidRDefault="00104E95">
      <w:pPr>
        <w:pStyle w:val="ConsPlusNormal"/>
        <w:jc w:val="both"/>
      </w:pPr>
      <w:r>
        <w:t xml:space="preserve">(в ред. </w:t>
      </w:r>
      <w:hyperlink r:id="rId775"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 наличия в документах недостоверных или неполных сведений;</w:t>
      </w:r>
    </w:p>
    <w:p w:rsidR="00104E95" w:rsidRDefault="00104E95">
      <w:pPr>
        <w:pStyle w:val="ConsPlusNormal"/>
        <w:spacing w:before="220"/>
        <w:ind w:firstLine="540"/>
        <w:jc w:val="both"/>
      </w:pPr>
      <w:r>
        <w:t>3) наличия сведений о факте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104E95" w:rsidRDefault="00104E95">
      <w:pPr>
        <w:pStyle w:val="ConsPlusNormal"/>
        <w:spacing w:before="220"/>
        <w:ind w:firstLine="540"/>
        <w:jc w:val="both"/>
      </w:pPr>
      <w:r>
        <w:t xml:space="preserve">20. Второй этап отбора проводится среди заявок, прошедших первый этап отбора, в течение 7 рабочих дней со дня доведения Министерству лимитов бюджетных обязательств на цель, указанную в </w:t>
      </w:r>
      <w:hyperlink w:anchor="P6636" w:history="1">
        <w:r>
          <w:rPr>
            <w:color w:val="0000FF"/>
          </w:rPr>
          <w:t>пункте 3</w:t>
        </w:r>
      </w:hyperlink>
      <w:r>
        <w:t xml:space="preserve"> настоящего порядка, но не ранее чем через 10 дней после подведения итогов первого этапа отбора.</w:t>
      </w:r>
    </w:p>
    <w:p w:rsidR="00104E95" w:rsidRDefault="00104E95">
      <w:pPr>
        <w:pStyle w:val="ConsPlusNormal"/>
        <w:jc w:val="both"/>
      </w:pPr>
      <w:r>
        <w:t xml:space="preserve">(в ред. </w:t>
      </w:r>
      <w:hyperlink r:id="rId776"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В ходе второго этапа отбора каждая заявка оценивается по </w:t>
      </w:r>
      <w:hyperlink w:anchor="P6872" w:history="1">
        <w:r>
          <w:rPr>
            <w:color w:val="0000FF"/>
          </w:rPr>
          <w:t>критериям</w:t>
        </w:r>
      </w:hyperlink>
      <w:r>
        <w:t xml:space="preserve"> согласно приложению N 4 к настоящему порядку.</w:t>
      </w:r>
    </w:p>
    <w:p w:rsidR="00104E95" w:rsidRDefault="00104E95">
      <w:pPr>
        <w:pStyle w:val="ConsPlusNormal"/>
        <w:jc w:val="both"/>
      </w:pPr>
      <w:r>
        <w:lastRenderedPageBreak/>
        <w:t xml:space="preserve">(в ред. </w:t>
      </w:r>
      <w:hyperlink r:id="rId77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21. Победителями отбора признаются муниципальные образования, заявки которых наберут наибольшее количество итоговых баллов. &lt;*&gt;</w:t>
      </w:r>
    </w:p>
    <w:p w:rsidR="00104E95" w:rsidRDefault="00104E95">
      <w:pPr>
        <w:pStyle w:val="ConsPlusNormal"/>
        <w:jc w:val="both"/>
      </w:pPr>
      <w:r>
        <w:t xml:space="preserve">(п. 21 в ред. </w:t>
      </w:r>
      <w:hyperlink r:id="rId778"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w:t>
      </w:r>
    </w:p>
    <w:p w:rsidR="00104E95" w:rsidRDefault="00104E95">
      <w:pPr>
        <w:pStyle w:val="ConsPlusNormal"/>
        <w:spacing w:before="220"/>
        <w:ind w:firstLine="540"/>
        <w:jc w:val="both"/>
      </w:pPr>
      <w:r>
        <w:t>&lt;*&gt; В случаях превышения объема субсидий, заявленного всеми муниципальными образованиями, прошедшими второй этап отбора, над объемом субсидий, предусмотренным программой на мероприятия в соответствующем финансовом году, количество лифтов в составе заявки, поданной одним муниципальным образованием и допущенной к отбору, ограничивается в соответствии с решением комиссии, принимаемым исходя из оценки срока эксплуатации лифта и уровня софинансирования мероприятий за счет средств собственников помещений в соответствующем многоквартирном доме. При одинаковом количестве набранных баллов преимущественное право прохождения отбора имеют заявки, сформированные без замечаний.</w:t>
      </w:r>
    </w:p>
    <w:p w:rsidR="00104E95" w:rsidRDefault="00104E95">
      <w:pPr>
        <w:pStyle w:val="ConsPlusNormal"/>
        <w:jc w:val="both"/>
      </w:pPr>
      <w:r>
        <w:t xml:space="preserve">(сноска в ред. </w:t>
      </w:r>
      <w:hyperlink r:id="rId779"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pPr>
    </w:p>
    <w:p w:rsidR="00104E95" w:rsidRDefault="00104E95">
      <w:pPr>
        <w:pStyle w:val="ConsPlusNormal"/>
        <w:ind w:firstLine="540"/>
        <w:jc w:val="both"/>
      </w:pPr>
      <w:bookmarkStart w:id="82" w:name="P6689"/>
      <w:bookmarkEnd w:id="82"/>
      <w:r>
        <w:t>22. Решение комиссии по результатам отбора оформляется протоколом. В течение 10 рабочих дней со дня принятия решения Министерство размещает его на официальном сайте в сети Интернет (www.energy.midural.ru) и (или) направляет письменное уведомление в адрес муниципальных образований одним из следующих видов связи: почтовым сообщением, посредством факсимильной связи, электронным сообщением с использованием сети Интернет либо посредством системы электронного документооборота исполнительных органов государственной власти Свердловской области.</w:t>
      </w:r>
    </w:p>
    <w:p w:rsidR="00104E95" w:rsidRDefault="00104E95">
      <w:pPr>
        <w:pStyle w:val="ConsPlusNormal"/>
        <w:spacing w:before="220"/>
        <w:ind w:firstLine="540"/>
        <w:jc w:val="both"/>
      </w:pPr>
      <w:r>
        <w:t>23. В случае если после объявления результатов отбора комиссии станут известны и будут документально подтверждены факты представления муниципальными образованиями, допущенными к участию в реализации мероприятий, в составе заявок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таких муниципальных образований из числа участников реализации мероприятий и перераспределении высвободившихся средств областного бюджета.</w:t>
      </w:r>
    </w:p>
    <w:p w:rsidR="00104E95" w:rsidRDefault="00104E95">
      <w:pPr>
        <w:pStyle w:val="ConsPlusNormal"/>
        <w:spacing w:before="220"/>
        <w:ind w:firstLine="540"/>
        <w:jc w:val="both"/>
      </w:pPr>
      <w:r>
        <w:t>О принятом решении Министерство уведомляет письменно.</w:t>
      </w:r>
    </w:p>
    <w:p w:rsidR="00104E95" w:rsidRDefault="00104E95">
      <w:pPr>
        <w:pStyle w:val="ConsPlusNormal"/>
        <w:spacing w:before="220"/>
        <w:ind w:firstLine="540"/>
        <w:jc w:val="both"/>
      </w:pPr>
      <w:r>
        <w:t xml:space="preserve">24. Расчет размера субсидий, предоставляемых муниципальным образованиям на реализацию мероприятий, производится с учетом предельного </w:t>
      </w:r>
      <w:hyperlink w:anchor="P6750" w:history="1">
        <w:r>
          <w:rPr>
            <w:color w:val="0000FF"/>
          </w:rPr>
          <w:t>уровня</w:t>
        </w:r>
      </w:hyperlink>
      <w:r>
        <w:t xml:space="preserve"> софинансирования мероприятий за счет средств областного бюджета и средств местных бюджетов согласно приложению N 1 к настоящему порядку и в соответствии с </w:t>
      </w:r>
      <w:hyperlink w:anchor="P6790" w:history="1">
        <w:r>
          <w:rPr>
            <w:color w:val="0000FF"/>
          </w:rPr>
          <w:t>Методикой</w:t>
        </w:r>
      </w:hyperlink>
      <w:r>
        <w:t xml:space="preserve"> расчета субсидий из областного бюджета бюджетам муниципальных образований на реализацию мероприятий по замене лифтов в многоквартирных домах, приведенной в приложении N 2 к настоящему порядку.</w:t>
      </w:r>
    </w:p>
    <w:p w:rsidR="00104E95" w:rsidRDefault="00104E95">
      <w:pPr>
        <w:pStyle w:val="ConsPlusNormal"/>
        <w:jc w:val="both"/>
      </w:pPr>
      <w:r>
        <w:t xml:space="preserve">(п. 24 в ред. </w:t>
      </w:r>
      <w:hyperlink r:id="rId78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25. Министерство в течение 10 рабочих дней со дня принятия решения, указанного в </w:t>
      </w:r>
      <w:hyperlink w:anchor="P6689" w:history="1">
        <w:r>
          <w:rPr>
            <w:color w:val="0000FF"/>
          </w:rPr>
          <w:t>пункте 22</w:t>
        </w:r>
      </w:hyperlink>
      <w:r>
        <w:t xml:space="preserve"> настоящего порядка, подготавливает проект нормативного правового акта Правительства Свердловской области о распределении субсидий.</w:t>
      </w:r>
    </w:p>
    <w:p w:rsidR="00104E95" w:rsidRDefault="00104E95">
      <w:pPr>
        <w:pStyle w:val="ConsPlusNormal"/>
        <w:jc w:val="both"/>
      </w:pPr>
      <w:r>
        <w:t xml:space="preserve">(в ред. </w:t>
      </w:r>
      <w:hyperlink r:id="rId78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83" w:name="P6696"/>
      <w:bookmarkEnd w:id="83"/>
      <w:r>
        <w:t>26. В ходе реализации мероприятий возможно проведение дополнительного отбора при увеличении в текущем финансовом году объема бюджетных обязательств или лимита бюджетных обязательств областного бюджета на реализацию мероприятий, а также высвобождении средств областного бюджета по причине их экономии в текущем финансовом году и (или) иным причинам, в том числе при привлечении дополнительных средств федерального бюджета.</w:t>
      </w:r>
    </w:p>
    <w:p w:rsidR="00104E95" w:rsidRDefault="00104E95">
      <w:pPr>
        <w:pStyle w:val="ConsPlusNormal"/>
        <w:spacing w:before="220"/>
        <w:ind w:firstLine="540"/>
        <w:jc w:val="both"/>
      </w:pPr>
      <w:r>
        <w:lastRenderedPageBreak/>
        <w:t>Допускается проведение дополнительного отбора из числа заявок, допущенных ко второму этапу отбора, а также из числа заявок, прошедших второй этап отбора.</w:t>
      </w:r>
    </w:p>
    <w:p w:rsidR="00104E95" w:rsidRDefault="00104E95">
      <w:pPr>
        <w:pStyle w:val="ConsPlusNormal"/>
        <w:spacing w:before="220"/>
        <w:ind w:firstLine="540"/>
        <w:jc w:val="both"/>
      </w:pPr>
      <w:r>
        <w:t>27. Перечисление субсидий производится на основании соглашений, заключаемых Министерством с муниципальными образованиями (далее - Соглашения), по форме соглашения о предоставлении субсидии из областного бюджета бюджету муниципального образования, утвержденной приказом Министерства финансов Свердловской области, с учетом положений настоящего порядка.</w:t>
      </w:r>
    </w:p>
    <w:p w:rsidR="00104E95" w:rsidRDefault="00104E95">
      <w:pPr>
        <w:pStyle w:val="ConsPlusNormal"/>
        <w:jc w:val="both"/>
      </w:pPr>
      <w:r>
        <w:t xml:space="preserve">(п. 27 в ред. </w:t>
      </w:r>
      <w:hyperlink r:id="rId782"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84" w:name="P6700"/>
      <w:bookmarkEnd w:id="84"/>
      <w:r>
        <w:t>28. Для заключения Соглашений муниципальные образования в срок, установленный Министерством, представляют в Министерство с сопроводительным письмом следующие документы:</w:t>
      </w:r>
    </w:p>
    <w:p w:rsidR="00104E95" w:rsidRDefault="00104E95">
      <w:pPr>
        <w:pStyle w:val="ConsPlusNormal"/>
        <w:spacing w:before="220"/>
        <w:ind w:firstLine="540"/>
        <w:jc w:val="both"/>
      </w:pPr>
      <w:r>
        <w:t>1) выписку из сводной бюджетной росписи бюджета муниципального образования,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104E95" w:rsidRDefault="00104E95">
      <w:pPr>
        <w:pStyle w:val="ConsPlusNormal"/>
        <w:jc w:val="both"/>
      </w:pPr>
      <w:r>
        <w:t xml:space="preserve">(подп. 1 в ред. </w:t>
      </w:r>
      <w:hyperlink r:id="rId783"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2) муниципальный правовой акт о закреплении кода доходов за администратором доходов бюджета;</w:t>
      </w:r>
    </w:p>
    <w:p w:rsidR="00104E95" w:rsidRDefault="00104E95">
      <w:pPr>
        <w:pStyle w:val="ConsPlusNormal"/>
        <w:spacing w:before="220"/>
        <w:ind w:firstLine="540"/>
        <w:jc w:val="both"/>
      </w:pPr>
      <w:r>
        <w:t>3) адресный перечень многоквартирных домов жилищного фонда с распределением объемов бюджетных ассигнований по уровням бюджетной системы Российской Федерации и средствам собственников помещений в этих многоквартирных домах;</w:t>
      </w:r>
    </w:p>
    <w:p w:rsidR="00104E95" w:rsidRDefault="00104E95">
      <w:pPr>
        <w:pStyle w:val="ConsPlusNormal"/>
        <w:spacing w:before="220"/>
        <w:ind w:firstLine="540"/>
        <w:jc w:val="both"/>
      </w:pPr>
      <w:r>
        <w:t xml:space="preserve">4) копии протоколов общих собраний собственников помещений в многоквартирных домах, в которых планируется выполнение мероприятий, содержащих решение о согласии собственников помещений в соответствующем многоквартирном доме на выполнение работ в рамках мероприятий, а также на долевое финансирование мероприятий с указанием размера доли (не менее 10% от общей суммы средств консолидированного бюджета). Решения общего собрания собственников помещений в многоквартирном доме по вопросам, поставленным на голосование, принимаются в соответствии с положениями Жилищного </w:t>
      </w:r>
      <w:hyperlink r:id="rId784" w:history="1">
        <w:r>
          <w:rPr>
            <w:color w:val="0000FF"/>
          </w:rPr>
          <w:t>кодекса</w:t>
        </w:r>
      </w:hyperlink>
      <w:r>
        <w:t xml:space="preserve"> Российской Федерации;</w:t>
      </w:r>
    </w:p>
    <w:p w:rsidR="00104E95" w:rsidRDefault="00104E95">
      <w:pPr>
        <w:pStyle w:val="ConsPlusNormal"/>
        <w:jc w:val="both"/>
      </w:pPr>
      <w:r>
        <w:t xml:space="preserve">(в ред. </w:t>
      </w:r>
      <w:hyperlink r:id="rId785"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5) планируемые показатели выполнения мероприятий;</w:t>
      </w:r>
    </w:p>
    <w:p w:rsidR="00104E95" w:rsidRDefault="00104E95">
      <w:pPr>
        <w:pStyle w:val="ConsPlusNormal"/>
        <w:spacing w:before="220"/>
        <w:ind w:firstLine="540"/>
        <w:jc w:val="both"/>
      </w:pPr>
      <w:r>
        <w:t xml:space="preserve">6) - 8) утратили силу. - </w:t>
      </w:r>
      <w:hyperlink r:id="rId786" w:history="1">
        <w:r>
          <w:rPr>
            <w:color w:val="0000FF"/>
          </w:rPr>
          <w:t>Постановление</w:t>
        </w:r>
      </w:hyperlink>
      <w:r>
        <w:t xml:space="preserve"> Правительства Свердловской области от 22.10.2020 N 758-ПП.</w:t>
      </w:r>
    </w:p>
    <w:p w:rsidR="00104E95" w:rsidRDefault="00104E95">
      <w:pPr>
        <w:pStyle w:val="ConsPlusNormal"/>
        <w:spacing w:before="220"/>
        <w:ind w:firstLine="540"/>
        <w:jc w:val="both"/>
      </w:pPr>
      <w:r>
        <w:t xml:space="preserve">29. Министерство не позднее 30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заключает с муниципальными образованиями Соглашения при условии представления муниципальными образованиями документов, указанных в </w:t>
      </w:r>
      <w:hyperlink w:anchor="P6700" w:history="1">
        <w:r>
          <w:rPr>
            <w:color w:val="0000FF"/>
          </w:rPr>
          <w:t>пункте 28</w:t>
        </w:r>
      </w:hyperlink>
      <w:r>
        <w:t xml:space="preserve"> настоящего порядка, и отсутствии по ним замечаний.</w:t>
      </w:r>
    </w:p>
    <w:p w:rsidR="00104E95" w:rsidRDefault="00104E95">
      <w:pPr>
        <w:pStyle w:val="ConsPlusNormal"/>
        <w:jc w:val="both"/>
      </w:pPr>
      <w:r>
        <w:t xml:space="preserve">(п. 29 в ред. </w:t>
      </w:r>
      <w:hyperlink r:id="rId78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30. Соглашения не могут быть заключены позднее 1 декабря текущего финансового года, кроме случаев, указанных в </w:t>
      </w:r>
      <w:hyperlink w:anchor="P6696" w:history="1">
        <w:r>
          <w:rPr>
            <w:color w:val="0000FF"/>
          </w:rPr>
          <w:t>пункте 26</w:t>
        </w:r>
      </w:hyperlink>
      <w:r>
        <w:t xml:space="preserve"> настоящего порядка.</w:t>
      </w:r>
    </w:p>
    <w:p w:rsidR="00104E95" w:rsidRDefault="00104E95">
      <w:pPr>
        <w:pStyle w:val="ConsPlusNormal"/>
        <w:jc w:val="both"/>
      </w:pPr>
      <w:r>
        <w:t xml:space="preserve">(в ред. </w:t>
      </w:r>
      <w:hyperlink r:id="rId788"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31. В целях перечисления субсидий муниципальные образования не позднее пятого числа предшествующего месяца представляют в Министерство на бланке служебного письма заявки на перечисление субсидий в соответствующем месяце с приложением следующих документов:</w:t>
      </w:r>
    </w:p>
    <w:p w:rsidR="00104E95" w:rsidRDefault="00104E95">
      <w:pPr>
        <w:pStyle w:val="ConsPlusNormal"/>
        <w:spacing w:before="220"/>
        <w:ind w:firstLine="540"/>
        <w:jc w:val="both"/>
      </w:pPr>
      <w:r>
        <w:lastRenderedPageBreak/>
        <w:t>1) копий проектной документации и (или) сводных сметных расчетов стоимости работ по мероприятиям;</w:t>
      </w:r>
    </w:p>
    <w:p w:rsidR="00104E95" w:rsidRDefault="00104E95">
      <w:pPr>
        <w:pStyle w:val="ConsPlusNormal"/>
        <w:spacing w:before="220"/>
        <w:ind w:firstLine="540"/>
        <w:jc w:val="both"/>
      </w:pPr>
      <w:r>
        <w:t>2) копий положительных заключений о достоверности определения сметной стоимости работ по мероприятиям;</w:t>
      </w:r>
    </w:p>
    <w:p w:rsidR="00104E95" w:rsidRDefault="00104E95">
      <w:pPr>
        <w:pStyle w:val="ConsPlusNormal"/>
        <w:spacing w:before="220"/>
        <w:ind w:firstLine="540"/>
        <w:jc w:val="both"/>
      </w:pPr>
      <w:r>
        <w:t>3) копий контрактов (договоров) на поставку лифтового оборудования и выполнение работ по его монтажу.</w:t>
      </w:r>
    </w:p>
    <w:p w:rsidR="00104E95" w:rsidRDefault="00104E95">
      <w:pPr>
        <w:pStyle w:val="ConsPlusNormal"/>
        <w:jc w:val="both"/>
      </w:pPr>
      <w:r>
        <w:t xml:space="preserve">(п. 31 в ред. </w:t>
      </w:r>
      <w:hyperlink r:id="rId789"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32. Средства, полученные из областного бюджета в форме субсидий, носят целевой характер и не могут быть использованы на иные цели.</w:t>
      </w:r>
    </w:p>
    <w:p w:rsidR="00104E95" w:rsidRDefault="00104E95">
      <w:pPr>
        <w:pStyle w:val="ConsPlusNormal"/>
        <w:spacing w:before="220"/>
        <w:ind w:firstLine="540"/>
        <w:jc w:val="both"/>
      </w:pPr>
      <w:r>
        <w:t>Муниципальные образования несут ответственность за своевременное и целевое использование субсидий.</w:t>
      </w:r>
    </w:p>
    <w:p w:rsidR="00104E95" w:rsidRDefault="00104E95">
      <w:pPr>
        <w:pStyle w:val="ConsPlusNormal"/>
        <w:spacing w:before="220"/>
        <w:ind w:firstLine="540"/>
        <w:jc w:val="both"/>
      </w:pPr>
      <w:r>
        <w:t>33.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104E95" w:rsidRDefault="00104E95">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34. Отчеты о расходах, в целях софинансирования которых предоставлены субсидии, и о достижении значений целевых показателей результативности использования субсидий представляются муниципальными образованиями в Министерство в порядке и сроки, которые установлены Соглашением, и по формам, прилагаемым к Соглашению.</w:t>
      </w:r>
    </w:p>
    <w:p w:rsidR="00104E95" w:rsidRDefault="00104E95">
      <w:pPr>
        <w:pStyle w:val="ConsPlusNormal"/>
        <w:jc w:val="both"/>
      </w:pPr>
      <w:r>
        <w:t xml:space="preserve">(п. 34 в ред. </w:t>
      </w:r>
      <w:hyperlink r:id="rId790"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35. В случае выявления при проведении Министерством проверок фактов представления муниципальными образованиями недостоверных отчетов субсидии подлежат возврату в областной бюджет в полном объеме независимо от степени достижения показателей результативности использования субсидий.</w:t>
      </w:r>
    </w:p>
    <w:p w:rsidR="00104E95" w:rsidRDefault="00104E95">
      <w:pPr>
        <w:pStyle w:val="ConsPlusNormal"/>
        <w:spacing w:before="220"/>
        <w:ind w:firstLine="540"/>
        <w:jc w:val="both"/>
      </w:pPr>
      <w:r>
        <w:t>36.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spacing w:before="220"/>
        <w:ind w:firstLine="540"/>
        <w:jc w:val="both"/>
      </w:pPr>
      <w:r>
        <w:t>37. Оценка эффективности использования субсидий осуществляется Министерством на основе значений целевых показателей результативности использования субсидий:</w:t>
      </w:r>
    </w:p>
    <w:p w:rsidR="00104E95" w:rsidRDefault="00104E95">
      <w:pPr>
        <w:pStyle w:val="ConsPlusNormal"/>
        <w:spacing w:before="220"/>
        <w:ind w:firstLine="540"/>
        <w:jc w:val="both"/>
      </w:pPr>
      <w:r>
        <w:t>1) количество лифтов в многоквартирных домах, в отношении которых работы выполнены в полном объеме;</w:t>
      </w:r>
    </w:p>
    <w:p w:rsidR="00104E95" w:rsidRDefault="00104E95">
      <w:pPr>
        <w:pStyle w:val="ConsPlusNormal"/>
        <w:spacing w:before="220"/>
        <w:ind w:firstLine="540"/>
        <w:jc w:val="both"/>
      </w:pPr>
      <w:r>
        <w:t>2) соблюдение сроков выполнения работ и ввода лифтов в многоквартирных домах в эксплуатацию.</w:t>
      </w:r>
    </w:p>
    <w:p w:rsidR="00104E95" w:rsidRDefault="00104E95">
      <w:pPr>
        <w:pStyle w:val="ConsPlusNormal"/>
        <w:spacing w:before="220"/>
        <w:ind w:firstLine="540"/>
        <w:jc w:val="both"/>
      </w:pPr>
      <w:r>
        <w:t xml:space="preserve">38. В случае если муниципальными образованиями по состоянию на 31 декабря отчетного финансового года допущены нарушения обязательств, предусмотренных Соглашениями,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рассчитывается согласно </w:t>
      </w:r>
      <w:hyperlink w:anchor="P7003" w:history="1">
        <w:r>
          <w:rPr>
            <w:color w:val="0000FF"/>
          </w:rPr>
          <w:t>Методике</w:t>
        </w:r>
      </w:hyperlink>
      <w:r>
        <w:t xml:space="preserve"> определения объема субсидий, предоставленных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подлежащих возврату в областной бюджет в случае недостижения муниципальными образованиями значений показателей, установленных </w:t>
      </w:r>
      <w:r>
        <w:lastRenderedPageBreak/>
        <w:t>Соглашениями о предоставлении таких субсидий (далее - Методика), приведенной в приложении N 6 к настоящему порядку.</w:t>
      </w:r>
    </w:p>
    <w:p w:rsidR="00104E95" w:rsidRDefault="00104E95">
      <w:pPr>
        <w:pStyle w:val="ConsPlusNormal"/>
        <w:jc w:val="both"/>
      </w:pPr>
      <w:r>
        <w:t xml:space="preserve">(п. 38 в ред. </w:t>
      </w:r>
      <w:hyperlink r:id="rId79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39. В случае недостижения муниципальными образованиями значений показателей результативности использования субсидий, установленных Соглашениями, субсидии подлежат возврату в областной бюджет в объеме, рассчитываемом в соответствии с Методикой.</w:t>
      </w:r>
    </w:p>
    <w:p w:rsidR="00104E95" w:rsidRDefault="00104E95">
      <w:pPr>
        <w:pStyle w:val="ConsPlusNormal"/>
        <w:spacing w:before="220"/>
        <w:ind w:firstLine="540"/>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соответствующего объема субсидий.</w:t>
      </w:r>
    </w:p>
    <w:p w:rsidR="00104E95" w:rsidRDefault="00104E95">
      <w:pPr>
        <w:pStyle w:val="ConsPlusNormal"/>
        <w:spacing w:before="220"/>
        <w:ind w:firstLine="540"/>
        <w:jc w:val="both"/>
      </w:pPr>
      <w:r>
        <w:t>Субсидии подлежит возврату в областной бюджет в течение 30 календарных дней со дня получения муниципальными образованиями соответствующих требований.</w:t>
      </w:r>
    </w:p>
    <w:p w:rsidR="00104E95" w:rsidRDefault="00104E95">
      <w:pPr>
        <w:pStyle w:val="ConsPlusNormal"/>
        <w:spacing w:before="220"/>
        <w:ind w:firstLine="540"/>
        <w:jc w:val="both"/>
      </w:pPr>
      <w:r>
        <w:t>40.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104E95" w:rsidRDefault="00104E95">
      <w:pPr>
        <w:pStyle w:val="ConsPlusNormal"/>
        <w:spacing w:before="220"/>
        <w:ind w:firstLine="540"/>
        <w:jc w:val="both"/>
      </w:pPr>
      <w:r>
        <w:t>При наличии потребности в неиспользованном в отчетном финансовом году остатке субсидий указанный остаток в соответствии с решением Министерства может быть предоставлен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104E95" w:rsidRDefault="00104E95">
      <w:pPr>
        <w:pStyle w:val="ConsPlusNormal"/>
        <w:spacing w:before="220"/>
        <w:ind w:firstLine="540"/>
        <w:jc w:val="both"/>
      </w:pPr>
      <w:r>
        <w:t>41. Несоблюдение сроков возврата субсидии, в том числе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pStyle w:val="ConsPlusNormal"/>
      </w:pPr>
    </w:p>
    <w:p w:rsidR="00104E95" w:rsidRDefault="00104E95">
      <w:pPr>
        <w:pStyle w:val="ConsPlusTitle"/>
        <w:jc w:val="center"/>
      </w:pPr>
      <w:bookmarkStart w:id="85" w:name="P6750"/>
      <w:bookmarkEnd w:id="85"/>
      <w:r>
        <w:t>ПРЕДЕЛЬНЫЙ УРОВЕНЬ</w:t>
      </w:r>
    </w:p>
    <w:p w:rsidR="00104E95" w:rsidRDefault="00104E95">
      <w:pPr>
        <w:pStyle w:val="ConsPlusTitle"/>
        <w:jc w:val="center"/>
      </w:pPr>
      <w:r>
        <w:t>СОФИНАНСИРОВАНИЯ СВЕРДЛОВСКОЙ ОБЛАСТЬЮ РАСХОДНЫХ</w:t>
      </w:r>
    </w:p>
    <w:p w:rsidR="00104E95" w:rsidRDefault="00104E95">
      <w:pPr>
        <w:pStyle w:val="ConsPlusTitle"/>
        <w:jc w:val="center"/>
      </w:pPr>
      <w:r>
        <w:t>ОБЯЗАТЕЛЬСТВ МУНИЦИПАЛЬНЫХ ОБРАЗОВАНИЙ, РАСПОЛОЖЕННЫХ</w:t>
      </w:r>
    </w:p>
    <w:p w:rsidR="00104E95" w:rsidRDefault="00104E95">
      <w:pPr>
        <w:pStyle w:val="ConsPlusTitle"/>
        <w:jc w:val="center"/>
      </w:pPr>
      <w:r>
        <w:t>НА ТЕРРИТОРИИ СВЕРДЛОВСКОЙ ОБЛАСТИ, НА РЕАЛИЗАЦИЮ</w:t>
      </w:r>
    </w:p>
    <w:p w:rsidR="00104E95" w:rsidRDefault="00104E95">
      <w:pPr>
        <w:pStyle w:val="ConsPlusTitle"/>
        <w:jc w:val="center"/>
      </w:pPr>
      <w:r>
        <w:t>МЕРОПРИЯТИЙ ПО ЗАМЕНЕ ЛИФТОВ В МНОГОКВАРТИРНЫХ ДОМАХ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22.10.2020 N 758-ПП)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798"/>
        <w:gridCol w:w="4365"/>
      </w:tblGrid>
      <w:tr w:rsidR="00104E95">
        <w:tc>
          <w:tcPr>
            <w:tcW w:w="907" w:type="dxa"/>
          </w:tcPr>
          <w:p w:rsidR="00104E95" w:rsidRDefault="00104E95">
            <w:pPr>
              <w:pStyle w:val="ConsPlusNormal"/>
              <w:jc w:val="center"/>
            </w:pPr>
            <w:r>
              <w:lastRenderedPageBreak/>
              <w:t>Номер строки</w:t>
            </w:r>
          </w:p>
        </w:tc>
        <w:tc>
          <w:tcPr>
            <w:tcW w:w="3798" w:type="dxa"/>
          </w:tcPr>
          <w:p w:rsidR="00104E95" w:rsidRDefault="00104E9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365" w:type="dxa"/>
          </w:tcPr>
          <w:p w:rsidR="00104E95" w:rsidRDefault="00104E9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104E95">
        <w:tc>
          <w:tcPr>
            <w:tcW w:w="907" w:type="dxa"/>
          </w:tcPr>
          <w:p w:rsidR="00104E95" w:rsidRDefault="00104E95">
            <w:pPr>
              <w:pStyle w:val="ConsPlusNormal"/>
              <w:jc w:val="center"/>
            </w:pPr>
            <w:r>
              <w:t>1.</w:t>
            </w:r>
          </w:p>
        </w:tc>
        <w:tc>
          <w:tcPr>
            <w:tcW w:w="3798" w:type="dxa"/>
          </w:tcPr>
          <w:p w:rsidR="00104E95" w:rsidRDefault="00104E95">
            <w:pPr>
              <w:pStyle w:val="ConsPlusNormal"/>
              <w:jc w:val="center"/>
            </w:pPr>
            <w:r>
              <w:t>более 100</w:t>
            </w:r>
          </w:p>
        </w:tc>
        <w:tc>
          <w:tcPr>
            <w:tcW w:w="4365" w:type="dxa"/>
          </w:tcPr>
          <w:p w:rsidR="00104E95" w:rsidRDefault="00104E95">
            <w:pPr>
              <w:pStyle w:val="ConsPlusNormal"/>
              <w:jc w:val="center"/>
            </w:pPr>
            <w:r>
              <w:t>50,0</w:t>
            </w:r>
          </w:p>
        </w:tc>
      </w:tr>
      <w:tr w:rsidR="00104E95">
        <w:tc>
          <w:tcPr>
            <w:tcW w:w="907" w:type="dxa"/>
          </w:tcPr>
          <w:p w:rsidR="00104E95" w:rsidRDefault="00104E95">
            <w:pPr>
              <w:pStyle w:val="ConsPlusNormal"/>
              <w:jc w:val="center"/>
            </w:pPr>
            <w:r>
              <w:t>2.</w:t>
            </w:r>
          </w:p>
        </w:tc>
        <w:tc>
          <w:tcPr>
            <w:tcW w:w="3798" w:type="dxa"/>
          </w:tcPr>
          <w:p w:rsidR="00104E95" w:rsidRDefault="00104E95">
            <w:pPr>
              <w:pStyle w:val="ConsPlusNormal"/>
              <w:jc w:val="center"/>
            </w:pPr>
            <w:r>
              <w:t>от 80 до 100</w:t>
            </w:r>
          </w:p>
        </w:tc>
        <w:tc>
          <w:tcPr>
            <w:tcW w:w="4365" w:type="dxa"/>
          </w:tcPr>
          <w:p w:rsidR="00104E95" w:rsidRDefault="00104E95">
            <w:pPr>
              <w:pStyle w:val="ConsPlusNormal"/>
              <w:jc w:val="center"/>
            </w:pPr>
            <w:r>
              <w:t>70,0</w:t>
            </w:r>
          </w:p>
        </w:tc>
      </w:tr>
      <w:tr w:rsidR="00104E95">
        <w:tc>
          <w:tcPr>
            <w:tcW w:w="907" w:type="dxa"/>
          </w:tcPr>
          <w:p w:rsidR="00104E95" w:rsidRDefault="00104E95">
            <w:pPr>
              <w:pStyle w:val="ConsPlusNormal"/>
              <w:jc w:val="center"/>
            </w:pPr>
            <w:r>
              <w:t>3.</w:t>
            </w:r>
          </w:p>
        </w:tc>
        <w:tc>
          <w:tcPr>
            <w:tcW w:w="3798" w:type="dxa"/>
          </w:tcPr>
          <w:p w:rsidR="00104E95" w:rsidRDefault="00104E95">
            <w:pPr>
              <w:pStyle w:val="ConsPlusNormal"/>
              <w:jc w:val="center"/>
            </w:pPr>
            <w:r>
              <w:t>от 50 до 80</w:t>
            </w:r>
          </w:p>
        </w:tc>
        <w:tc>
          <w:tcPr>
            <w:tcW w:w="4365" w:type="dxa"/>
          </w:tcPr>
          <w:p w:rsidR="00104E95" w:rsidRDefault="00104E95">
            <w:pPr>
              <w:pStyle w:val="ConsPlusNormal"/>
              <w:jc w:val="center"/>
            </w:pPr>
            <w:r>
              <w:t>90,0</w:t>
            </w:r>
          </w:p>
        </w:tc>
      </w:tr>
      <w:tr w:rsidR="00104E95">
        <w:tc>
          <w:tcPr>
            <w:tcW w:w="907" w:type="dxa"/>
          </w:tcPr>
          <w:p w:rsidR="00104E95" w:rsidRDefault="00104E95">
            <w:pPr>
              <w:pStyle w:val="ConsPlusNormal"/>
              <w:jc w:val="center"/>
            </w:pPr>
            <w:r>
              <w:t>4.</w:t>
            </w:r>
          </w:p>
        </w:tc>
        <w:tc>
          <w:tcPr>
            <w:tcW w:w="3798" w:type="dxa"/>
          </w:tcPr>
          <w:p w:rsidR="00104E95" w:rsidRDefault="00104E95">
            <w:pPr>
              <w:pStyle w:val="ConsPlusNormal"/>
              <w:jc w:val="center"/>
            </w:pPr>
            <w:r>
              <w:t>от 40 до 50</w:t>
            </w:r>
          </w:p>
        </w:tc>
        <w:tc>
          <w:tcPr>
            <w:tcW w:w="4365" w:type="dxa"/>
          </w:tcPr>
          <w:p w:rsidR="00104E95" w:rsidRDefault="00104E95">
            <w:pPr>
              <w:pStyle w:val="ConsPlusNormal"/>
              <w:jc w:val="center"/>
            </w:pPr>
            <w:r>
              <w:t>95,0</w:t>
            </w:r>
          </w:p>
        </w:tc>
      </w:tr>
      <w:tr w:rsidR="00104E95">
        <w:tc>
          <w:tcPr>
            <w:tcW w:w="907" w:type="dxa"/>
          </w:tcPr>
          <w:p w:rsidR="00104E95" w:rsidRDefault="00104E95">
            <w:pPr>
              <w:pStyle w:val="ConsPlusNormal"/>
              <w:jc w:val="center"/>
            </w:pPr>
            <w:r>
              <w:t>5.</w:t>
            </w:r>
          </w:p>
        </w:tc>
        <w:tc>
          <w:tcPr>
            <w:tcW w:w="3798" w:type="dxa"/>
          </w:tcPr>
          <w:p w:rsidR="00104E95" w:rsidRDefault="00104E95">
            <w:pPr>
              <w:pStyle w:val="ConsPlusNormal"/>
              <w:jc w:val="center"/>
            </w:pPr>
            <w:r>
              <w:t>менее 40</w:t>
            </w:r>
          </w:p>
        </w:tc>
        <w:tc>
          <w:tcPr>
            <w:tcW w:w="4365" w:type="dxa"/>
          </w:tcPr>
          <w:p w:rsidR="00104E95" w:rsidRDefault="00104E95">
            <w:pPr>
              <w:pStyle w:val="ConsPlusNormal"/>
              <w:jc w:val="center"/>
            </w:pPr>
            <w:r>
              <w:t>97,0</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pStyle w:val="ConsPlusNormal"/>
      </w:pPr>
    </w:p>
    <w:p w:rsidR="00104E95" w:rsidRDefault="00104E95">
      <w:pPr>
        <w:pStyle w:val="ConsPlusTitle"/>
        <w:jc w:val="center"/>
      </w:pPr>
      <w:bookmarkStart w:id="86" w:name="P6790"/>
      <w:bookmarkEnd w:id="86"/>
      <w:r>
        <w:t>МЕТОДИКА</w:t>
      </w:r>
    </w:p>
    <w:p w:rsidR="00104E95" w:rsidRDefault="00104E95">
      <w:pPr>
        <w:pStyle w:val="ConsPlusTitle"/>
        <w:jc w:val="center"/>
      </w:pPr>
      <w:r>
        <w:t>РАСЧЕТА СУБСИДИИ ИЗ ОБЛАСТНОГО БЮДЖЕТА БЮДЖЕТАМ</w:t>
      </w:r>
    </w:p>
    <w:p w:rsidR="00104E95" w:rsidRDefault="00104E95">
      <w:pPr>
        <w:pStyle w:val="ConsPlusTitle"/>
        <w:jc w:val="center"/>
      </w:pPr>
      <w:r>
        <w:t>МУНИЦИПАЛЬНЫХ ОБРАЗОВАНИЙ, РАСПОЛОЖЕННЫХ НА ТЕРРИТОРИИ</w:t>
      </w:r>
    </w:p>
    <w:p w:rsidR="00104E95" w:rsidRDefault="00104E95">
      <w:pPr>
        <w:pStyle w:val="ConsPlusTitle"/>
        <w:jc w:val="center"/>
      </w:pPr>
      <w:r>
        <w:t>СВЕРДЛОВСКОЙ ОБЛАСТИ, НА РЕАЛИЗАЦИЮ МЕРОПРИЯТИЙ</w:t>
      </w:r>
    </w:p>
    <w:p w:rsidR="00104E95" w:rsidRDefault="00104E95">
      <w:pPr>
        <w:pStyle w:val="ConsPlusTitle"/>
        <w:jc w:val="center"/>
      </w:pPr>
      <w:r>
        <w:t>ПО ЗАМЕНЕ ЛИФТОВ В МНОГОКВАРТИРНЫХ ДОМАХ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23.04.2020 </w:t>
            </w:r>
            <w:hyperlink r:id="rId793" w:history="1">
              <w:r>
                <w:rPr>
                  <w:color w:val="0000FF"/>
                </w:rPr>
                <w:t>N 262-ПП</w:t>
              </w:r>
            </w:hyperlink>
            <w:r>
              <w:rPr>
                <w:color w:val="392C69"/>
              </w:rPr>
              <w:t xml:space="preserve">, от 22.10.2020 </w:t>
            </w:r>
            <w:hyperlink r:id="rId794" w:history="1">
              <w:r>
                <w:rPr>
                  <w:color w:val="0000FF"/>
                </w:rPr>
                <w:t>N 758-ПП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Размер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(далее - мероприятия) рассчитывается по формуле:</w:t>
      </w:r>
    </w:p>
    <w:p w:rsidR="00104E95" w:rsidRDefault="00104E95">
      <w:pPr>
        <w:pStyle w:val="ConsPlusNormal"/>
        <w:jc w:val="both"/>
      </w:pPr>
      <w:r>
        <w:t xml:space="preserve">(в ред. </w:t>
      </w:r>
      <w:hyperlink r:id="rId795"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pPr>
    </w:p>
    <w:p w:rsidR="00104E95" w:rsidRDefault="00104E95">
      <w:pPr>
        <w:pStyle w:val="ConsPlusNormal"/>
        <w:jc w:val="center"/>
      </w:pPr>
      <w:r>
        <w:t>Vсуб. i = ((Vпол. - Vссп - Vпдэск) x k) / 100, где:</w:t>
      </w:r>
    </w:p>
    <w:p w:rsidR="00104E95" w:rsidRDefault="00104E95">
      <w:pPr>
        <w:pStyle w:val="ConsPlusNormal"/>
      </w:pPr>
    </w:p>
    <w:p w:rsidR="00104E95" w:rsidRDefault="00104E95">
      <w:pPr>
        <w:pStyle w:val="ConsPlusNormal"/>
        <w:ind w:firstLine="540"/>
        <w:jc w:val="both"/>
      </w:pPr>
      <w:r>
        <w:t>Vсуб. i - объем субсидии из областного бюджета на выполнение мероприятий;</w:t>
      </w:r>
    </w:p>
    <w:p w:rsidR="00104E95" w:rsidRDefault="00104E95">
      <w:pPr>
        <w:pStyle w:val="ConsPlusNormal"/>
        <w:spacing w:before="220"/>
        <w:ind w:firstLine="540"/>
        <w:jc w:val="both"/>
      </w:pPr>
      <w:r>
        <w:t>Vпол. - стоимость мероприятий в ценах соответствующих лет реализации;</w:t>
      </w:r>
    </w:p>
    <w:p w:rsidR="00104E95" w:rsidRDefault="00104E95">
      <w:pPr>
        <w:pStyle w:val="ConsPlusNormal"/>
        <w:spacing w:before="220"/>
        <w:ind w:firstLine="540"/>
        <w:jc w:val="both"/>
      </w:pPr>
      <w:r>
        <w:t>Vссп - объем средств собственников помещений в многоквартирных домах;</w:t>
      </w:r>
    </w:p>
    <w:p w:rsidR="00104E95" w:rsidRDefault="00104E95">
      <w:pPr>
        <w:pStyle w:val="ConsPlusNormal"/>
        <w:spacing w:before="220"/>
        <w:ind w:firstLine="540"/>
        <w:jc w:val="both"/>
      </w:pPr>
      <w:r>
        <w:t>Vпдэск - объем средств на оплату услуг по разработке проектно-сметной документации, строительного контроля и получение заключения достоверности определения сметной стоимости мероприятий;</w:t>
      </w:r>
    </w:p>
    <w:p w:rsidR="00104E95" w:rsidRDefault="00104E95">
      <w:pPr>
        <w:pStyle w:val="ConsPlusNormal"/>
        <w:spacing w:before="220"/>
        <w:ind w:firstLine="540"/>
        <w:jc w:val="both"/>
      </w:pPr>
      <w:r>
        <w:lastRenderedPageBreak/>
        <w:t xml:space="preserve">k - доля расходов из областного бюджета на реализацию мероприятий, устанавливаемая в соответствии с </w:t>
      </w:r>
      <w:hyperlink w:anchor="P6750" w:history="1">
        <w:r>
          <w:rPr>
            <w:color w:val="0000FF"/>
          </w:rPr>
          <w:t>приложением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104E95" w:rsidRDefault="00104E95">
      <w:pPr>
        <w:pStyle w:val="ConsPlusNormal"/>
        <w:jc w:val="both"/>
      </w:pPr>
      <w:r>
        <w:t xml:space="preserve">(в ред. </w:t>
      </w:r>
      <w:hyperlink r:id="rId796"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797" w:history="1">
              <w:r>
                <w:rPr>
                  <w:color w:val="0000FF"/>
                </w:rPr>
                <w:t>N 479-ПП</w:t>
              </w:r>
            </w:hyperlink>
            <w:r>
              <w:rPr>
                <w:color w:val="392C69"/>
              </w:rPr>
              <w:t xml:space="preserve">, от 23.04.2020 </w:t>
            </w:r>
            <w:hyperlink r:id="rId798" w:history="1">
              <w:r>
                <w:rPr>
                  <w:color w:val="0000FF"/>
                </w:rPr>
                <w:t>N 262-ПП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87" w:name="P6828"/>
      <w:bookmarkEnd w:id="87"/>
      <w:r>
        <w:t xml:space="preserve">                                  ЗАЯВКА</w:t>
      </w:r>
    </w:p>
    <w:p w:rsidR="00104E95" w:rsidRDefault="00104E95">
      <w:pPr>
        <w:pStyle w:val="ConsPlusNonformat"/>
        <w:jc w:val="both"/>
      </w:pPr>
      <w:r>
        <w:t xml:space="preserve">             на предоставление субсидий из областного бюджета</w:t>
      </w:r>
    </w:p>
    <w:p w:rsidR="00104E95" w:rsidRDefault="00104E95">
      <w:pPr>
        <w:pStyle w:val="ConsPlusNonformat"/>
        <w:jc w:val="both"/>
      </w:pPr>
      <w:r>
        <w:t xml:space="preserve">             бюджетам муниципальных образований, расположенных</w:t>
      </w:r>
    </w:p>
    <w:p w:rsidR="00104E95" w:rsidRDefault="00104E95">
      <w:pPr>
        <w:pStyle w:val="ConsPlusNonformat"/>
        <w:jc w:val="both"/>
      </w:pPr>
      <w:r>
        <w:t xml:space="preserve">             на территории Свердловской области, на реализацию</w:t>
      </w:r>
    </w:p>
    <w:p w:rsidR="00104E95" w:rsidRDefault="00104E95">
      <w:pPr>
        <w:pStyle w:val="ConsPlusNonformat"/>
        <w:jc w:val="both"/>
      </w:pPr>
      <w:r>
        <w:t xml:space="preserve">           мероприятий по замене лифтов в многоквартирных домах</w:t>
      </w:r>
    </w:p>
    <w:p w:rsidR="00104E95" w:rsidRDefault="00104E95">
      <w:pPr>
        <w:pStyle w:val="ConsPlusNonformat"/>
        <w:jc w:val="both"/>
      </w:pPr>
    </w:p>
    <w:p w:rsidR="00104E95" w:rsidRDefault="00104E95">
      <w:pPr>
        <w:pStyle w:val="ConsPlusNonformat"/>
        <w:jc w:val="both"/>
      </w:pPr>
      <w:r>
        <w:t xml:space="preserve">    _______________________________________________________________________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заявляет  о  намерении  участвовать  в  отборе  муниципальных  образований,</w:t>
      </w:r>
    </w:p>
    <w:p w:rsidR="00104E95" w:rsidRDefault="00104E95">
      <w:pPr>
        <w:pStyle w:val="ConsPlusNonformat"/>
        <w:jc w:val="both"/>
      </w:pPr>
      <w:r>
        <w:t>расположенных   на   территории  Свердловской  области,  на  предоставление</w:t>
      </w:r>
    </w:p>
    <w:p w:rsidR="00104E95" w:rsidRDefault="00104E95">
      <w:pPr>
        <w:pStyle w:val="ConsPlusNonformat"/>
        <w:jc w:val="both"/>
      </w:pPr>
      <w:r>
        <w:t>субсидий   из   областного   бюджета  бюджетам  муниципальных  образований,</w:t>
      </w:r>
    </w:p>
    <w:p w:rsidR="00104E95" w:rsidRDefault="00104E95">
      <w:pPr>
        <w:pStyle w:val="ConsPlusNonformat"/>
        <w:jc w:val="both"/>
      </w:pPr>
      <w:r>
        <w:t>расположенных на территории Свердловской области, на реализацию мероприятия</w:t>
      </w:r>
    </w:p>
    <w:p w:rsidR="00104E95" w:rsidRDefault="00104E95">
      <w:pPr>
        <w:pStyle w:val="ConsPlusNonformat"/>
        <w:jc w:val="both"/>
      </w:pPr>
      <w:r>
        <w:t xml:space="preserve">по замене лифтов в многоквартирных домах в рамках государственной </w:t>
      </w:r>
      <w:hyperlink w:anchor="P43" w:history="1">
        <w:r>
          <w:rPr>
            <w:color w:val="0000FF"/>
          </w:rPr>
          <w:t>программы</w:t>
        </w:r>
      </w:hyperlink>
    </w:p>
    <w:p w:rsidR="00104E95" w:rsidRDefault="00104E95">
      <w:pPr>
        <w:pStyle w:val="ConsPlusNonformat"/>
        <w:jc w:val="both"/>
      </w:pPr>
      <w:r>
        <w:t>Свердловской    области    "Формирование    современной   городской   среды</w:t>
      </w:r>
    </w:p>
    <w:p w:rsidR="00104E95" w:rsidRDefault="00104E95">
      <w:pPr>
        <w:pStyle w:val="ConsPlusNonformat"/>
        <w:jc w:val="both"/>
      </w:pPr>
      <w:r>
        <w:t>на  территории  Свердловской  области  на  2018  - 2024 годы", утвержденной</w:t>
      </w:r>
    </w:p>
    <w:p w:rsidR="00104E95" w:rsidRDefault="00104E95">
      <w:pPr>
        <w:pStyle w:val="ConsPlusNonformat"/>
        <w:jc w:val="both"/>
      </w:pPr>
      <w:r>
        <w:t>постановлением  Правительства  Свердловской  области от 31.10.2017 N 805-ПП</w:t>
      </w:r>
    </w:p>
    <w:p w:rsidR="00104E95" w:rsidRDefault="00104E95">
      <w:pPr>
        <w:pStyle w:val="ConsPlusNonformat"/>
        <w:jc w:val="both"/>
      </w:pPr>
      <w:r>
        <w:t>"Об    утверждении    государственной    программы   Свердловской   области</w:t>
      </w:r>
    </w:p>
    <w:p w:rsidR="00104E95" w:rsidRDefault="00104E95">
      <w:pPr>
        <w:pStyle w:val="ConsPlusNonformat"/>
        <w:jc w:val="both"/>
      </w:pPr>
      <w:r>
        <w:t>"Формирование   современной  городской  среды  на  территории  Свердловской</w:t>
      </w:r>
    </w:p>
    <w:p w:rsidR="00104E95" w:rsidRDefault="00104E95">
      <w:pPr>
        <w:pStyle w:val="ConsPlusNonformat"/>
        <w:jc w:val="both"/>
      </w:pPr>
      <w:r>
        <w:t>области на 2018 - 2024 годы", в ____ году.</w:t>
      </w:r>
    </w:p>
    <w:p w:rsidR="00104E95" w:rsidRDefault="00104E95">
      <w:pPr>
        <w:pStyle w:val="ConsPlusNonformat"/>
        <w:jc w:val="both"/>
      </w:pPr>
      <w:r>
        <w:t xml:space="preserve">    Получателем средств субсидии из областного бюджета является ___________</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(наименование органа местного самоуправления муниципального образования)</w:t>
      </w:r>
    </w:p>
    <w:p w:rsidR="00104E95" w:rsidRDefault="00104E95">
      <w:pPr>
        <w:pStyle w:val="ConsPlusNonformat"/>
        <w:jc w:val="both"/>
      </w:pPr>
    </w:p>
    <w:p w:rsidR="00104E95" w:rsidRDefault="00104E95">
      <w:pPr>
        <w:pStyle w:val="ConsPlusNonformat"/>
        <w:jc w:val="both"/>
      </w:pPr>
      <w:r>
        <w:t xml:space="preserve">    К настоящей заявке прилагаются:</w:t>
      </w:r>
    </w:p>
    <w:p w:rsidR="00104E95" w:rsidRDefault="00104E95">
      <w:pPr>
        <w:pStyle w:val="ConsPlusNonformat"/>
        <w:jc w:val="both"/>
      </w:pPr>
      <w:r>
        <w:t xml:space="preserve">    1) приложение N 1 - (указать наименование документа) на __ л. в 1 экз.;</w:t>
      </w:r>
    </w:p>
    <w:p w:rsidR="00104E95" w:rsidRDefault="00104E95">
      <w:pPr>
        <w:pStyle w:val="ConsPlusNonformat"/>
        <w:jc w:val="both"/>
      </w:pPr>
      <w:r>
        <w:t xml:space="preserve">    2) приложение N 2 - (указать наименование документа) на __ л. в 1 экз.;</w:t>
      </w:r>
    </w:p>
    <w:p w:rsidR="00104E95" w:rsidRDefault="00104E95">
      <w:pPr>
        <w:pStyle w:val="ConsPlusNonformat"/>
        <w:jc w:val="both"/>
      </w:pPr>
      <w:r>
        <w:t xml:space="preserve">    3) приложение ___ - (указать наименование документа) на __ л. в 1 экз.</w:t>
      </w:r>
    </w:p>
    <w:p w:rsidR="00104E95" w:rsidRDefault="00104E95">
      <w:pPr>
        <w:pStyle w:val="ConsPlusNonformat"/>
        <w:jc w:val="both"/>
      </w:pPr>
    </w:p>
    <w:p w:rsidR="00104E95" w:rsidRDefault="00104E95">
      <w:pPr>
        <w:pStyle w:val="ConsPlusNonformat"/>
        <w:jc w:val="both"/>
      </w:pPr>
      <w:r>
        <w:t>Глава муниципального образования</w:t>
      </w:r>
    </w:p>
    <w:p w:rsidR="00104E95" w:rsidRDefault="00104E95">
      <w:pPr>
        <w:pStyle w:val="ConsPlusNonformat"/>
        <w:jc w:val="both"/>
      </w:pPr>
      <w:r>
        <w:t>(Администрации муниципального образования)           __________________</w:t>
      </w:r>
    </w:p>
    <w:p w:rsidR="00104E95" w:rsidRDefault="00104E95">
      <w:pPr>
        <w:pStyle w:val="ConsPlusNonformat"/>
        <w:jc w:val="both"/>
      </w:pPr>
      <w:r>
        <w:t>М.П.                                                  (подпись, Ф.И.О.)</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4</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pStyle w:val="ConsPlusNormal"/>
      </w:pPr>
    </w:p>
    <w:p w:rsidR="00104E95" w:rsidRDefault="00104E95">
      <w:pPr>
        <w:pStyle w:val="ConsPlusTitle"/>
        <w:jc w:val="center"/>
      </w:pPr>
      <w:bookmarkStart w:id="88" w:name="P6872"/>
      <w:bookmarkEnd w:id="88"/>
      <w:r>
        <w:t>КРИТЕРИИ</w:t>
      </w:r>
    </w:p>
    <w:p w:rsidR="00104E95" w:rsidRDefault="00104E95">
      <w:pPr>
        <w:pStyle w:val="ConsPlusTitle"/>
        <w:jc w:val="center"/>
      </w:pPr>
      <w:r>
        <w:t>ОТБОРА ЗАЯВОК НА ПРЕДОСТАВЛЕНИЕ СУБСИДИЙ ИЗ ОБЛАСТНОГО</w:t>
      </w:r>
    </w:p>
    <w:p w:rsidR="00104E95" w:rsidRDefault="00104E95">
      <w:pPr>
        <w:pStyle w:val="ConsPlusTitle"/>
        <w:jc w:val="center"/>
      </w:pPr>
      <w:r>
        <w:t>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РЕАЛИЗАЦИЮ МЕРОПРИЯТИЙ ПО ЗАМЕНЕ ЛИФТОВ</w:t>
      </w:r>
    </w:p>
    <w:p w:rsidR="00104E95" w:rsidRDefault="00104E95">
      <w:pPr>
        <w:pStyle w:val="ConsPlusTitle"/>
        <w:jc w:val="center"/>
      </w:pPr>
      <w:r>
        <w:t>В МНОГОКВАРТИРНЫХ ДОМАХ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05.12.2019 </w:t>
            </w:r>
            <w:hyperlink r:id="rId799" w:history="1">
              <w:r>
                <w:rPr>
                  <w:color w:val="0000FF"/>
                </w:rPr>
                <w:t>N 876-ПП</w:t>
              </w:r>
            </w:hyperlink>
            <w:r>
              <w:rPr>
                <w:color w:val="392C69"/>
              </w:rPr>
              <w:t xml:space="preserve">, от 23.04.2020 </w:t>
            </w:r>
            <w:hyperlink r:id="rId800" w:history="1">
              <w:r>
                <w:rPr>
                  <w:color w:val="0000FF"/>
                </w:rPr>
                <w:t>N 262-ПП</w:t>
              </w:r>
            </w:hyperlink>
            <w:r>
              <w:rPr>
                <w:color w:val="392C69"/>
              </w:rPr>
              <w:t xml:space="preserve">, от 22.10.2020 </w:t>
            </w:r>
            <w:hyperlink r:id="rId801" w:history="1">
              <w:r>
                <w:rPr>
                  <w:color w:val="0000FF"/>
                </w:rPr>
                <w:t>N 758-ПП</w:t>
              </w:r>
            </w:hyperlink>
            <w:r>
              <w:rPr>
                <w:color w:val="392C69"/>
              </w:rPr>
              <w:t>,</w:t>
            </w:r>
          </w:p>
          <w:p w:rsidR="00104E95" w:rsidRDefault="00104E95">
            <w:pPr>
              <w:pStyle w:val="ConsPlusNormal"/>
              <w:jc w:val="center"/>
            </w:pPr>
            <w:r>
              <w:rPr>
                <w:color w:val="392C69"/>
              </w:rPr>
              <w:t xml:space="preserve">от 29.07.2021 </w:t>
            </w:r>
            <w:hyperlink r:id="rId802" w:history="1">
              <w:r>
                <w:rPr>
                  <w:color w:val="0000FF"/>
                </w:rPr>
                <w:t>N 452-ПП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783"/>
        <w:gridCol w:w="2381"/>
      </w:tblGrid>
      <w:tr w:rsidR="00104E95">
        <w:tc>
          <w:tcPr>
            <w:tcW w:w="907" w:type="dxa"/>
            <w:tcBorders>
              <w:top w:val="single" w:sz="4" w:space="0" w:color="auto"/>
              <w:bottom w:val="single" w:sz="4" w:space="0" w:color="auto"/>
            </w:tcBorders>
          </w:tcPr>
          <w:p w:rsidR="00104E95" w:rsidRDefault="00104E95">
            <w:pPr>
              <w:pStyle w:val="ConsPlusNormal"/>
              <w:jc w:val="center"/>
            </w:pPr>
            <w:r>
              <w:t>Номер строки</w:t>
            </w:r>
          </w:p>
        </w:tc>
        <w:tc>
          <w:tcPr>
            <w:tcW w:w="5783" w:type="dxa"/>
            <w:tcBorders>
              <w:top w:val="single" w:sz="4" w:space="0" w:color="auto"/>
              <w:bottom w:val="single" w:sz="4" w:space="0" w:color="auto"/>
            </w:tcBorders>
          </w:tcPr>
          <w:p w:rsidR="00104E95" w:rsidRDefault="00104E95">
            <w:pPr>
              <w:pStyle w:val="ConsPlusNormal"/>
              <w:jc w:val="center"/>
            </w:pPr>
            <w:r>
              <w:t>Наименование критерия отбора</w:t>
            </w:r>
          </w:p>
        </w:tc>
        <w:tc>
          <w:tcPr>
            <w:tcW w:w="2381" w:type="dxa"/>
            <w:tcBorders>
              <w:top w:val="single" w:sz="4" w:space="0" w:color="auto"/>
              <w:bottom w:val="single" w:sz="4" w:space="0" w:color="auto"/>
            </w:tcBorders>
          </w:tcPr>
          <w:p w:rsidR="00104E95" w:rsidRDefault="00104E95">
            <w:pPr>
              <w:pStyle w:val="ConsPlusNormal"/>
              <w:jc w:val="center"/>
            </w:pPr>
            <w:r>
              <w:t>Значения критерия отбора (баллов) при соответствии заявок установленным критериям отбора</w:t>
            </w:r>
          </w:p>
        </w:tc>
      </w:tr>
      <w:tr w:rsidR="00104E95">
        <w:tc>
          <w:tcPr>
            <w:tcW w:w="907" w:type="dxa"/>
            <w:tcBorders>
              <w:top w:val="single" w:sz="4" w:space="0" w:color="auto"/>
              <w:bottom w:val="single" w:sz="4" w:space="0" w:color="auto"/>
            </w:tcBorders>
          </w:tcPr>
          <w:p w:rsidR="00104E95" w:rsidRDefault="00104E95">
            <w:pPr>
              <w:pStyle w:val="ConsPlusNormal"/>
              <w:jc w:val="center"/>
            </w:pPr>
            <w:r>
              <w:t>1</w:t>
            </w:r>
          </w:p>
        </w:tc>
        <w:tc>
          <w:tcPr>
            <w:tcW w:w="5783" w:type="dxa"/>
            <w:tcBorders>
              <w:top w:val="single" w:sz="4" w:space="0" w:color="auto"/>
              <w:bottom w:val="single" w:sz="4" w:space="0" w:color="auto"/>
            </w:tcBorders>
            <w:vAlign w:val="center"/>
          </w:tcPr>
          <w:p w:rsidR="00104E95" w:rsidRDefault="00104E95">
            <w:pPr>
              <w:pStyle w:val="ConsPlusNormal"/>
              <w:jc w:val="center"/>
            </w:pPr>
            <w:r>
              <w:t>2</w:t>
            </w:r>
          </w:p>
        </w:tc>
        <w:tc>
          <w:tcPr>
            <w:tcW w:w="2381" w:type="dxa"/>
            <w:tcBorders>
              <w:top w:val="single" w:sz="4" w:space="0" w:color="auto"/>
              <w:bottom w:val="single" w:sz="4" w:space="0" w:color="auto"/>
            </w:tcBorders>
          </w:tcPr>
          <w:p w:rsidR="00104E95" w:rsidRDefault="00104E95">
            <w:pPr>
              <w:pStyle w:val="ConsPlusNormal"/>
              <w:jc w:val="center"/>
            </w:pPr>
            <w:r>
              <w:t>3</w:t>
            </w:r>
          </w:p>
        </w:tc>
      </w:tr>
      <w:tr w:rsidR="00104E95">
        <w:tc>
          <w:tcPr>
            <w:tcW w:w="907" w:type="dxa"/>
            <w:tcBorders>
              <w:top w:val="single" w:sz="4" w:space="0" w:color="auto"/>
              <w:bottom w:val="single" w:sz="4" w:space="0" w:color="auto"/>
            </w:tcBorders>
          </w:tcPr>
          <w:p w:rsidR="00104E95" w:rsidRDefault="00104E95">
            <w:pPr>
              <w:pStyle w:val="ConsPlusNormal"/>
              <w:jc w:val="center"/>
            </w:pPr>
            <w:r>
              <w:t>1.</w:t>
            </w:r>
          </w:p>
        </w:tc>
        <w:tc>
          <w:tcPr>
            <w:tcW w:w="5783" w:type="dxa"/>
            <w:tcBorders>
              <w:top w:val="single" w:sz="4" w:space="0" w:color="auto"/>
              <w:bottom w:val="single" w:sz="4" w:space="0" w:color="auto"/>
            </w:tcBorders>
            <w:vAlign w:val="center"/>
          </w:tcPr>
          <w:p w:rsidR="00104E95" w:rsidRDefault="00104E95">
            <w:pPr>
              <w:pStyle w:val="ConsPlusNormal"/>
            </w:pPr>
            <w:r>
              <w:t>Наличие мероприятий по замене лифтов в многоквартирных домах (далее - мероприятия) в действующей муниципальной программе</w:t>
            </w:r>
          </w:p>
        </w:tc>
        <w:tc>
          <w:tcPr>
            <w:tcW w:w="2381" w:type="dxa"/>
            <w:tcBorders>
              <w:top w:val="single" w:sz="4" w:space="0" w:color="auto"/>
              <w:bottom w:val="single" w:sz="4" w:space="0" w:color="auto"/>
            </w:tcBorders>
          </w:tcPr>
          <w:p w:rsidR="00104E95" w:rsidRDefault="00104E95">
            <w:pPr>
              <w:pStyle w:val="ConsPlusNormal"/>
              <w:jc w:val="center"/>
            </w:pPr>
            <w:r>
              <w:t>1</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2.</w:t>
            </w:r>
          </w:p>
        </w:tc>
        <w:tc>
          <w:tcPr>
            <w:tcW w:w="5783" w:type="dxa"/>
            <w:tcBorders>
              <w:top w:val="single" w:sz="4" w:space="0" w:color="auto"/>
              <w:bottom w:val="nil"/>
            </w:tcBorders>
          </w:tcPr>
          <w:p w:rsidR="00104E95" w:rsidRDefault="00104E95">
            <w:pPr>
              <w:pStyle w:val="ConsPlusNormal"/>
            </w:pPr>
            <w:r>
              <w:t xml:space="preserve">Наличие средств на софинансирование мероприятий за счет средств бюджета муниципального образования, расположенного на территории Свердловской области, с учетом предельного </w:t>
            </w:r>
            <w:hyperlink w:anchor="P6750" w:history="1">
              <w:r>
                <w:rPr>
                  <w:color w:val="0000FF"/>
                </w:rPr>
                <w:t>уровня</w:t>
              </w:r>
            </w:hyperlink>
            <w:r>
              <w:t xml:space="preserve"> софинансирования согласно приложению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w:t>
            </w:r>
          </w:p>
        </w:tc>
        <w:tc>
          <w:tcPr>
            <w:tcW w:w="2381" w:type="dxa"/>
            <w:tcBorders>
              <w:top w:val="single" w:sz="4" w:space="0" w:color="auto"/>
              <w:bottom w:val="nil"/>
            </w:tcBorders>
          </w:tcPr>
          <w:p w:rsidR="00104E95" w:rsidRDefault="00104E95">
            <w:pPr>
              <w:pStyle w:val="ConsPlusNormal"/>
              <w:jc w:val="center"/>
            </w:pPr>
            <w:r>
              <w:t>1</w:t>
            </w:r>
          </w:p>
        </w:tc>
      </w:tr>
      <w:tr w:rsidR="00104E95">
        <w:tblPrEx>
          <w:tblBorders>
            <w:insideH w:val="none" w:sz="0" w:space="0" w:color="auto"/>
          </w:tblBorders>
        </w:tblPrEx>
        <w:tc>
          <w:tcPr>
            <w:tcW w:w="9071" w:type="dxa"/>
            <w:gridSpan w:val="3"/>
            <w:tcBorders>
              <w:top w:val="nil"/>
              <w:bottom w:val="single" w:sz="4" w:space="0" w:color="auto"/>
            </w:tcBorders>
          </w:tcPr>
          <w:p w:rsidR="00104E95" w:rsidRDefault="00104E95">
            <w:pPr>
              <w:pStyle w:val="ConsPlusNormal"/>
              <w:jc w:val="both"/>
            </w:pPr>
            <w:r>
              <w:t xml:space="preserve">(в ред. Постановлений Правительства Свердловской области от 05.12.2019 </w:t>
            </w:r>
            <w:hyperlink r:id="rId803" w:history="1">
              <w:r>
                <w:rPr>
                  <w:color w:val="0000FF"/>
                </w:rPr>
                <w:t>N 876-ПП</w:t>
              </w:r>
            </w:hyperlink>
            <w:r>
              <w:t xml:space="preserve">, от 23.04.2020 </w:t>
            </w:r>
            <w:hyperlink r:id="rId804" w:history="1">
              <w:r>
                <w:rPr>
                  <w:color w:val="0000FF"/>
                </w:rPr>
                <w:t>N 262-ПП</w:t>
              </w:r>
            </w:hyperlink>
            <w:r>
              <w:t>)</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3.</w:t>
            </w:r>
          </w:p>
        </w:tc>
        <w:tc>
          <w:tcPr>
            <w:tcW w:w="5783" w:type="dxa"/>
            <w:tcBorders>
              <w:top w:val="single" w:sz="4" w:space="0" w:color="auto"/>
              <w:bottom w:val="nil"/>
            </w:tcBorders>
            <w:vAlign w:val="center"/>
          </w:tcPr>
          <w:p w:rsidR="00104E95" w:rsidRDefault="00104E95">
            <w:pPr>
              <w:pStyle w:val="ConsPlusNormal"/>
            </w:pPr>
            <w:r>
              <w:t xml:space="preserve">Уровень софинансирования мероприятий за счет средств собственников помещений в соответствующих многоквартирных домах </w:t>
            </w:r>
            <w:hyperlink w:anchor="P6965" w:history="1">
              <w:r>
                <w:rPr>
                  <w:color w:val="0000FF"/>
                </w:rPr>
                <w:t>&lt;**&gt;</w:t>
              </w:r>
            </w:hyperlink>
            <w:r>
              <w:t>:</w:t>
            </w:r>
          </w:p>
        </w:tc>
        <w:tc>
          <w:tcPr>
            <w:tcW w:w="2381" w:type="dxa"/>
            <w:tcBorders>
              <w:top w:val="single" w:sz="4" w:space="0" w:color="auto"/>
              <w:bottom w:val="nil"/>
            </w:tcBorders>
            <w:vAlign w:val="bottom"/>
          </w:tcPr>
          <w:p w:rsidR="00104E95" w:rsidRDefault="00104E95">
            <w:pPr>
              <w:pStyle w:val="ConsPlusNormal"/>
            </w:pPr>
          </w:p>
        </w:tc>
      </w:tr>
      <w:tr w:rsidR="00104E95">
        <w:tblPrEx>
          <w:tblBorders>
            <w:insideH w:val="none" w:sz="0" w:space="0" w:color="auto"/>
          </w:tblBorders>
        </w:tblPrEx>
        <w:tc>
          <w:tcPr>
            <w:tcW w:w="9071" w:type="dxa"/>
            <w:gridSpan w:val="3"/>
            <w:tcBorders>
              <w:top w:val="nil"/>
              <w:bottom w:val="nil"/>
            </w:tcBorders>
          </w:tcPr>
          <w:p w:rsidR="00104E95" w:rsidRDefault="00104E95">
            <w:pPr>
              <w:pStyle w:val="ConsPlusNormal"/>
              <w:jc w:val="both"/>
            </w:pPr>
            <w:r>
              <w:lastRenderedPageBreak/>
              <w:t xml:space="preserve">(в ред. </w:t>
            </w:r>
            <w:hyperlink r:id="rId805" w:history="1">
              <w:r>
                <w:rPr>
                  <w:color w:val="0000FF"/>
                </w:rPr>
                <w:t>Постановления</w:t>
              </w:r>
            </w:hyperlink>
            <w:r>
              <w:t xml:space="preserve"> Правительства Свердловской области от 29.07.2021 N 452-ПП)</w:t>
            </w:r>
          </w:p>
        </w:tc>
      </w:tr>
      <w:tr w:rsidR="00104E95">
        <w:tblPrEx>
          <w:tblBorders>
            <w:insideH w:val="none" w:sz="0" w:space="0" w:color="auto"/>
          </w:tblBorders>
        </w:tblPrEx>
        <w:tc>
          <w:tcPr>
            <w:tcW w:w="907" w:type="dxa"/>
            <w:tcBorders>
              <w:top w:val="nil"/>
              <w:bottom w:val="nil"/>
            </w:tcBorders>
          </w:tcPr>
          <w:p w:rsidR="00104E95" w:rsidRDefault="00104E95">
            <w:pPr>
              <w:pStyle w:val="ConsPlusNormal"/>
            </w:pPr>
          </w:p>
        </w:tc>
        <w:tc>
          <w:tcPr>
            <w:tcW w:w="5783" w:type="dxa"/>
            <w:tcBorders>
              <w:top w:val="nil"/>
              <w:bottom w:val="nil"/>
            </w:tcBorders>
          </w:tcPr>
          <w:p w:rsidR="00104E95" w:rsidRDefault="00104E95">
            <w:pPr>
              <w:pStyle w:val="ConsPlusNormal"/>
            </w:pPr>
            <w:r>
              <w:t>1) 10%;</w:t>
            </w:r>
          </w:p>
        </w:tc>
        <w:tc>
          <w:tcPr>
            <w:tcW w:w="2381" w:type="dxa"/>
            <w:tcBorders>
              <w:top w:val="nil"/>
              <w:bottom w:val="nil"/>
            </w:tcBorders>
          </w:tcPr>
          <w:p w:rsidR="00104E95" w:rsidRDefault="00104E95">
            <w:pPr>
              <w:pStyle w:val="ConsPlusNormal"/>
              <w:jc w:val="center"/>
            </w:pPr>
            <w:r>
              <w:t>1</w:t>
            </w:r>
          </w:p>
        </w:tc>
      </w:tr>
      <w:tr w:rsidR="00104E95">
        <w:tblPrEx>
          <w:tblBorders>
            <w:insideH w:val="none" w:sz="0" w:space="0" w:color="auto"/>
          </w:tblBorders>
        </w:tblPrEx>
        <w:tc>
          <w:tcPr>
            <w:tcW w:w="9071" w:type="dxa"/>
            <w:gridSpan w:val="3"/>
            <w:tcBorders>
              <w:top w:val="nil"/>
              <w:bottom w:val="nil"/>
            </w:tcBorders>
          </w:tcPr>
          <w:p w:rsidR="00104E95" w:rsidRDefault="00104E95">
            <w:pPr>
              <w:pStyle w:val="ConsPlusNormal"/>
              <w:jc w:val="both"/>
            </w:pPr>
            <w:r>
              <w:t xml:space="preserve">(в ред. </w:t>
            </w:r>
            <w:hyperlink r:id="rId806" w:history="1">
              <w:r>
                <w:rPr>
                  <w:color w:val="0000FF"/>
                </w:rPr>
                <w:t>Постановления</w:t>
              </w:r>
            </w:hyperlink>
            <w:r>
              <w:t xml:space="preserve"> Правительства Свердловской области от 22.10.2020 N 758-ПП)</w:t>
            </w:r>
          </w:p>
        </w:tc>
      </w:tr>
      <w:tr w:rsidR="00104E95">
        <w:tblPrEx>
          <w:tblBorders>
            <w:insideH w:val="none" w:sz="0" w:space="0" w:color="auto"/>
          </w:tblBorders>
        </w:tblPrEx>
        <w:tc>
          <w:tcPr>
            <w:tcW w:w="907" w:type="dxa"/>
            <w:tcBorders>
              <w:top w:val="nil"/>
              <w:bottom w:val="nil"/>
            </w:tcBorders>
          </w:tcPr>
          <w:p w:rsidR="00104E95" w:rsidRDefault="00104E95">
            <w:pPr>
              <w:pStyle w:val="ConsPlusNormal"/>
            </w:pPr>
          </w:p>
        </w:tc>
        <w:tc>
          <w:tcPr>
            <w:tcW w:w="5783" w:type="dxa"/>
            <w:tcBorders>
              <w:top w:val="nil"/>
              <w:bottom w:val="nil"/>
            </w:tcBorders>
          </w:tcPr>
          <w:p w:rsidR="00104E95" w:rsidRDefault="00104E95">
            <w:pPr>
              <w:pStyle w:val="ConsPlusNormal"/>
            </w:pPr>
            <w:r>
              <w:t>2) более 10%</w:t>
            </w:r>
          </w:p>
        </w:tc>
        <w:tc>
          <w:tcPr>
            <w:tcW w:w="2381" w:type="dxa"/>
            <w:tcBorders>
              <w:top w:val="nil"/>
              <w:bottom w:val="nil"/>
            </w:tcBorders>
          </w:tcPr>
          <w:p w:rsidR="00104E95" w:rsidRDefault="00104E95">
            <w:pPr>
              <w:pStyle w:val="ConsPlusNormal"/>
              <w:jc w:val="center"/>
            </w:pPr>
            <w:r>
              <w:t xml:space="preserve">1 </w:t>
            </w:r>
            <w:hyperlink w:anchor="P6964" w:history="1">
              <w:r>
                <w:rPr>
                  <w:color w:val="0000FF"/>
                </w:rPr>
                <w:t>&lt;*&gt;</w:t>
              </w:r>
            </w:hyperlink>
          </w:p>
        </w:tc>
      </w:tr>
      <w:tr w:rsidR="00104E95">
        <w:tblPrEx>
          <w:tblBorders>
            <w:insideH w:val="none" w:sz="0" w:space="0" w:color="auto"/>
          </w:tblBorders>
        </w:tblPrEx>
        <w:tc>
          <w:tcPr>
            <w:tcW w:w="9071" w:type="dxa"/>
            <w:gridSpan w:val="3"/>
            <w:tcBorders>
              <w:top w:val="nil"/>
              <w:bottom w:val="single" w:sz="4" w:space="0" w:color="auto"/>
            </w:tcBorders>
          </w:tcPr>
          <w:p w:rsidR="00104E95" w:rsidRDefault="00104E95">
            <w:pPr>
              <w:pStyle w:val="ConsPlusNormal"/>
              <w:jc w:val="both"/>
            </w:pPr>
            <w:r>
              <w:t xml:space="preserve">(в ред. </w:t>
            </w:r>
            <w:hyperlink r:id="rId807" w:history="1">
              <w:r>
                <w:rPr>
                  <w:color w:val="0000FF"/>
                </w:rPr>
                <w:t>Постановления</w:t>
              </w:r>
            </w:hyperlink>
            <w:r>
              <w:t xml:space="preserve"> Правительства Свердловской области от 22.10.2020 N 758-ПП)</w:t>
            </w:r>
          </w:p>
        </w:tc>
      </w:tr>
      <w:tr w:rsidR="00104E95">
        <w:tc>
          <w:tcPr>
            <w:tcW w:w="907" w:type="dxa"/>
            <w:vMerge w:val="restart"/>
            <w:tcBorders>
              <w:top w:val="single" w:sz="4" w:space="0" w:color="auto"/>
              <w:bottom w:val="single" w:sz="4" w:space="0" w:color="auto"/>
            </w:tcBorders>
          </w:tcPr>
          <w:p w:rsidR="00104E95" w:rsidRDefault="00104E95">
            <w:pPr>
              <w:pStyle w:val="ConsPlusNormal"/>
              <w:jc w:val="center"/>
            </w:pPr>
            <w:r>
              <w:t>4.</w:t>
            </w:r>
          </w:p>
        </w:tc>
        <w:tc>
          <w:tcPr>
            <w:tcW w:w="5783" w:type="dxa"/>
            <w:tcBorders>
              <w:top w:val="single" w:sz="4" w:space="0" w:color="auto"/>
              <w:bottom w:val="nil"/>
            </w:tcBorders>
          </w:tcPr>
          <w:p w:rsidR="00104E95" w:rsidRDefault="00104E95">
            <w:pPr>
              <w:pStyle w:val="ConsPlusNormal"/>
            </w:pPr>
            <w:r>
              <w:t xml:space="preserve">Срок эксплуатации лифта в соответствующем многоквартирном доме </w:t>
            </w:r>
            <w:hyperlink w:anchor="P6965" w:history="1">
              <w:r>
                <w:rPr>
                  <w:color w:val="0000FF"/>
                </w:rPr>
                <w:t>&lt;**&gt;</w:t>
              </w:r>
            </w:hyperlink>
            <w:r>
              <w:t>:</w:t>
            </w:r>
          </w:p>
        </w:tc>
        <w:tc>
          <w:tcPr>
            <w:tcW w:w="2381" w:type="dxa"/>
            <w:tcBorders>
              <w:top w:val="single" w:sz="4" w:space="0" w:color="auto"/>
              <w:bottom w:val="nil"/>
            </w:tcBorders>
            <w:vAlign w:val="bottom"/>
          </w:tcPr>
          <w:p w:rsidR="00104E95" w:rsidRDefault="00104E95">
            <w:pPr>
              <w:pStyle w:val="ConsPlusNormal"/>
            </w:pP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1) более 30 лет;</w:t>
            </w:r>
          </w:p>
        </w:tc>
        <w:tc>
          <w:tcPr>
            <w:tcW w:w="2381" w:type="dxa"/>
            <w:tcBorders>
              <w:top w:val="nil"/>
              <w:bottom w:val="nil"/>
            </w:tcBorders>
          </w:tcPr>
          <w:p w:rsidR="00104E95" w:rsidRDefault="00104E95">
            <w:pPr>
              <w:pStyle w:val="ConsPlusNormal"/>
              <w:jc w:val="center"/>
            </w:pPr>
            <w:r>
              <w:t>4</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2) 28 - 30 лет;</w:t>
            </w:r>
          </w:p>
        </w:tc>
        <w:tc>
          <w:tcPr>
            <w:tcW w:w="2381" w:type="dxa"/>
            <w:tcBorders>
              <w:top w:val="nil"/>
              <w:bottom w:val="nil"/>
            </w:tcBorders>
          </w:tcPr>
          <w:p w:rsidR="00104E95" w:rsidRDefault="00104E95">
            <w:pPr>
              <w:pStyle w:val="ConsPlusNormal"/>
              <w:jc w:val="center"/>
            </w:pPr>
            <w:r>
              <w:t>3</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3) 25 - 27 лет;</w:t>
            </w:r>
          </w:p>
        </w:tc>
        <w:tc>
          <w:tcPr>
            <w:tcW w:w="2381" w:type="dxa"/>
            <w:tcBorders>
              <w:top w:val="nil"/>
              <w:bottom w:val="nil"/>
            </w:tcBorders>
          </w:tcPr>
          <w:p w:rsidR="00104E95" w:rsidRDefault="00104E95">
            <w:pPr>
              <w:pStyle w:val="ConsPlusNormal"/>
              <w:jc w:val="center"/>
            </w:pPr>
            <w:r>
              <w:t>2</w:t>
            </w:r>
          </w:p>
        </w:tc>
      </w:tr>
      <w:tr w:rsidR="00104E95">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single" w:sz="4" w:space="0" w:color="auto"/>
            </w:tcBorders>
          </w:tcPr>
          <w:p w:rsidR="00104E95" w:rsidRDefault="00104E95">
            <w:pPr>
              <w:pStyle w:val="ConsPlusNormal"/>
            </w:pPr>
            <w:r>
              <w:t>4) менее 25 лет</w:t>
            </w:r>
          </w:p>
        </w:tc>
        <w:tc>
          <w:tcPr>
            <w:tcW w:w="2381" w:type="dxa"/>
            <w:tcBorders>
              <w:top w:val="nil"/>
              <w:bottom w:val="single" w:sz="4" w:space="0" w:color="auto"/>
            </w:tcBorders>
          </w:tcPr>
          <w:p w:rsidR="00104E95" w:rsidRDefault="00104E95">
            <w:pPr>
              <w:pStyle w:val="ConsPlusNormal"/>
              <w:jc w:val="center"/>
            </w:pPr>
            <w:r>
              <w:t>1</w:t>
            </w:r>
          </w:p>
        </w:tc>
      </w:tr>
      <w:tr w:rsidR="00104E95">
        <w:tc>
          <w:tcPr>
            <w:tcW w:w="907" w:type="dxa"/>
            <w:vMerge w:val="restart"/>
            <w:tcBorders>
              <w:top w:val="single" w:sz="4" w:space="0" w:color="auto"/>
              <w:bottom w:val="single" w:sz="4" w:space="0" w:color="auto"/>
            </w:tcBorders>
          </w:tcPr>
          <w:p w:rsidR="00104E95" w:rsidRDefault="00104E95">
            <w:pPr>
              <w:pStyle w:val="ConsPlusNormal"/>
              <w:jc w:val="center"/>
            </w:pPr>
            <w:r>
              <w:t>5.</w:t>
            </w:r>
          </w:p>
        </w:tc>
        <w:tc>
          <w:tcPr>
            <w:tcW w:w="5783" w:type="dxa"/>
            <w:tcBorders>
              <w:top w:val="single" w:sz="4" w:space="0" w:color="auto"/>
              <w:bottom w:val="nil"/>
            </w:tcBorders>
          </w:tcPr>
          <w:p w:rsidR="00104E95" w:rsidRDefault="00104E95">
            <w:pPr>
              <w:pStyle w:val="ConsPlusNormal"/>
            </w:pPr>
            <w:r>
              <w:t xml:space="preserve">Период проведения последнего капитального ремонта лифтового оборудования в соответствующем многоквартирном доме </w:t>
            </w:r>
            <w:hyperlink w:anchor="P6965" w:history="1">
              <w:r>
                <w:rPr>
                  <w:color w:val="0000FF"/>
                </w:rPr>
                <w:t>&lt;**&gt;</w:t>
              </w:r>
            </w:hyperlink>
            <w:r>
              <w:t>:</w:t>
            </w:r>
          </w:p>
        </w:tc>
        <w:tc>
          <w:tcPr>
            <w:tcW w:w="2381" w:type="dxa"/>
            <w:tcBorders>
              <w:top w:val="single" w:sz="4" w:space="0" w:color="auto"/>
              <w:bottom w:val="nil"/>
            </w:tcBorders>
            <w:vAlign w:val="bottom"/>
          </w:tcPr>
          <w:p w:rsidR="00104E95" w:rsidRDefault="00104E95">
            <w:pPr>
              <w:pStyle w:val="ConsPlusNormal"/>
            </w:pP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1) до 5 лет;</w:t>
            </w:r>
          </w:p>
        </w:tc>
        <w:tc>
          <w:tcPr>
            <w:tcW w:w="2381" w:type="dxa"/>
            <w:tcBorders>
              <w:top w:val="nil"/>
              <w:bottom w:val="nil"/>
            </w:tcBorders>
          </w:tcPr>
          <w:p w:rsidR="00104E95" w:rsidRDefault="00104E95">
            <w:pPr>
              <w:pStyle w:val="ConsPlusNormal"/>
              <w:jc w:val="center"/>
            </w:pPr>
            <w:r>
              <w:t>2</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2) от 5 до 7 лет;</w:t>
            </w:r>
          </w:p>
        </w:tc>
        <w:tc>
          <w:tcPr>
            <w:tcW w:w="2381" w:type="dxa"/>
            <w:tcBorders>
              <w:top w:val="nil"/>
              <w:bottom w:val="nil"/>
            </w:tcBorders>
          </w:tcPr>
          <w:p w:rsidR="00104E95" w:rsidRDefault="00104E95">
            <w:pPr>
              <w:pStyle w:val="ConsPlusNormal"/>
              <w:jc w:val="center"/>
            </w:pPr>
            <w:r>
              <w:t>3</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3) от 8 до 10 лет;</w:t>
            </w:r>
          </w:p>
        </w:tc>
        <w:tc>
          <w:tcPr>
            <w:tcW w:w="2381" w:type="dxa"/>
            <w:tcBorders>
              <w:top w:val="nil"/>
              <w:bottom w:val="nil"/>
            </w:tcBorders>
          </w:tcPr>
          <w:p w:rsidR="00104E95" w:rsidRDefault="00104E95">
            <w:pPr>
              <w:pStyle w:val="ConsPlusNormal"/>
              <w:jc w:val="center"/>
            </w:pPr>
            <w:r>
              <w:t>4</w:t>
            </w:r>
          </w:p>
        </w:tc>
      </w:tr>
      <w:tr w:rsidR="00104E95">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single" w:sz="4" w:space="0" w:color="auto"/>
            </w:tcBorders>
          </w:tcPr>
          <w:p w:rsidR="00104E95" w:rsidRDefault="00104E95">
            <w:pPr>
              <w:pStyle w:val="ConsPlusNormal"/>
            </w:pPr>
            <w:r>
              <w:t>4) свыше 10 лет</w:t>
            </w:r>
          </w:p>
        </w:tc>
        <w:tc>
          <w:tcPr>
            <w:tcW w:w="2381" w:type="dxa"/>
            <w:tcBorders>
              <w:top w:val="nil"/>
              <w:bottom w:val="single" w:sz="4" w:space="0" w:color="auto"/>
            </w:tcBorders>
          </w:tcPr>
          <w:p w:rsidR="00104E95" w:rsidRDefault="00104E95">
            <w:pPr>
              <w:pStyle w:val="ConsPlusNormal"/>
              <w:jc w:val="center"/>
            </w:pPr>
            <w:r>
              <w:t>5</w:t>
            </w:r>
          </w:p>
        </w:tc>
      </w:tr>
      <w:tr w:rsidR="00104E95">
        <w:tc>
          <w:tcPr>
            <w:tcW w:w="907" w:type="dxa"/>
            <w:vMerge w:val="restart"/>
            <w:tcBorders>
              <w:top w:val="single" w:sz="4" w:space="0" w:color="auto"/>
              <w:bottom w:val="single" w:sz="4" w:space="0" w:color="auto"/>
            </w:tcBorders>
          </w:tcPr>
          <w:p w:rsidR="00104E95" w:rsidRDefault="00104E95">
            <w:pPr>
              <w:pStyle w:val="ConsPlusNormal"/>
              <w:jc w:val="center"/>
            </w:pPr>
            <w:r>
              <w:t>6.</w:t>
            </w:r>
          </w:p>
        </w:tc>
        <w:tc>
          <w:tcPr>
            <w:tcW w:w="5783" w:type="dxa"/>
            <w:tcBorders>
              <w:top w:val="single" w:sz="4" w:space="0" w:color="auto"/>
              <w:bottom w:val="nil"/>
            </w:tcBorders>
          </w:tcPr>
          <w:p w:rsidR="00104E95" w:rsidRDefault="00104E95">
            <w:pPr>
              <w:pStyle w:val="ConsPlusNormal"/>
            </w:pPr>
            <w:r>
              <w:t xml:space="preserve">Этажность соответствующего многоквартирного дома </w:t>
            </w:r>
            <w:hyperlink w:anchor="P6965" w:history="1">
              <w:r>
                <w:rPr>
                  <w:color w:val="0000FF"/>
                </w:rPr>
                <w:t>&lt;**&gt;</w:t>
              </w:r>
            </w:hyperlink>
            <w:r>
              <w:t>:</w:t>
            </w:r>
          </w:p>
        </w:tc>
        <w:tc>
          <w:tcPr>
            <w:tcW w:w="2381" w:type="dxa"/>
            <w:tcBorders>
              <w:top w:val="single" w:sz="4" w:space="0" w:color="auto"/>
              <w:bottom w:val="nil"/>
            </w:tcBorders>
            <w:vAlign w:val="bottom"/>
          </w:tcPr>
          <w:p w:rsidR="00104E95" w:rsidRDefault="00104E95">
            <w:pPr>
              <w:pStyle w:val="ConsPlusNormal"/>
            </w:pP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1) 6 - 7 этажей;</w:t>
            </w:r>
          </w:p>
        </w:tc>
        <w:tc>
          <w:tcPr>
            <w:tcW w:w="2381" w:type="dxa"/>
            <w:tcBorders>
              <w:top w:val="nil"/>
              <w:bottom w:val="nil"/>
            </w:tcBorders>
          </w:tcPr>
          <w:p w:rsidR="00104E95" w:rsidRDefault="00104E95">
            <w:pPr>
              <w:pStyle w:val="ConsPlusNormal"/>
              <w:jc w:val="center"/>
            </w:pPr>
            <w:r>
              <w:t>1</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2) 8 - 9 этажей;</w:t>
            </w:r>
          </w:p>
        </w:tc>
        <w:tc>
          <w:tcPr>
            <w:tcW w:w="2381" w:type="dxa"/>
            <w:tcBorders>
              <w:top w:val="nil"/>
              <w:bottom w:val="nil"/>
            </w:tcBorders>
          </w:tcPr>
          <w:p w:rsidR="00104E95" w:rsidRDefault="00104E95">
            <w:pPr>
              <w:pStyle w:val="ConsPlusNormal"/>
              <w:jc w:val="center"/>
            </w:pPr>
            <w:r>
              <w:t>2</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3) 10 этажей;</w:t>
            </w:r>
          </w:p>
        </w:tc>
        <w:tc>
          <w:tcPr>
            <w:tcW w:w="2381" w:type="dxa"/>
            <w:tcBorders>
              <w:top w:val="nil"/>
              <w:bottom w:val="nil"/>
            </w:tcBorders>
          </w:tcPr>
          <w:p w:rsidR="00104E95" w:rsidRDefault="00104E95">
            <w:pPr>
              <w:pStyle w:val="ConsPlusNormal"/>
              <w:jc w:val="center"/>
            </w:pPr>
            <w:r>
              <w:t>3</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4) 11 - 16 этажей;</w:t>
            </w:r>
          </w:p>
        </w:tc>
        <w:tc>
          <w:tcPr>
            <w:tcW w:w="2381" w:type="dxa"/>
            <w:tcBorders>
              <w:top w:val="nil"/>
              <w:bottom w:val="nil"/>
            </w:tcBorders>
          </w:tcPr>
          <w:p w:rsidR="00104E95" w:rsidRDefault="00104E95">
            <w:pPr>
              <w:pStyle w:val="ConsPlusNormal"/>
              <w:jc w:val="center"/>
            </w:pPr>
            <w:r>
              <w:t>4</w:t>
            </w:r>
          </w:p>
        </w:tc>
      </w:tr>
      <w:tr w:rsidR="00104E95">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single" w:sz="4" w:space="0" w:color="auto"/>
            </w:tcBorders>
          </w:tcPr>
          <w:p w:rsidR="00104E95" w:rsidRDefault="00104E95">
            <w:pPr>
              <w:pStyle w:val="ConsPlusNormal"/>
            </w:pPr>
            <w:r>
              <w:t>5) свыше 16 этажей</w:t>
            </w:r>
          </w:p>
        </w:tc>
        <w:tc>
          <w:tcPr>
            <w:tcW w:w="2381" w:type="dxa"/>
            <w:tcBorders>
              <w:top w:val="nil"/>
              <w:bottom w:val="single" w:sz="4" w:space="0" w:color="auto"/>
            </w:tcBorders>
          </w:tcPr>
          <w:p w:rsidR="00104E95" w:rsidRDefault="00104E95">
            <w:pPr>
              <w:pStyle w:val="ConsPlusNormal"/>
              <w:jc w:val="center"/>
            </w:pPr>
            <w:r>
              <w:t>5</w:t>
            </w:r>
          </w:p>
        </w:tc>
      </w:tr>
      <w:tr w:rsidR="00104E95">
        <w:tc>
          <w:tcPr>
            <w:tcW w:w="907" w:type="dxa"/>
            <w:vMerge w:val="restart"/>
            <w:tcBorders>
              <w:top w:val="single" w:sz="4" w:space="0" w:color="auto"/>
              <w:bottom w:val="single" w:sz="4" w:space="0" w:color="auto"/>
            </w:tcBorders>
          </w:tcPr>
          <w:p w:rsidR="00104E95" w:rsidRDefault="00104E95">
            <w:pPr>
              <w:pStyle w:val="ConsPlusNormal"/>
              <w:jc w:val="center"/>
            </w:pPr>
            <w:r>
              <w:t>7.</w:t>
            </w:r>
          </w:p>
        </w:tc>
        <w:tc>
          <w:tcPr>
            <w:tcW w:w="5783" w:type="dxa"/>
            <w:tcBorders>
              <w:top w:val="single" w:sz="4" w:space="0" w:color="auto"/>
              <w:bottom w:val="nil"/>
            </w:tcBorders>
          </w:tcPr>
          <w:p w:rsidR="00104E95" w:rsidRDefault="00104E95">
            <w:pPr>
              <w:pStyle w:val="ConsPlusNormal"/>
            </w:pPr>
            <w:r>
              <w:t xml:space="preserve">Количество лифтов в подъезде соответствующего многоквартирного дома </w:t>
            </w:r>
            <w:hyperlink w:anchor="P6965" w:history="1">
              <w:r>
                <w:rPr>
                  <w:color w:val="0000FF"/>
                </w:rPr>
                <w:t>&lt;**&gt;</w:t>
              </w:r>
            </w:hyperlink>
            <w:r>
              <w:t>:</w:t>
            </w:r>
          </w:p>
        </w:tc>
        <w:tc>
          <w:tcPr>
            <w:tcW w:w="2381" w:type="dxa"/>
            <w:tcBorders>
              <w:top w:val="single" w:sz="4" w:space="0" w:color="auto"/>
              <w:bottom w:val="nil"/>
            </w:tcBorders>
            <w:vAlign w:val="bottom"/>
          </w:tcPr>
          <w:p w:rsidR="00104E95" w:rsidRDefault="00104E95">
            <w:pPr>
              <w:pStyle w:val="ConsPlusNormal"/>
            </w:pP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1) 1 шт.;</w:t>
            </w:r>
          </w:p>
        </w:tc>
        <w:tc>
          <w:tcPr>
            <w:tcW w:w="2381" w:type="dxa"/>
            <w:tcBorders>
              <w:top w:val="nil"/>
              <w:bottom w:val="nil"/>
            </w:tcBorders>
          </w:tcPr>
          <w:p w:rsidR="00104E95" w:rsidRDefault="00104E95">
            <w:pPr>
              <w:pStyle w:val="ConsPlusNormal"/>
              <w:jc w:val="center"/>
            </w:pPr>
            <w:r>
              <w:t>3</w:t>
            </w:r>
          </w:p>
        </w:tc>
      </w:tr>
      <w:tr w:rsidR="00104E95">
        <w:tblPrEx>
          <w:tblBorders>
            <w:insideH w:val="none" w:sz="0" w:space="0" w:color="auto"/>
          </w:tblBorders>
        </w:tblPrEx>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2) 2 шт.;</w:t>
            </w:r>
          </w:p>
        </w:tc>
        <w:tc>
          <w:tcPr>
            <w:tcW w:w="2381" w:type="dxa"/>
            <w:tcBorders>
              <w:top w:val="nil"/>
              <w:bottom w:val="nil"/>
            </w:tcBorders>
          </w:tcPr>
          <w:p w:rsidR="00104E95" w:rsidRDefault="00104E95">
            <w:pPr>
              <w:pStyle w:val="ConsPlusNormal"/>
              <w:jc w:val="center"/>
            </w:pPr>
            <w:r>
              <w:t>2</w:t>
            </w:r>
          </w:p>
        </w:tc>
      </w:tr>
      <w:tr w:rsidR="00104E95">
        <w:tc>
          <w:tcPr>
            <w:tcW w:w="907" w:type="dxa"/>
            <w:vMerge/>
            <w:tcBorders>
              <w:top w:val="single" w:sz="4" w:space="0" w:color="auto"/>
              <w:bottom w:val="single" w:sz="4" w:space="0" w:color="auto"/>
            </w:tcBorders>
          </w:tcPr>
          <w:p w:rsidR="00104E95" w:rsidRDefault="00104E95">
            <w:pPr>
              <w:spacing w:after="1" w:line="0" w:lineRule="atLeast"/>
            </w:pPr>
          </w:p>
        </w:tc>
        <w:tc>
          <w:tcPr>
            <w:tcW w:w="5783" w:type="dxa"/>
            <w:tcBorders>
              <w:top w:val="nil"/>
              <w:bottom w:val="single" w:sz="4" w:space="0" w:color="auto"/>
            </w:tcBorders>
          </w:tcPr>
          <w:p w:rsidR="00104E95" w:rsidRDefault="00104E95">
            <w:pPr>
              <w:pStyle w:val="ConsPlusNormal"/>
            </w:pPr>
            <w:r>
              <w:t>3) 3 и более штук</w:t>
            </w:r>
          </w:p>
        </w:tc>
        <w:tc>
          <w:tcPr>
            <w:tcW w:w="2381" w:type="dxa"/>
            <w:tcBorders>
              <w:top w:val="nil"/>
              <w:bottom w:val="single" w:sz="4" w:space="0" w:color="auto"/>
            </w:tcBorders>
          </w:tcPr>
          <w:p w:rsidR="00104E95" w:rsidRDefault="00104E95">
            <w:pPr>
              <w:pStyle w:val="ConsPlusNormal"/>
              <w:jc w:val="center"/>
            </w:pPr>
            <w:r>
              <w:t>1</w:t>
            </w:r>
          </w:p>
        </w:tc>
      </w:tr>
      <w:tr w:rsidR="00104E95">
        <w:tblPrEx>
          <w:tblBorders>
            <w:insideH w:val="none" w:sz="0" w:space="0" w:color="auto"/>
          </w:tblBorders>
        </w:tblPrEx>
        <w:tc>
          <w:tcPr>
            <w:tcW w:w="907" w:type="dxa"/>
            <w:tcBorders>
              <w:top w:val="single" w:sz="4" w:space="0" w:color="auto"/>
              <w:bottom w:val="nil"/>
            </w:tcBorders>
          </w:tcPr>
          <w:p w:rsidR="00104E95" w:rsidRDefault="00104E95">
            <w:pPr>
              <w:pStyle w:val="ConsPlusNormal"/>
              <w:jc w:val="center"/>
            </w:pPr>
            <w:r>
              <w:t>8.</w:t>
            </w:r>
          </w:p>
        </w:tc>
        <w:tc>
          <w:tcPr>
            <w:tcW w:w="5783" w:type="dxa"/>
            <w:tcBorders>
              <w:top w:val="single" w:sz="4" w:space="0" w:color="auto"/>
              <w:bottom w:val="nil"/>
            </w:tcBorders>
          </w:tcPr>
          <w:p w:rsidR="00104E95" w:rsidRDefault="00104E95">
            <w:pPr>
              <w:pStyle w:val="ConsPlusNormal"/>
            </w:pPr>
            <w:r>
              <w:t xml:space="preserve">Процент собираемости средств с собственников помещений в соответствующих многоквартирных домах по оплате за ремонт и содержание жилья, взносов на капитальный ремонт </w:t>
            </w:r>
            <w:hyperlink w:anchor="P6965" w:history="1">
              <w:r>
                <w:rPr>
                  <w:color w:val="0000FF"/>
                </w:rPr>
                <w:t>&lt;**&gt;</w:t>
              </w:r>
            </w:hyperlink>
            <w:r>
              <w:t>:</w:t>
            </w:r>
          </w:p>
        </w:tc>
        <w:tc>
          <w:tcPr>
            <w:tcW w:w="2381" w:type="dxa"/>
            <w:tcBorders>
              <w:top w:val="single" w:sz="4" w:space="0" w:color="auto"/>
              <w:bottom w:val="nil"/>
            </w:tcBorders>
          </w:tcPr>
          <w:p w:rsidR="00104E95" w:rsidRDefault="00104E95">
            <w:pPr>
              <w:pStyle w:val="ConsPlusNormal"/>
            </w:pPr>
          </w:p>
        </w:tc>
      </w:tr>
      <w:tr w:rsidR="00104E95">
        <w:tblPrEx>
          <w:tblBorders>
            <w:insideH w:val="none" w:sz="0" w:space="0" w:color="auto"/>
          </w:tblBorders>
        </w:tblPrEx>
        <w:tc>
          <w:tcPr>
            <w:tcW w:w="9071" w:type="dxa"/>
            <w:gridSpan w:val="3"/>
            <w:tcBorders>
              <w:top w:val="nil"/>
              <w:bottom w:val="nil"/>
            </w:tcBorders>
          </w:tcPr>
          <w:p w:rsidR="00104E95" w:rsidRDefault="00104E95">
            <w:pPr>
              <w:pStyle w:val="ConsPlusNormal"/>
              <w:jc w:val="both"/>
            </w:pPr>
            <w:r>
              <w:lastRenderedPageBreak/>
              <w:t xml:space="preserve">(в ред. </w:t>
            </w:r>
            <w:hyperlink r:id="rId808" w:history="1">
              <w:r>
                <w:rPr>
                  <w:color w:val="0000FF"/>
                </w:rPr>
                <w:t>Постановления</w:t>
              </w:r>
            </w:hyperlink>
            <w:r>
              <w:t xml:space="preserve"> Правительства Свердловской области от 29.07.2021 N 452-ПП)</w:t>
            </w:r>
          </w:p>
        </w:tc>
      </w:tr>
      <w:tr w:rsidR="00104E95">
        <w:tblPrEx>
          <w:tblBorders>
            <w:insideH w:val="none" w:sz="0" w:space="0" w:color="auto"/>
          </w:tblBorders>
        </w:tblPrEx>
        <w:tc>
          <w:tcPr>
            <w:tcW w:w="907" w:type="dxa"/>
            <w:vMerge w:val="restart"/>
            <w:tcBorders>
              <w:top w:val="nil"/>
              <w:bottom w:val="nil"/>
            </w:tcBorders>
          </w:tcPr>
          <w:p w:rsidR="00104E95" w:rsidRDefault="00104E95">
            <w:pPr>
              <w:pStyle w:val="ConsPlusNormal"/>
            </w:pPr>
          </w:p>
        </w:tc>
        <w:tc>
          <w:tcPr>
            <w:tcW w:w="5783" w:type="dxa"/>
            <w:tcBorders>
              <w:top w:val="nil"/>
              <w:bottom w:val="nil"/>
            </w:tcBorders>
          </w:tcPr>
          <w:p w:rsidR="00104E95" w:rsidRDefault="00104E95">
            <w:pPr>
              <w:pStyle w:val="ConsPlusNormal"/>
            </w:pPr>
            <w:r>
              <w:t>1) более 90%;</w:t>
            </w:r>
          </w:p>
        </w:tc>
        <w:tc>
          <w:tcPr>
            <w:tcW w:w="2381" w:type="dxa"/>
            <w:tcBorders>
              <w:top w:val="nil"/>
              <w:bottom w:val="nil"/>
            </w:tcBorders>
          </w:tcPr>
          <w:p w:rsidR="00104E95" w:rsidRDefault="00104E95">
            <w:pPr>
              <w:pStyle w:val="ConsPlusNormal"/>
            </w:pPr>
            <w:r>
              <w:t>1</w:t>
            </w:r>
          </w:p>
        </w:tc>
      </w:tr>
      <w:tr w:rsidR="00104E95">
        <w:tblPrEx>
          <w:tblBorders>
            <w:insideH w:val="none" w:sz="0" w:space="0" w:color="auto"/>
          </w:tblBorders>
        </w:tblPrEx>
        <w:tc>
          <w:tcPr>
            <w:tcW w:w="907" w:type="dxa"/>
            <w:vMerge/>
            <w:tcBorders>
              <w:top w:val="nil"/>
              <w:bottom w:val="nil"/>
            </w:tcBorders>
          </w:tcPr>
          <w:p w:rsidR="00104E95" w:rsidRDefault="00104E95">
            <w:pPr>
              <w:spacing w:after="1" w:line="0" w:lineRule="atLeast"/>
            </w:pPr>
          </w:p>
        </w:tc>
        <w:tc>
          <w:tcPr>
            <w:tcW w:w="5783" w:type="dxa"/>
            <w:tcBorders>
              <w:top w:val="nil"/>
              <w:bottom w:val="nil"/>
            </w:tcBorders>
          </w:tcPr>
          <w:p w:rsidR="00104E95" w:rsidRDefault="00104E95">
            <w:pPr>
              <w:pStyle w:val="ConsPlusNormal"/>
            </w:pPr>
            <w:r>
              <w:t>2) менее 90%</w:t>
            </w:r>
          </w:p>
        </w:tc>
        <w:tc>
          <w:tcPr>
            <w:tcW w:w="2381" w:type="dxa"/>
            <w:tcBorders>
              <w:top w:val="nil"/>
              <w:bottom w:val="nil"/>
            </w:tcBorders>
          </w:tcPr>
          <w:p w:rsidR="00104E95" w:rsidRDefault="00104E95">
            <w:pPr>
              <w:pStyle w:val="ConsPlusNormal"/>
            </w:pPr>
            <w:r>
              <w:t>0</w:t>
            </w:r>
          </w:p>
        </w:tc>
      </w:tr>
      <w:tr w:rsidR="00104E95">
        <w:tblPrEx>
          <w:tblBorders>
            <w:insideH w:val="none" w:sz="0" w:space="0" w:color="auto"/>
          </w:tblBorders>
        </w:tblPrEx>
        <w:tc>
          <w:tcPr>
            <w:tcW w:w="9071" w:type="dxa"/>
            <w:gridSpan w:val="3"/>
            <w:tcBorders>
              <w:top w:val="nil"/>
              <w:bottom w:val="single" w:sz="4" w:space="0" w:color="auto"/>
            </w:tcBorders>
          </w:tcPr>
          <w:p w:rsidR="00104E95" w:rsidRDefault="00104E95">
            <w:pPr>
              <w:pStyle w:val="ConsPlusNormal"/>
              <w:jc w:val="both"/>
            </w:pPr>
            <w:r>
              <w:t xml:space="preserve">(п. 8 в ред. </w:t>
            </w:r>
            <w:hyperlink r:id="rId809" w:history="1">
              <w:r>
                <w:rPr>
                  <w:color w:val="0000FF"/>
                </w:rPr>
                <w:t>Постановления</w:t>
              </w:r>
            </w:hyperlink>
            <w:r>
              <w:t xml:space="preserve"> Правительства Свердловской области от 23.04.2020 N 262-ПП)</w:t>
            </w: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89" w:name="P6964"/>
      <w:bookmarkEnd w:id="89"/>
      <w:r>
        <w:t>&lt;*&gt; Увеличение уровня софинансирования увеличивает количество баллов на соответствующее количество единиц (1% = 1 балл).</w:t>
      </w:r>
    </w:p>
    <w:p w:rsidR="00104E95" w:rsidRDefault="00104E95">
      <w:pPr>
        <w:pStyle w:val="ConsPlusNormal"/>
        <w:spacing w:before="220"/>
        <w:ind w:firstLine="540"/>
        <w:jc w:val="both"/>
      </w:pPr>
      <w:bookmarkStart w:id="90" w:name="P6965"/>
      <w:bookmarkEnd w:id="90"/>
      <w:r>
        <w:t>&lt;**&gt; Критерии применяются в отношении каждого лифта в соответствующем многоквартирном доме.</w:t>
      </w:r>
    </w:p>
    <w:p w:rsidR="00104E95" w:rsidRDefault="00104E95">
      <w:pPr>
        <w:pStyle w:val="ConsPlusNormal"/>
        <w:spacing w:before="220"/>
        <w:ind w:firstLine="540"/>
        <w:jc w:val="both"/>
      </w:pPr>
      <w:r>
        <w:t>По установленным критериям рассчитывается среднее значение критерия отбора (баллов) как отношение суммы баллов, начисленных в отношении каждого лифта, к количеству лифтов.</w:t>
      </w:r>
    </w:p>
    <w:p w:rsidR="00104E95" w:rsidRDefault="00104E95">
      <w:pPr>
        <w:pStyle w:val="ConsPlusNormal"/>
        <w:jc w:val="both"/>
      </w:pPr>
      <w:r>
        <w:t xml:space="preserve">(сноска &lt;**&gt; в ред. </w:t>
      </w:r>
      <w:hyperlink r:id="rId810" w:history="1">
        <w:r>
          <w:rPr>
            <w:color w:val="0000FF"/>
          </w:rPr>
          <w:t>Постановления</w:t>
        </w:r>
      </w:hyperlink>
      <w:r>
        <w:t xml:space="preserve"> Правительства Свердловской области от 29.07.2021 N 452-ПП)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5</w:t>
      </w:r>
    </w:p>
    <w:p w:rsidR="00104E95" w:rsidRDefault="00104E95">
      <w:pPr>
        <w:pStyle w:val="ConsPlusNormal"/>
        <w:jc w:val="right"/>
      </w:pPr>
      <w:r>
        <w:t>к Порядку и условиям</w:t>
      </w:r>
    </w:p>
    <w:p w:rsidR="00104E95" w:rsidRDefault="00104E95">
      <w:pPr>
        <w:pStyle w:val="ConsPlusNormal"/>
        <w:jc w:val="right"/>
      </w:pPr>
      <w:r>
        <w:t>предоставления субсидий</w:t>
      </w:r>
    </w:p>
    <w:p w:rsidR="00104E95" w:rsidRDefault="00104E95">
      <w:pPr>
        <w:pStyle w:val="ConsPlusNormal"/>
        <w:jc w:val="right"/>
      </w:pPr>
      <w:r>
        <w:t>из областного бюджета местным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r>
        <w:t>СОГЛАШЕНИЕ</w:t>
      </w:r>
    </w:p>
    <w:p w:rsidR="00104E95" w:rsidRDefault="00104E95">
      <w:pPr>
        <w:pStyle w:val="ConsPlusNormal"/>
        <w:jc w:val="center"/>
      </w:pPr>
      <w:r>
        <w:t>О ПРЕДОСТАВЛЕНИИ СУБСИДИИ ИЗ ОБЛАСТНОГО БЮДЖЕТА</w:t>
      </w:r>
    </w:p>
    <w:p w:rsidR="00104E95" w:rsidRDefault="00104E95">
      <w:pPr>
        <w:pStyle w:val="ConsPlusNormal"/>
        <w:jc w:val="center"/>
      </w:pPr>
      <w:r>
        <w:t>МЕСТНОМУ БЮДЖЕТУ НА РЕАЛИЗАЦИЮ МЕРОПРИЯТИЙ ПО ЗАМЕНЕ</w:t>
      </w:r>
    </w:p>
    <w:p w:rsidR="00104E95" w:rsidRDefault="00104E95">
      <w:pPr>
        <w:pStyle w:val="ConsPlusNormal"/>
        <w:jc w:val="center"/>
      </w:pPr>
      <w:r>
        <w:t>ЛИФТОВ В МНОГОКВАРТИРНЫХ ДОМАХ</w:t>
      </w:r>
    </w:p>
    <w:p w:rsidR="00104E95" w:rsidRDefault="00104E95">
      <w:pPr>
        <w:pStyle w:val="ConsPlusNormal"/>
      </w:pPr>
    </w:p>
    <w:p w:rsidR="00104E95" w:rsidRDefault="00104E95">
      <w:pPr>
        <w:pStyle w:val="ConsPlusNormal"/>
        <w:ind w:firstLine="540"/>
        <w:jc w:val="both"/>
      </w:pPr>
      <w:r>
        <w:t xml:space="preserve">Утратило силу. - </w:t>
      </w:r>
      <w:hyperlink r:id="rId811" w:history="1">
        <w:r>
          <w:rPr>
            <w:color w:val="0000FF"/>
          </w:rPr>
          <w:t>Постановление</w:t>
        </w:r>
      </w:hyperlink>
      <w:r>
        <w:t xml:space="preserve"> Правительства Свердловской области от 23.04.2020 N 262-ПП.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6</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реализацию мероприятий по замене</w:t>
      </w:r>
    </w:p>
    <w:p w:rsidR="00104E95" w:rsidRDefault="00104E95">
      <w:pPr>
        <w:pStyle w:val="ConsPlusNormal"/>
        <w:jc w:val="right"/>
      </w:pPr>
      <w:r>
        <w:t>лифтов в многоквартирных домах</w:t>
      </w:r>
    </w:p>
    <w:p w:rsidR="00104E95" w:rsidRDefault="00104E95">
      <w:pPr>
        <w:pStyle w:val="ConsPlusNormal"/>
      </w:pPr>
    </w:p>
    <w:p w:rsidR="00104E95" w:rsidRDefault="00104E95">
      <w:pPr>
        <w:pStyle w:val="ConsPlusTitle"/>
        <w:jc w:val="center"/>
      </w:pPr>
      <w:bookmarkStart w:id="91" w:name="P7003"/>
      <w:bookmarkEnd w:id="91"/>
      <w:r>
        <w:lastRenderedPageBreak/>
        <w:t>МЕТОДИКА</w:t>
      </w:r>
    </w:p>
    <w:p w:rsidR="00104E95" w:rsidRDefault="00104E95">
      <w:pPr>
        <w:pStyle w:val="ConsPlusTitle"/>
        <w:jc w:val="center"/>
      </w:pPr>
      <w:r>
        <w:t>ОПРЕДЕЛЕНИЯ ОБЪЕМА СУБСИДИЙ, ПРЕДОСТАВЛЕННЫХ ИЗ ОБЛАСТНОГО</w:t>
      </w:r>
    </w:p>
    <w:p w:rsidR="00104E95" w:rsidRDefault="00104E95">
      <w:pPr>
        <w:pStyle w:val="ConsPlusTitle"/>
        <w:jc w:val="center"/>
      </w:pPr>
      <w:r>
        <w:t>БЮДЖЕТА БЮДЖЕТАМ МУНИЦИПАЛЬНЫХ ОБРАЗОВАНИЙ,</w:t>
      </w:r>
    </w:p>
    <w:p w:rsidR="00104E95" w:rsidRDefault="00104E95">
      <w:pPr>
        <w:pStyle w:val="ConsPlusTitle"/>
        <w:jc w:val="center"/>
      </w:pPr>
      <w:r>
        <w:t>РАСПОЛОЖЕННЫХ НА ТЕРРИТОРИИ СВЕРДЛОВСКОЙ ОБЛАСТИ,</w:t>
      </w:r>
    </w:p>
    <w:p w:rsidR="00104E95" w:rsidRDefault="00104E95">
      <w:pPr>
        <w:pStyle w:val="ConsPlusTitle"/>
        <w:jc w:val="center"/>
      </w:pPr>
      <w:r>
        <w:t>НА РЕАЛИЗАЦИЮ МЕРОПРИЯТИЙ ПО ЗАМЕНЕ ЛИФТОВ В МНОГОКВАРТИРНЫХ</w:t>
      </w:r>
    </w:p>
    <w:p w:rsidR="00104E95" w:rsidRDefault="00104E95">
      <w:pPr>
        <w:pStyle w:val="ConsPlusTitle"/>
        <w:jc w:val="center"/>
      </w:pPr>
      <w:r>
        <w:t>ДОМАХ, ПОДЛЕЖАЩИХ ВОЗВРАТУ В ОБЛАСТНОЙ БЮДЖЕТ В СЛУЧАЕ</w:t>
      </w:r>
    </w:p>
    <w:p w:rsidR="00104E95" w:rsidRDefault="00104E95">
      <w:pPr>
        <w:pStyle w:val="ConsPlusTitle"/>
        <w:jc w:val="center"/>
      </w:pPr>
      <w:r>
        <w:t>НЕДОСТИЖЕНИЯ МУНИЦИПАЛЬНЫМИ ОБРАЗОВАНИЯМИ ЗНАЧЕНИЙ</w:t>
      </w:r>
    </w:p>
    <w:p w:rsidR="00104E95" w:rsidRDefault="00104E95">
      <w:pPr>
        <w:pStyle w:val="ConsPlusTitle"/>
        <w:jc w:val="center"/>
      </w:pPr>
      <w:r>
        <w:t>ПОКАЗАТЕЛЕЙ, УСТАНОВЛЕННЫХ СОГЛАШЕНИЕМ</w:t>
      </w:r>
    </w:p>
    <w:p w:rsidR="00104E95" w:rsidRDefault="00104E95">
      <w:pPr>
        <w:pStyle w:val="ConsPlusTitle"/>
        <w:jc w:val="center"/>
      </w:pPr>
      <w:r>
        <w:t>О ПРЕДОСТАВЛЕНИИ ТАКИХ СУБСИДИЙ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812"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В случае недостижения муниципальными образованиями значений показателей, установленных соглашениями о предоставлении субсидии из областного бюджета бюджету муниципального образования, расположенного на территории Свердловской области, на реализацию мероприятий по замене лифтов в многоквартирных домах, объем субсидий, подлежащих возврату в областной бюджет, определяется по формуле:</w:t>
      </w:r>
    </w:p>
    <w:p w:rsidR="00104E95" w:rsidRDefault="00104E95">
      <w:pPr>
        <w:pStyle w:val="ConsPlusNormal"/>
        <w:jc w:val="both"/>
      </w:pPr>
      <w:r>
        <w:t xml:space="preserve">(в ред. </w:t>
      </w:r>
      <w:hyperlink r:id="rId81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pPr>
    </w:p>
    <w:p w:rsidR="00104E95" w:rsidRDefault="00104E95">
      <w:pPr>
        <w:pStyle w:val="ConsPlusNormal"/>
        <w:jc w:val="center"/>
      </w:pPr>
      <w:r>
        <w:t>Vсуб. возвр. = Vсуб. i - Vсуб. ф, где:</w:t>
      </w:r>
    </w:p>
    <w:p w:rsidR="00104E95" w:rsidRDefault="00104E95">
      <w:pPr>
        <w:pStyle w:val="ConsPlusNormal"/>
      </w:pPr>
    </w:p>
    <w:p w:rsidR="00104E95" w:rsidRDefault="00104E95">
      <w:pPr>
        <w:pStyle w:val="ConsPlusNormal"/>
        <w:ind w:firstLine="540"/>
        <w:jc w:val="both"/>
      </w:pPr>
      <w:r>
        <w:t>Vсуб. возвр - объем субсидий, подлежащих возврату в областной бюджет;</w:t>
      </w:r>
    </w:p>
    <w:p w:rsidR="00104E95" w:rsidRDefault="00104E95">
      <w:pPr>
        <w:pStyle w:val="ConsPlusNormal"/>
        <w:spacing w:before="220"/>
        <w:ind w:firstLine="540"/>
        <w:jc w:val="both"/>
      </w:pPr>
      <w:r>
        <w:t>Vсуб. i - объем субсидий, предоставленных из областного бюджета бюджету муниципального образования на реализацию мероприятий по замене лифтов в многоквартирных домах;</w:t>
      </w:r>
    </w:p>
    <w:p w:rsidR="00104E95" w:rsidRDefault="00104E95">
      <w:pPr>
        <w:pStyle w:val="ConsPlusNormal"/>
        <w:jc w:val="both"/>
      </w:pPr>
      <w:r>
        <w:t xml:space="preserve">(в ред. </w:t>
      </w:r>
      <w:hyperlink r:id="rId81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Vсуб. ф - объем субсидий, израсходованных в отношении установленных лифтов на финансирование работ, выполненных в полном объеме.</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15</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92" w:name="P7037"/>
      <w:bookmarkEnd w:id="92"/>
      <w:r>
        <w:t>ПОРЯДОК</w:t>
      </w:r>
    </w:p>
    <w:p w:rsidR="00104E95" w:rsidRDefault="00104E95">
      <w:pPr>
        <w:pStyle w:val="ConsPlusTitle"/>
        <w:jc w:val="center"/>
      </w:pPr>
      <w:r>
        <w:t>ПРЕДОСТАВЛЕНИЯ ИНЫХ ДОТАЦИЙ МЕСТНЫМ БЮДЖЕТАМ</w:t>
      </w:r>
    </w:p>
    <w:p w:rsidR="00104E95" w:rsidRDefault="00104E95">
      <w:pPr>
        <w:pStyle w:val="ConsPlusTitle"/>
        <w:jc w:val="center"/>
      </w:pPr>
      <w:r>
        <w:t>МУНИЦИПАЛЬНЫХ ОБРАЗОВАНИЙ, РАСПОЛОЖЕННЫХ НА ТЕРРИТОРИИ</w:t>
      </w:r>
    </w:p>
    <w:p w:rsidR="00104E95" w:rsidRDefault="00104E95">
      <w:pPr>
        <w:pStyle w:val="ConsPlusTitle"/>
        <w:jc w:val="center"/>
      </w:pPr>
      <w:r>
        <w:t>СВЕРДЛОВСКОЙ ОБЛАСТИ, НАПРАВЛЕННЫХ НА РЕАЛИЗАЦИЮ ПРОЕКТОВ</w:t>
      </w:r>
    </w:p>
    <w:p w:rsidR="00104E95" w:rsidRDefault="00104E95">
      <w:pPr>
        <w:pStyle w:val="ConsPlusTitle"/>
        <w:jc w:val="center"/>
      </w:pPr>
      <w:r>
        <w:t>СОЗДАНИЯ КОМФОРТНОЙ ГОРОДСКОЙ СРЕДЫ В МАЛЫХ ГОРОДАХ</w:t>
      </w:r>
    </w:p>
    <w:p w:rsidR="00104E95" w:rsidRDefault="00104E95">
      <w:pPr>
        <w:pStyle w:val="ConsPlusTitle"/>
        <w:jc w:val="center"/>
      </w:pPr>
      <w:r>
        <w:t>И ИСТОРИЧЕСКИХ ПОСЕЛЕНИЯХ - ПОБЕДИТЕЛЯХ ВСЕРОССИЙСКОГО</w:t>
      </w:r>
    </w:p>
    <w:p w:rsidR="00104E95" w:rsidRDefault="00104E95">
      <w:pPr>
        <w:pStyle w:val="ConsPlusTitle"/>
        <w:jc w:val="center"/>
      </w:pPr>
      <w:r>
        <w:t>КОНКУРСА ЛУЧШИХ ПРОЕКТОВ СОЗДАНИЯ КОМФОРТНОЙ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lastRenderedPageBreak/>
              <w:t xml:space="preserve">(введен </w:t>
            </w:r>
            <w:hyperlink r:id="rId815"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06.12.2018 N 875-ПП;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26.12.2018 </w:t>
            </w:r>
            <w:hyperlink r:id="rId816" w:history="1">
              <w:r>
                <w:rPr>
                  <w:color w:val="0000FF"/>
                </w:rPr>
                <w:t>N 965-ПП</w:t>
              </w:r>
            </w:hyperlink>
            <w:r>
              <w:rPr>
                <w:color w:val="392C69"/>
              </w:rPr>
              <w:t xml:space="preserve">, от 01.08.2019 </w:t>
            </w:r>
            <w:hyperlink r:id="rId817" w:history="1">
              <w:r>
                <w:rPr>
                  <w:color w:val="0000FF"/>
                </w:rPr>
                <w:t>N 479-ПП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Настоящий порядок определяет правила предоставления иных дотаций местным бюджетам муниципальных образований, расположенных на территории Свердловской области (далее - муниципальные образования),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дотация),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jc w:val="both"/>
      </w:pPr>
      <w:r>
        <w:t xml:space="preserve">(в ред. </w:t>
      </w:r>
      <w:hyperlink r:id="rId818" w:history="1">
        <w:r>
          <w:rPr>
            <w:color w:val="0000FF"/>
          </w:rPr>
          <w:t>Постановления</w:t>
        </w:r>
      </w:hyperlink>
      <w:r>
        <w:t xml:space="preserve"> Правительства Свердловской области от 01.08.2019 N 479-ПП)</w:t>
      </w:r>
    </w:p>
    <w:p w:rsidR="00104E95" w:rsidRDefault="00104E95">
      <w:pPr>
        <w:pStyle w:val="ConsPlusNormal"/>
        <w:spacing w:before="220"/>
        <w:ind w:firstLine="540"/>
        <w:jc w:val="both"/>
      </w:pPr>
      <w:r>
        <w:t xml:space="preserve">2. Дотация предоставляется муниципальным образованиям, принявшим участие и ставшим победителями Всероссийского конкурса лучших проектов создания комфортной городской среды в категориях "малые города" или "исторические поселения", в соответствии с </w:t>
      </w:r>
      <w:hyperlink r:id="rId819"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Правительства Российской Федерации от 07.03.2018 N 237).</w:t>
      </w:r>
    </w:p>
    <w:p w:rsidR="00104E95" w:rsidRDefault="00104E95">
      <w:pPr>
        <w:pStyle w:val="ConsPlusNormal"/>
        <w:spacing w:before="220"/>
        <w:ind w:firstLine="540"/>
        <w:jc w:val="both"/>
      </w:pPr>
      <w:bookmarkStart w:id="93" w:name="P7053"/>
      <w:bookmarkEnd w:id="93"/>
      <w:r>
        <w:t>3. Дотация предоставляется на выполнение муниципальными образованиями мероприятий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направленных на благоустройство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проекты).</w:t>
      </w:r>
    </w:p>
    <w:p w:rsidR="00104E95" w:rsidRDefault="00104E95">
      <w:pPr>
        <w:pStyle w:val="ConsPlusNormal"/>
        <w:spacing w:before="220"/>
        <w:ind w:firstLine="540"/>
        <w:jc w:val="both"/>
      </w:pPr>
      <w:r>
        <w:t>4. Предоставление дотации осуществляется в пределах бюджетных ассигнований, утвержденных Правительством Российской Федерации.</w:t>
      </w:r>
    </w:p>
    <w:p w:rsidR="00104E95" w:rsidRDefault="00104E95">
      <w:pPr>
        <w:pStyle w:val="ConsPlusNormal"/>
        <w:spacing w:before="220"/>
        <w:ind w:firstLine="540"/>
        <w:jc w:val="both"/>
      </w:pPr>
      <w:r>
        <w:t xml:space="preserve">5. Дотация предоставляется на цели, указанные в </w:t>
      </w:r>
      <w:hyperlink w:anchor="P7053" w:history="1">
        <w:r>
          <w:rPr>
            <w:color w:val="0000FF"/>
          </w:rPr>
          <w:t>пункте 3</w:t>
        </w:r>
      </w:hyperlink>
      <w:r>
        <w:t xml:space="preserve"> настоящего порядка, на основании соглашений о предоставлении дотаций из областного бюджета, заключаемых Министерством энергетики и жилищно-коммунального хозяйства Свердловской области (далее - Министерство) с органами местного самоуправления муниципальных образований (далее - Соглашение).</w:t>
      </w:r>
    </w:p>
    <w:p w:rsidR="00104E95" w:rsidRDefault="00104E95">
      <w:pPr>
        <w:pStyle w:val="ConsPlusNormal"/>
        <w:spacing w:before="220"/>
        <w:ind w:firstLine="540"/>
        <w:jc w:val="both"/>
      </w:pPr>
      <w:r>
        <w:t>6. Соглашение не может быть заключено позднее 15 декабря года определения победителей Всероссийского конкурса лучших проектов создания комфортной городской среды.</w:t>
      </w:r>
    </w:p>
    <w:p w:rsidR="00104E95" w:rsidRDefault="00104E95">
      <w:pPr>
        <w:pStyle w:val="ConsPlusNormal"/>
        <w:spacing w:before="220"/>
        <w:ind w:firstLine="540"/>
        <w:jc w:val="both"/>
      </w:pPr>
      <w:r>
        <w:t>7. Форма Соглашения утверждается приказом Министерства и предусматривает следующие положения:</w:t>
      </w:r>
    </w:p>
    <w:p w:rsidR="00104E95" w:rsidRDefault="00104E95">
      <w:pPr>
        <w:pStyle w:val="ConsPlusNormal"/>
        <w:spacing w:before="220"/>
        <w:ind w:firstLine="540"/>
        <w:jc w:val="both"/>
      </w:pPr>
      <w:r>
        <w:t>1) размер дотации;</w:t>
      </w:r>
    </w:p>
    <w:p w:rsidR="00104E95" w:rsidRDefault="00104E95">
      <w:pPr>
        <w:pStyle w:val="ConsPlusNormal"/>
        <w:spacing w:before="220"/>
        <w:ind w:firstLine="540"/>
        <w:jc w:val="both"/>
      </w:pPr>
      <w:r>
        <w:t xml:space="preserve">2) обязательство по направлению дотации на цели, указанные в </w:t>
      </w:r>
      <w:hyperlink w:anchor="P7053" w:history="1">
        <w:r>
          <w:rPr>
            <w:color w:val="0000FF"/>
          </w:rPr>
          <w:t>пункте 3</w:t>
        </w:r>
      </w:hyperlink>
      <w:r>
        <w:t xml:space="preserve"> настоящего порядка;</w:t>
      </w:r>
    </w:p>
    <w:p w:rsidR="00104E95" w:rsidRDefault="00104E95">
      <w:pPr>
        <w:pStyle w:val="ConsPlusNormal"/>
        <w:spacing w:before="220"/>
        <w:ind w:firstLine="540"/>
        <w:jc w:val="both"/>
      </w:pPr>
      <w:r>
        <w:t xml:space="preserve">3) обязательство по завершению проектов по реализации проекта не позднее 31 декабря </w:t>
      </w:r>
      <w:r>
        <w:lastRenderedPageBreak/>
        <w:t>года, следующего за годом подведения итогов и определения победителей Всероссийского конкурса лучших проектов создания комфортной городской среды;</w:t>
      </w:r>
    </w:p>
    <w:p w:rsidR="00104E95" w:rsidRDefault="00104E95">
      <w:pPr>
        <w:pStyle w:val="ConsPlusNormal"/>
        <w:spacing w:before="220"/>
        <w:ind w:firstLine="540"/>
        <w:jc w:val="both"/>
      </w:pPr>
      <w:r>
        <w:t>4) обязательство муниципального образования по соблюдению согласованного с Министерством строительства и жилищно-коммунального хозяйства Российской Федерации графика выполнения мероприятий получателем дотации - победителем Всероссийского конкурса лучших проектов создания комфортной городской среды, включающего в том числе информации по проектированию, строительству (ремонту, реконструкции) и вводу в эксплуатацию объектов капитального строительства, сроки выполнения по каждому этапу (далее - график);</w:t>
      </w:r>
    </w:p>
    <w:p w:rsidR="00104E95" w:rsidRDefault="00104E95">
      <w:pPr>
        <w:pStyle w:val="ConsPlusNormal"/>
        <w:jc w:val="both"/>
      </w:pPr>
      <w:r>
        <w:t xml:space="preserve">(в ред. </w:t>
      </w:r>
      <w:hyperlink r:id="rId820" w:history="1">
        <w:r>
          <w:rPr>
            <w:color w:val="0000FF"/>
          </w:rPr>
          <w:t>Постановления</w:t>
        </w:r>
      </w:hyperlink>
      <w:r>
        <w:t xml:space="preserve"> Правительства Свердловской области от 26.12.2018 N 965-ПП)</w:t>
      </w:r>
    </w:p>
    <w:p w:rsidR="00104E95" w:rsidRDefault="00104E95">
      <w:pPr>
        <w:pStyle w:val="ConsPlusNormal"/>
        <w:spacing w:before="220"/>
        <w:ind w:firstLine="540"/>
        <w:jc w:val="both"/>
      </w:pPr>
      <w:r>
        <w:t>5) обязательство муниципального образования по обеспечению включения в соответствующий период мероприятий графика в муниципальную программу формирования современной городской среды;</w:t>
      </w:r>
    </w:p>
    <w:p w:rsidR="00104E95" w:rsidRDefault="00104E95">
      <w:pPr>
        <w:pStyle w:val="ConsPlusNormal"/>
        <w:spacing w:before="220"/>
        <w:ind w:firstLine="540"/>
        <w:jc w:val="both"/>
      </w:pPr>
      <w:r>
        <w:t>6) право Министерства осуществлять проверки, в том числе выездные, соблюдения при реализации проекта обязательств муниципального образования, предусмотренных Соглашением;</w:t>
      </w:r>
    </w:p>
    <w:p w:rsidR="00104E95" w:rsidRDefault="00104E95">
      <w:pPr>
        <w:pStyle w:val="ConsPlusNormal"/>
        <w:spacing w:before="220"/>
        <w:ind w:firstLine="540"/>
        <w:jc w:val="both"/>
      </w:pPr>
      <w:r>
        <w:t>7) обязательство муниципального образования по представлению в Министерство отчетов о выполнении условий Соглашения;</w:t>
      </w:r>
    </w:p>
    <w:p w:rsidR="00104E95" w:rsidRDefault="00104E95">
      <w:pPr>
        <w:pStyle w:val="ConsPlusNormal"/>
        <w:spacing w:before="220"/>
        <w:ind w:firstLine="540"/>
        <w:jc w:val="both"/>
      </w:pPr>
      <w:r>
        <w:t>8) обязательство муниципального образования по возврату дотации в полном объеме в случае нарушения срока реализации проекта;</w:t>
      </w:r>
    </w:p>
    <w:p w:rsidR="00104E95" w:rsidRDefault="00104E95">
      <w:pPr>
        <w:pStyle w:val="ConsPlusNormal"/>
        <w:spacing w:before="220"/>
        <w:ind w:firstLine="540"/>
        <w:jc w:val="both"/>
      </w:pPr>
      <w:r>
        <w:t xml:space="preserve">9) обязательство муниципального образования по соответствию выполненных работ показателям и сути проекта, содержащихся в конкурсной заявке, прошедшей отбор федеральной комиссией, в соответствии с </w:t>
      </w:r>
      <w:hyperlink r:id="rId821" w:history="1">
        <w:r>
          <w:rPr>
            <w:color w:val="0000FF"/>
          </w:rPr>
          <w:t>Постановлением</w:t>
        </w:r>
      </w:hyperlink>
      <w:r>
        <w:t xml:space="preserve"> Правительства Российской Федерации от 07.03.2018 N 237;</w:t>
      </w:r>
    </w:p>
    <w:p w:rsidR="00104E95" w:rsidRDefault="00104E95">
      <w:pPr>
        <w:pStyle w:val="ConsPlusNormal"/>
        <w:spacing w:before="220"/>
        <w:ind w:firstLine="540"/>
        <w:jc w:val="both"/>
      </w:pPr>
      <w:r>
        <w:t>10) ответственность сторон за нарушение условий и неисполнение обязательств по Соглашению.</w:t>
      </w:r>
    </w:p>
    <w:p w:rsidR="00104E95" w:rsidRDefault="00104E95">
      <w:pPr>
        <w:pStyle w:val="ConsPlusNormal"/>
        <w:spacing w:before="220"/>
        <w:ind w:firstLine="540"/>
        <w:jc w:val="both"/>
      </w:pPr>
      <w:r>
        <w:t>8. Для заключения Соглашения муниципальное образование представляет в Министерство копию правового акта муниципального образования об утверждении муниципальной программы формирования современной городской среды, предусматривающей включение мероприятий графика.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16</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94" w:name="P7083"/>
      <w:bookmarkEnd w:id="94"/>
      <w:r>
        <w:t>ГРАФИК</w:t>
      </w:r>
    </w:p>
    <w:p w:rsidR="00104E95" w:rsidRDefault="00104E95">
      <w:pPr>
        <w:pStyle w:val="ConsPlusTitle"/>
        <w:jc w:val="center"/>
      </w:pPr>
      <w:r>
        <w:t>ВЫПОЛНЕНИЯ МЕРОПРИЯТИЙ ПОЛУЧАТЕЛЕМ ДОТАЦИИ - ПОБЕДИТЕЛЕМ</w:t>
      </w:r>
    </w:p>
    <w:p w:rsidR="00104E95" w:rsidRDefault="00104E95">
      <w:pPr>
        <w:pStyle w:val="ConsPlusTitle"/>
        <w:jc w:val="center"/>
      </w:pPr>
      <w:r>
        <w:t>ВСЕРОССИЙСКОГО КОНКУРСА ЛУЧШИХ ПРОЕКТОВ СОЗДАНИЯ КОМФОРТНОЙ</w:t>
      </w:r>
    </w:p>
    <w:p w:rsidR="00104E95" w:rsidRDefault="00104E95">
      <w:pPr>
        <w:pStyle w:val="ConsPlusTitle"/>
        <w:jc w:val="center"/>
      </w:pPr>
      <w:r>
        <w:t>ГОРОДСКОЙ СРЕДЫ, ВКЛЮЧАЮЩЕГО В ТОМ ЧИСЛЕ ИНФОРМАЦИИ</w:t>
      </w:r>
    </w:p>
    <w:p w:rsidR="00104E95" w:rsidRDefault="00104E95">
      <w:pPr>
        <w:pStyle w:val="ConsPlusTitle"/>
        <w:jc w:val="center"/>
      </w:pPr>
      <w:r>
        <w:t>ПО ПРОЕКТИРОВАНИЮ, СТРОИТЕЛЬСТВУ (РЕМОНТУ, РЕКОНСТРУКЦИИ)</w:t>
      </w:r>
    </w:p>
    <w:p w:rsidR="00104E95" w:rsidRDefault="00104E95">
      <w:pPr>
        <w:pStyle w:val="ConsPlusTitle"/>
        <w:jc w:val="center"/>
      </w:pPr>
      <w:r>
        <w:t>И ВВОДУ В ЭКСПЛУАТАЦИЮ ОБЪЕКТОВ КАПИТАЛЬНОГО СТРОИТЕЛЬСТВА,</w:t>
      </w:r>
    </w:p>
    <w:p w:rsidR="00104E95" w:rsidRDefault="00104E95">
      <w:pPr>
        <w:pStyle w:val="ConsPlusTitle"/>
        <w:jc w:val="center"/>
      </w:pPr>
      <w:r>
        <w:lastRenderedPageBreak/>
        <w:t>СРОКИ ВЫПОЛНЕНИЯ ПО КАЖДОМУ ЭТАПУ</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 </w:t>
            </w:r>
            <w:hyperlink r:id="rId822"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26.12.2018 N 965-ПП;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01.08.2019 </w:t>
            </w:r>
            <w:hyperlink r:id="rId823" w:history="1">
              <w:r>
                <w:rPr>
                  <w:color w:val="0000FF"/>
                </w:rPr>
                <w:t>N 479-ПП</w:t>
              </w:r>
            </w:hyperlink>
            <w:r>
              <w:rPr>
                <w:color w:val="392C69"/>
              </w:rPr>
              <w:t xml:space="preserve">, от 26.03.2020 </w:t>
            </w:r>
            <w:hyperlink r:id="rId824" w:history="1">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Наименование субъекта Российской Федерации: Свердловская область.</w:t>
      </w:r>
    </w:p>
    <w:p w:rsidR="00104E95" w:rsidRDefault="00104E95">
      <w:pPr>
        <w:pStyle w:val="ConsPlusNormal"/>
        <w:spacing w:before="220"/>
        <w:ind w:firstLine="540"/>
        <w:jc w:val="both"/>
      </w:pPr>
      <w:r>
        <w:t>Наименование муниципального образования - победителя Всероссийского конкурса лучших проектов создания комфортной городской среды в 2018 году: Городской округ Верхняя Тура.</w:t>
      </w:r>
    </w:p>
    <w:p w:rsidR="00104E95" w:rsidRDefault="00104E95">
      <w:pPr>
        <w:pStyle w:val="ConsPlusNormal"/>
        <w:spacing w:before="220"/>
        <w:ind w:firstLine="540"/>
        <w:jc w:val="both"/>
      </w:pPr>
      <w:r>
        <w:t>Наименование проекта создания комфортной городской среды (далее - проект): "Комплексное благоустройство набережной Верхне-Туринского водохранилища Городского округа Верхняя Тура".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9"/>
        <w:gridCol w:w="1417"/>
        <w:gridCol w:w="1417"/>
      </w:tblGrid>
      <w:tr w:rsidR="00104E95">
        <w:tc>
          <w:tcPr>
            <w:tcW w:w="737" w:type="dxa"/>
            <w:vMerge w:val="restart"/>
          </w:tcPr>
          <w:p w:rsidR="00104E95" w:rsidRDefault="00104E95">
            <w:pPr>
              <w:pStyle w:val="ConsPlusNormal"/>
              <w:jc w:val="center"/>
            </w:pPr>
            <w:r>
              <w:t>N п/п</w:t>
            </w:r>
          </w:p>
        </w:tc>
        <w:tc>
          <w:tcPr>
            <w:tcW w:w="5499" w:type="dxa"/>
            <w:vMerge w:val="restart"/>
          </w:tcPr>
          <w:p w:rsidR="00104E95" w:rsidRDefault="00104E95">
            <w:pPr>
              <w:pStyle w:val="ConsPlusNormal"/>
              <w:jc w:val="center"/>
            </w:pPr>
            <w:r>
              <w:t>Наименование мероприятия</w:t>
            </w:r>
          </w:p>
        </w:tc>
        <w:tc>
          <w:tcPr>
            <w:tcW w:w="2834" w:type="dxa"/>
            <w:gridSpan w:val="2"/>
          </w:tcPr>
          <w:p w:rsidR="00104E95" w:rsidRDefault="00104E95">
            <w:pPr>
              <w:pStyle w:val="ConsPlusNormal"/>
              <w:jc w:val="center"/>
            </w:pPr>
            <w:r>
              <w:t>Сроки</w:t>
            </w:r>
          </w:p>
        </w:tc>
      </w:tr>
      <w:tr w:rsidR="00104E95">
        <w:tc>
          <w:tcPr>
            <w:tcW w:w="737" w:type="dxa"/>
            <w:vMerge/>
          </w:tcPr>
          <w:p w:rsidR="00104E95" w:rsidRDefault="00104E95">
            <w:pPr>
              <w:spacing w:after="1" w:line="0" w:lineRule="atLeast"/>
            </w:pPr>
          </w:p>
        </w:tc>
        <w:tc>
          <w:tcPr>
            <w:tcW w:w="5499" w:type="dxa"/>
            <w:vMerge/>
          </w:tcPr>
          <w:p w:rsidR="00104E95" w:rsidRDefault="00104E95">
            <w:pPr>
              <w:spacing w:after="1" w:line="0" w:lineRule="atLeast"/>
            </w:pPr>
          </w:p>
        </w:tc>
        <w:tc>
          <w:tcPr>
            <w:tcW w:w="1417" w:type="dxa"/>
          </w:tcPr>
          <w:p w:rsidR="00104E95" w:rsidRDefault="00104E95">
            <w:pPr>
              <w:pStyle w:val="ConsPlusNormal"/>
              <w:jc w:val="center"/>
            </w:pPr>
            <w:r>
              <w:t>начала</w:t>
            </w:r>
          </w:p>
        </w:tc>
        <w:tc>
          <w:tcPr>
            <w:tcW w:w="1417" w:type="dxa"/>
          </w:tcPr>
          <w:p w:rsidR="00104E95" w:rsidRDefault="00104E95">
            <w:pPr>
              <w:pStyle w:val="ConsPlusNormal"/>
              <w:jc w:val="center"/>
            </w:pPr>
            <w:r>
              <w:t>окончания</w:t>
            </w:r>
          </w:p>
        </w:tc>
      </w:tr>
      <w:tr w:rsidR="00104E95">
        <w:tc>
          <w:tcPr>
            <w:tcW w:w="737" w:type="dxa"/>
          </w:tcPr>
          <w:p w:rsidR="00104E95" w:rsidRDefault="00104E95">
            <w:pPr>
              <w:pStyle w:val="ConsPlusNormal"/>
              <w:jc w:val="center"/>
            </w:pPr>
            <w:r>
              <w:t>1</w:t>
            </w:r>
          </w:p>
        </w:tc>
        <w:tc>
          <w:tcPr>
            <w:tcW w:w="5499" w:type="dxa"/>
          </w:tcPr>
          <w:p w:rsidR="00104E95" w:rsidRDefault="00104E95">
            <w:pPr>
              <w:pStyle w:val="ConsPlusNormal"/>
              <w:jc w:val="center"/>
            </w:pPr>
            <w:r>
              <w:t>2</w:t>
            </w:r>
          </w:p>
        </w:tc>
        <w:tc>
          <w:tcPr>
            <w:tcW w:w="1417" w:type="dxa"/>
            <w:vAlign w:val="center"/>
          </w:tcPr>
          <w:p w:rsidR="00104E95" w:rsidRDefault="00104E95">
            <w:pPr>
              <w:pStyle w:val="ConsPlusNormal"/>
              <w:jc w:val="center"/>
            </w:pPr>
            <w:r>
              <w:t>3</w:t>
            </w:r>
          </w:p>
        </w:tc>
        <w:tc>
          <w:tcPr>
            <w:tcW w:w="1417" w:type="dxa"/>
            <w:vAlign w:val="center"/>
          </w:tcPr>
          <w:p w:rsidR="00104E95" w:rsidRDefault="00104E95">
            <w:pPr>
              <w:pStyle w:val="ConsPlusNormal"/>
              <w:jc w:val="center"/>
            </w:pPr>
            <w:r>
              <w:t>4</w:t>
            </w:r>
          </w:p>
        </w:tc>
      </w:tr>
      <w:tr w:rsidR="00104E95">
        <w:tc>
          <w:tcPr>
            <w:tcW w:w="9070" w:type="dxa"/>
            <w:gridSpan w:val="4"/>
          </w:tcPr>
          <w:p w:rsidR="00104E95" w:rsidRDefault="00104E95">
            <w:pPr>
              <w:pStyle w:val="ConsPlusNormal"/>
              <w:outlineLvl w:val="2"/>
            </w:pPr>
            <w:r>
              <w:t>1. Разработка и утверждение технического задания на разработку проектной документации</w:t>
            </w:r>
          </w:p>
        </w:tc>
      </w:tr>
      <w:tr w:rsidR="00104E95">
        <w:tc>
          <w:tcPr>
            <w:tcW w:w="737" w:type="dxa"/>
          </w:tcPr>
          <w:p w:rsidR="00104E95" w:rsidRDefault="00104E95">
            <w:pPr>
              <w:pStyle w:val="ConsPlusNormal"/>
              <w:jc w:val="center"/>
            </w:pPr>
            <w:r>
              <w:t>1.1.</w:t>
            </w:r>
          </w:p>
        </w:tc>
        <w:tc>
          <w:tcPr>
            <w:tcW w:w="5499" w:type="dxa"/>
          </w:tcPr>
          <w:p w:rsidR="00104E95" w:rsidRDefault="00104E95">
            <w:pPr>
              <w:pStyle w:val="ConsPlusNormal"/>
            </w:pPr>
            <w:r>
              <w:t>Подготовка технического задания на разработку проектной документации для реализации проекта в соответствии с материалами конкурсной заявки</w:t>
            </w:r>
          </w:p>
        </w:tc>
        <w:tc>
          <w:tcPr>
            <w:tcW w:w="1417" w:type="dxa"/>
          </w:tcPr>
          <w:p w:rsidR="00104E95" w:rsidRDefault="00104E95">
            <w:pPr>
              <w:pStyle w:val="ConsPlusNormal"/>
              <w:jc w:val="center"/>
            </w:pPr>
            <w:r>
              <w:t>18.06.2018</w:t>
            </w:r>
          </w:p>
        </w:tc>
        <w:tc>
          <w:tcPr>
            <w:tcW w:w="1417" w:type="dxa"/>
          </w:tcPr>
          <w:p w:rsidR="00104E95" w:rsidRDefault="00104E95">
            <w:pPr>
              <w:pStyle w:val="ConsPlusNormal"/>
              <w:jc w:val="center"/>
            </w:pPr>
            <w:r>
              <w:t>01.07.2018</w:t>
            </w:r>
          </w:p>
        </w:tc>
      </w:tr>
      <w:tr w:rsidR="00104E95">
        <w:tc>
          <w:tcPr>
            <w:tcW w:w="737" w:type="dxa"/>
          </w:tcPr>
          <w:p w:rsidR="00104E95" w:rsidRDefault="00104E95">
            <w:pPr>
              <w:pStyle w:val="ConsPlusNormal"/>
              <w:jc w:val="center"/>
            </w:pPr>
            <w:r>
              <w:t>1.2.</w:t>
            </w:r>
          </w:p>
        </w:tc>
        <w:tc>
          <w:tcPr>
            <w:tcW w:w="5499" w:type="dxa"/>
          </w:tcPr>
          <w:p w:rsidR="00104E95" w:rsidRDefault="00104E95">
            <w:pPr>
              <w:pStyle w:val="ConsPlusNormal"/>
            </w:pPr>
            <w:r>
              <w:t>Проведение необходимых процедур по согласованию технического задания, в том числе с субъектом Российской Федерации (согласование с Министерством энергетики и жилищно-коммунального хозяйства Свердловской области)</w:t>
            </w:r>
          </w:p>
        </w:tc>
        <w:tc>
          <w:tcPr>
            <w:tcW w:w="1417" w:type="dxa"/>
          </w:tcPr>
          <w:p w:rsidR="00104E95" w:rsidRDefault="00104E95">
            <w:pPr>
              <w:pStyle w:val="ConsPlusNormal"/>
              <w:jc w:val="center"/>
            </w:pPr>
            <w:r>
              <w:t>09.07.2018</w:t>
            </w:r>
          </w:p>
        </w:tc>
        <w:tc>
          <w:tcPr>
            <w:tcW w:w="1417" w:type="dxa"/>
          </w:tcPr>
          <w:p w:rsidR="00104E95" w:rsidRDefault="00104E95">
            <w:pPr>
              <w:pStyle w:val="ConsPlusNormal"/>
              <w:jc w:val="center"/>
            </w:pPr>
            <w:r>
              <w:t>15.07.2018</w:t>
            </w:r>
          </w:p>
        </w:tc>
      </w:tr>
      <w:tr w:rsidR="00104E95">
        <w:tc>
          <w:tcPr>
            <w:tcW w:w="737" w:type="dxa"/>
          </w:tcPr>
          <w:p w:rsidR="00104E95" w:rsidRDefault="00104E95">
            <w:pPr>
              <w:pStyle w:val="ConsPlusNormal"/>
              <w:jc w:val="center"/>
            </w:pPr>
            <w:r>
              <w:t>1.3.</w:t>
            </w:r>
          </w:p>
        </w:tc>
        <w:tc>
          <w:tcPr>
            <w:tcW w:w="5499" w:type="dxa"/>
          </w:tcPr>
          <w:p w:rsidR="00104E95" w:rsidRDefault="00104E95">
            <w:pPr>
              <w:pStyle w:val="ConsPlusNormal"/>
            </w:pPr>
            <w:r>
              <w:t>Проведение мероприятий по обсуждению технического задания с участием общественных организаций и экспертного сообщества в соответствии с графиком мероприятий по обсуждению, согласованным с Министерством строительства и жилищно-коммунального хозяйства Российской Федерации (далее - Минстрой России)</w:t>
            </w:r>
          </w:p>
        </w:tc>
        <w:tc>
          <w:tcPr>
            <w:tcW w:w="1417" w:type="dxa"/>
          </w:tcPr>
          <w:p w:rsidR="00104E95" w:rsidRDefault="00104E95">
            <w:pPr>
              <w:pStyle w:val="ConsPlusNormal"/>
              <w:jc w:val="center"/>
            </w:pPr>
            <w:r>
              <w:t>02.07.2018</w:t>
            </w:r>
          </w:p>
        </w:tc>
        <w:tc>
          <w:tcPr>
            <w:tcW w:w="1417" w:type="dxa"/>
          </w:tcPr>
          <w:p w:rsidR="00104E95" w:rsidRDefault="00104E95">
            <w:pPr>
              <w:pStyle w:val="ConsPlusNormal"/>
              <w:jc w:val="center"/>
            </w:pPr>
            <w:r>
              <w:t>08.07.2018</w:t>
            </w:r>
          </w:p>
        </w:tc>
      </w:tr>
      <w:tr w:rsidR="00104E95">
        <w:tc>
          <w:tcPr>
            <w:tcW w:w="737" w:type="dxa"/>
          </w:tcPr>
          <w:p w:rsidR="00104E95" w:rsidRDefault="00104E95">
            <w:pPr>
              <w:pStyle w:val="ConsPlusNormal"/>
              <w:jc w:val="center"/>
            </w:pPr>
            <w:r>
              <w:t>1.4.</w:t>
            </w:r>
          </w:p>
        </w:tc>
        <w:tc>
          <w:tcPr>
            <w:tcW w:w="5499" w:type="dxa"/>
          </w:tcPr>
          <w:p w:rsidR="00104E95" w:rsidRDefault="00104E95">
            <w:pPr>
              <w:pStyle w:val="ConsPlusNormal"/>
            </w:pPr>
            <w:r>
              <w:t>Защита технического задания в Минстрое России, в том числе с участием привлеченных экспертов</w:t>
            </w:r>
          </w:p>
        </w:tc>
        <w:tc>
          <w:tcPr>
            <w:tcW w:w="1417" w:type="dxa"/>
          </w:tcPr>
          <w:p w:rsidR="00104E95" w:rsidRDefault="00104E95">
            <w:pPr>
              <w:pStyle w:val="ConsPlusNormal"/>
              <w:jc w:val="center"/>
            </w:pPr>
            <w:r>
              <w:t>16.07.2018</w:t>
            </w:r>
          </w:p>
        </w:tc>
        <w:tc>
          <w:tcPr>
            <w:tcW w:w="1417" w:type="dxa"/>
          </w:tcPr>
          <w:p w:rsidR="00104E95" w:rsidRDefault="00104E95">
            <w:pPr>
              <w:pStyle w:val="ConsPlusNormal"/>
              <w:jc w:val="center"/>
            </w:pPr>
            <w:r>
              <w:t>20.07.2018</w:t>
            </w:r>
          </w:p>
        </w:tc>
      </w:tr>
      <w:tr w:rsidR="00104E95">
        <w:tc>
          <w:tcPr>
            <w:tcW w:w="737" w:type="dxa"/>
          </w:tcPr>
          <w:p w:rsidR="00104E95" w:rsidRDefault="00104E95">
            <w:pPr>
              <w:pStyle w:val="ConsPlusNormal"/>
              <w:jc w:val="center"/>
            </w:pPr>
            <w:r>
              <w:t>1.5.</w:t>
            </w:r>
          </w:p>
        </w:tc>
        <w:tc>
          <w:tcPr>
            <w:tcW w:w="5499" w:type="dxa"/>
          </w:tcPr>
          <w:p w:rsidR="00104E95" w:rsidRDefault="00104E95">
            <w:pPr>
              <w:pStyle w:val="ConsPlusNormal"/>
            </w:pPr>
            <w:r>
              <w:t>Представление в Минстрой России копии технического задания, утвержденного муниципальным образованием в установленном порядке по итогам его защиты в Минстрое России</w:t>
            </w:r>
          </w:p>
        </w:tc>
        <w:tc>
          <w:tcPr>
            <w:tcW w:w="1417" w:type="dxa"/>
          </w:tcPr>
          <w:p w:rsidR="00104E95" w:rsidRDefault="00104E95">
            <w:pPr>
              <w:pStyle w:val="ConsPlusNormal"/>
              <w:jc w:val="center"/>
            </w:pPr>
            <w:r>
              <w:t>20.07.2018</w:t>
            </w:r>
          </w:p>
        </w:tc>
        <w:tc>
          <w:tcPr>
            <w:tcW w:w="1417" w:type="dxa"/>
          </w:tcPr>
          <w:p w:rsidR="00104E95" w:rsidRDefault="00104E95">
            <w:pPr>
              <w:pStyle w:val="ConsPlusNormal"/>
              <w:jc w:val="center"/>
            </w:pPr>
            <w:r>
              <w:t>24.07.2018</w:t>
            </w:r>
          </w:p>
        </w:tc>
      </w:tr>
      <w:tr w:rsidR="00104E95">
        <w:tc>
          <w:tcPr>
            <w:tcW w:w="9070" w:type="dxa"/>
            <w:gridSpan w:val="4"/>
          </w:tcPr>
          <w:p w:rsidR="00104E95" w:rsidRDefault="00104E95">
            <w:pPr>
              <w:pStyle w:val="ConsPlusNormal"/>
              <w:outlineLvl w:val="2"/>
            </w:pPr>
            <w:bookmarkStart w:id="95" w:name="P7130"/>
            <w:bookmarkEnd w:id="95"/>
            <w:r>
              <w:t>2. Разработка и согласование проектной документации в целях реализации проекта</w:t>
            </w:r>
          </w:p>
        </w:tc>
      </w:tr>
      <w:tr w:rsidR="00104E95">
        <w:tc>
          <w:tcPr>
            <w:tcW w:w="737" w:type="dxa"/>
          </w:tcPr>
          <w:p w:rsidR="00104E95" w:rsidRDefault="00104E95">
            <w:pPr>
              <w:pStyle w:val="ConsPlusNormal"/>
              <w:jc w:val="center"/>
            </w:pPr>
            <w:r>
              <w:t>2.1.</w:t>
            </w:r>
          </w:p>
        </w:tc>
        <w:tc>
          <w:tcPr>
            <w:tcW w:w="5499" w:type="dxa"/>
          </w:tcPr>
          <w:p w:rsidR="00104E95" w:rsidRDefault="00104E95">
            <w:pPr>
              <w:pStyle w:val="ConsPlusNormal"/>
            </w:pPr>
            <w:r>
              <w:t xml:space="preserve">Проведение торгов на разработку проектной </w:t>
            </w:r>
            <w:r>
              <w:lastRenderedPageBreak/>
              <w:t>документации и заключение соответствующего контракта (договора) с представлением его копии в Минстрой России</w:t>
            </w:r>
          </w:p>
        </w:tc>
        <w:tc>
          <w:tcPr>
            <w:tcW w:w="1417" w:type="dxa"/>
          </w:tcPr>
          <w:p w:rsidR="00104E95" w:rsidRDefault="00104E95">
            <w:pPr>
              <w:pStyle w:val="ConsPlusNormal"/>
              <w:jc w:val="center"/>
            </w:pPr>
            <w:r>
              <w:lastRenderedPageBreak/>
              <w:t>20.07.2018</w:t>
            </w:r>
          </w:p>
        </w:tc>
        <w:tc>
          <w:tcPr>
            <w:tcW w:w="1417" w:type="dxa"/>
          </w:tcPr>
          <w:p w:rsidR="00104E95" w:rsidRDefault="00104E95">
            <w:pPr>
              <w:pStyle w:val="ConsPlusNormal"/>
              <w:jc w:val="center"/>
            </w:pPr>
            <w:r>
              <w:t>27.08.2018</w:t>
            </w:r>
          </w:p>
        </w:tc>
      </w:tr>
      <w:tr w:rsidR="00104E95">
        <w:tc>
          <w:tcPr>
            <w:tcW w:w="737" w:type="dxa"/>
          </w:tcPr>
          <w:p w:rsidR="00104E95" w:rsidRDefault="00104E95">
            <w:pPr>
              <w:pStyle w:val="ConsPlusNormal"/>
              <w:jc w:val="center"/>
            </w:pPr>
            <w:r>
              <w:t>2.2.</w:t>
            </w:r>
          </w:p>
        </w:tc>
        <w:tc>
          <w:tcPr>
            <w:tcW w:w="5499" w:type="dxa"/>
          </w:tcPr>
          <w:p w:rsidR="00104E95" w:rsidRDefault="00104E95">
            <w:pPr>
              <w:pStyle w:val="ConsPlusNormal"/>
            </w:pPr>
            <w:r>
              <w:t>Разработка проектной документации</w:t>
            </w:r>
          </w:p>
        </w:tc>
        <w:tc>
          <w:tcPr>
            <w:tcW w:w="1417" w:type="dxa"/>
          </w:tcPr>
          <w:p w:rsidR="00104E95" w:rsidRDefault="00104E95">
            <w:pPr>
              <w:pStyle w:val="ConsPlusNormal"/>
              <w:jc w:val="center"/>
            </w:pPr>
            <w:r>
              <w:t>27.08.2018</w:t>
            </w:r>
          </w:p>
        </w:tc>
        <w:tc>
          <w:tcPr>
            <w:tcW w:w="1417" w:type="dxa"/>
          </w:tcPr>
          <w:p w:rsidR="00104E95" w:rsidRDefault="00104E95">
            <w:pPr>
              <w:pStyle w:val="ConsPlusNormal"/>
              <w:jc w:val="center"/>
            </w:pPr>
            <w:r>
              <w:t>11.10.2018</w:t>
            </w:r>
          </w:p>
        </w:tc>
      </w:tr>
      <w:tr w:rsidR="00104E95">
        <w:tc>
          <w:tcPr>
            <w:tcW w:w="737" w:type="dxa"/>
          </w:tcPr>
          <w:p w:rsidR="00104E95" w:rsidRDefault="00104E95">
            <w:pPr>
              <w:pStyle w:val="ConsPlusNormal"/>
              <w:jc w:val="center"/>
            </w:pPr>
            <w:r>
              <w:t>2.3.</w:t>
            </w:r>
          </w:p>
        </w:tc>
        <w:tc>
          <w:tcPr>
            <w:tcW w:w="5499" w:type="dxa"/>
          </w:tcPr>
          <w:p w:rsidR="00104E95" w:rsidRDefault="00104E95">
            <w:pPr>
              <w:pStyle w:val="ConsPlusNormal"/>
            </w:pPr>
            <w:r>
              <w:t>Проведение необходимых процедур по согласованию проектной документации (проведение ценовой и государственной экспертиз проектно-сметной документации), в том числе согласование с Министерством энергетики и жилищно-коммунального хозяйства Свердловской области</w:t>
            </w:r>
          </w:p>
        </w:tc>
        <w:tc>
          <w:tcPr>
            <w:tcW w:w="1417" w:type="dxa"/>
          </w:tcPr>
          <w:p w:rsidR="00104E95" w:rsidRDefault="00104E95">
            <w:pPr>
              <w:pStyle w:val="ConsPlusNormal"/>
              <w:jc w:val="center"/>
            </w:pPr>
            <w:r>
              <w:t>12.10.2018</w:t>
            </w:r>
          </w:p>
        </w:tc>
        <w:tc>
          <w:tcPr>
            <w:tcW w:w="1417" w:type="dxa"/>
          </w:tcPr>
          <w:p w:rsidR="00104E95" w:rsidRDefault="00104E95">
            <w:pPr>
              <w:pStyle w:val="ConsPlusNormal"/>
              <w:jc w:val="center"/>
            </w:pPr>
            <w:r>
              <w:t>28.10.2018</w:t>
            </w:r>
          </w:p>
        </w:tc>
      </w:tr>
      <w:tr w:rsidR="00104E95">
        <w:tc>
          <w:tcPr>
            <w:tcW w:w="737" w:type="dxa"/>
          </w:tcPr>
          <w:p w:rsidR="00104E95" w:rsidRDefault="00104E95">
            <w:pPr>
              <w:pStyle w:val="ConsPlusNormal"/>
              <w:jc w:val="center"/>
            </w:pPr>
            <w:r>
              <w:t>2.4.</w:t>
            </w:r>
          </w:p>
        </w:tc>
        <w:tc>
          <w:tcPr>
            <w:tcW w:w="5499" w:type="dxa"/>
          </w:tcPr>
          <w:p w:rsidR="00104E95" w:rsidRDefault="00104E95">
            <w:pPr>
              <w:pStyle w:val="ConsPlusNormal"/>
            </w:pPr>
            <w:r>
              <w:t>Защита проектной документации в Минстрое России, в том числе с участием привлеченных экспертов</w:t>
            </w:r>
          </w:p>
        </w:tc>
        <w:tc>
          <w:tcPr>
            <w:tcW w:w="1417" w:type="dxa"/>
          </w:tcPr>
          <w:p w:rsidR="00104E95" w:rsidRDefault="00104E95">
            <w:pPr>
              <w:pStyle w:val="ConsPlusNormal"/>
              <w:jc w:val="center"/>
            </w:pPr>
            <w:r>
              <w:t>29.10.2018</w:t>
            </w:r>
          </w:p>
        </w:tc>
        <w:tc>
          <w:tcPr>
            <w:tcW w:w="1417" w:type="dxa"/>
          </w:tcPr>
          <w:p w:rsidR="00104E95" w:rsidRDefault="00104E95">
            <w:pPr>
              <w:pStyle w:val="ConsPlusNormal"/>
              <w:jc w:val="center"/>
            </w:pPr>
            <w:r>
              <w:t>01.11.2018</w:t>
            </w:r>
          </w:p>
        </w:tc>
      </w:tr>
      <w:tr w:rsidR="00104E95">
        <w:tc>
          <w:tcPr>
            <w:tcW w:w="737" w:type="dxa"/>
          </w:tcPr>
          <w:p w:rsidR="00104E95" w:rsidRDefault="00104E95">
            <w:pPr>
              <w:pStyle w:val="ConsPlusNormal"/>
              <w:jc w:val="center"/>
            </w:pPr>
            <w:r>
              <w:t>2.5.</w:t>
            </w:r>
          </w:p>
        </w:tc>
        <w:tc>
          <w:tcPr>
            <w:tcW w:w="5499" w:type="dxa"/>
          </w:tcPr>
          <w:p w:rsidR="00104E95" w:rsidRDefault="00104E95">
            <w:pPr>
              <w:pStyle w:val="ConsPlusNormal"/>
            </w:pPr>
            <w:r>
              <w:t>Представление в Минстрой России копии проектной документации, утвержденной муниципальным образованием в установленном порядке по итогам ее защиты в Минстрое России</w:t>
            </w:r>
          </w:p>
        </w:tc>
        <w:tc>
          <w:tcPr>
            <w:tcW w:w="1417" w:type="dxa"/>
          </w:tcPr>
          <w:p w:rsidR="00104E95" w:rsidRDefault="00104E95">
            <w:pPr>
              <w:pStyle w:val="ConsPlusNormal"/>
              <w:jc w:val="center"/>
            </w:pPr>
            <w:r>
              <w:t>02.11.2018</w:t>
            </w:r>
          </w:p>
        </w:tc>
        <w:tc>
          <w:tcPr>
            <w:tcW w:w="1417" w:type="dxa"/>
          </w:tcPr>
          <w:p w:rsidR="00104E95" w:rsidRDefault="00104E95">
            <w:pPr>
              <w:pStyle w:val="ConsPlusNormal"/>
              <w:jc w:val="center"/>
            </w:pPr>
            <w:r>
              <w:t>06.11.2018</w:t>
            </w:r>
          </w:p>
        </w:tc>
      </w:tr>
      <w:tr w:rsidR="00104E95">
        <w:tc>
          <w:tcPr>
            <w:tcW w:w="9070" w:type="dxa"/>
            <w:gridSpan w:val="4"/>
          </w:tcPr>
          <w:p w:rsidR="00104E95" w:rsidRDefault="00104E95">
            <w:pPr>
              <w:pStyle w:val="ConsPlusNormal"/>
              <w:outlineLvl w:val="2"/>
            </w:pPr>
            <w:r>
              <w:t>3. Выполнение работ по реализации проекта</w:t>
            </w:r>
          </w:p>
        </w:tc>
      </w:tr>
      <w:tr w:rsidR="00104E95">
        <w:tc>
          <w:tcPr>
            <w:tcW w:w="737" w:type="dxa"/>
          </w:tcPr>
          <w:p w:rsidR="00104E95" w:rsidRDefault="00104E95">
            <w:pPr>
              <w:pStyle w:val="ConsPlusNormal"/>
              <w:jc w:val="center"/>
            </w:pPr>
            <w:r>
              <w:t>3.1.</w:t>
            </w:r>
          </w:p>
        </w:tc>
        <w:tc>
          <w:tcPr>
            <w:tcW w:w="5499" w:type="dxa"/>
          </w:tcPr>
          <w:p w:rsidR="00104E95" w:rsidRDefault="00104E95">
            <w:pPr>
              <w:pStyle w:val="ConsPlusNormal"/>
            </w:pPr>
            <w:r>
              <w:t xml:space="preserve">Подготовка технического задания на выполнение работ для реализации проекта в соответствии с материалами конкурсной заявки и проектной документаций, оформленной в соответствии с </w:t>
            </w:r>
            <w:hyperlink w:anchor="P7130" w:history="1">
              <w:r>
                <w:rPr>
                  <w:color w:val="0000FF"/>
                </w:rPr>
                <w:t>разделом 2</w:t>
              </w:r>
            </w:hyperlink>
            <w:r>
              <w:t xml:space="preserve"> графика (далее - техническое задание на выполнение работ)</w:t>
            </w:r>
          </w:p>
        </w:tc>
        <w:tc>
          <w:tcPr>
            <w:tcW w:w="1417" w:type="dxa"/>
          </w:tcPr>
          <w:p w:rsidR="00104E95" w:rsidRDefault="00104E95">
            <w:pPr>
              <w:pStyle w:val="ConsPlusNormal"/>
              <w:jc w:val="center"/>
            </w:pPr>
            <w:r>
              <w:t>01.11.2018</w:t>
            </w:r>
          </w:p>
        </w:tc>
        <w:tc>
          <w:tcPr>
            <w:tcW w:w="1417" w:type="dxa"/>
          </w:tcPr>
          <w:p w:rsidR="00104E95" w:rsidRDefault="00104E95">
            <w:pPr>
              <w:pStyle w:val="ConsPlusNormal"/>
              <w:jc w:val="center"/>
            </w:pPr>
            <w:r>
              <w:t>08.11.2018</w:t>
            </w:r>
          </w:p>
        </w:tc>
      </w:tr>
      <w:tr w:rsidR="00104E95">
        <w:tc>
          <w:tcPr>
            <w:tcW w:w="737" w:type="dxa"/>
          </w:tcPr>
          <w:p w:rsidR="00104E95" w:rsidRDefault="00104E95">
            <w:pPr>
              <w:pStyle w:val="ConsPlusNormal"/>
              <w:jc w:val="center"/>
            </w:pPr>
            <w:r>
              <w:t>3.2.</w:t>
            </w:r>
          </w:p>
        </w:tc>
        <w:tc>
          <w:tcPr>
            <w:tcW w:w="5499" w:type="dxa"/>
          </w:tcPr>
          <w:p w:rsidR="00104E95" w:rsidRDefault="00104E95">
            <w:pPr>
              <w:pStyle w:val="ConsPlusNormal"/>
            </w:pPr>
            <w:r>
              <w:t>Проведение необходимых процедур по согласованию технического задания на выполнение работ, в том числе с субъектом Российской Федерации (согласование с Министерством энергетики и жилищно-коммунального хозяйства Свердловской области)</w:t>
            </w:r>
          </w:p>
        </w:tc>
        <w:tc>
          <w:tcPr>
            <w:tcW w:w="1417" w:type="dxa"/>
          </w:tcPr>
          <w:p w:rsidR="00104E95" w:rsidRDefault="00104E95">
            <w:pPr>
              <w:pStyle w:val="ConsPlusNormal"/>
              <w:jc w:val="center"/>
            </w:pPr>
            <w:r>
              <w:t>15.11.2018</w:t>
            </w:r>
          </w:p>
        </w:tc>
        <w:tc>
          <w:tcPr>
            <w:tcW w:w="1417" w:type="dxa"/>
          </w:tcPr>
          <w:p w:rsidR="00104E95" w:rsidRDefault="00104E95">
            <w:pPr>
              <w:pStyle w:val="ConsPlusNormal"/>
              <w:jc w:val="center"/>
            </w:pPr>
            <w:r>
              <w:t>21.11.2018</w:t>
            </w:r>
          </w:p>
        </w:tc>
      </w:tr>
      <w:tr w:rsidR="00104E95">
        <w:tc>
          <w:tcPr>
            <w:tcW w:w="737" w:type="dxa"/>
          </w:tcPr>
          <w:p w:rsidR="00104E95" w:rsidRDefault="00104E95">
            <w:pPr>
              <w:pStyle w:val="ConsPlusNormal"/>
              <w:jc w:val="center"/>
            </w:pPr>
            <w:r>
              <w:t>3.3.</w:t>
            </w:r>
          </w:p>
        </w:tc>
        <w:tc>
          <w:tcPr>
            <w:tcW w:w="5499" w:type="dxa"/>
          </w:tcPr>
          <w:p w:rsidR="00104E95" w:rsidRDefault="00104E95">
            <w:pPr>
              <w:pStyle w:val="ConsPlusNormal"/>
            </w:pPr>
            <w:r>
              <w:t>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1417" w:type="dxa"/>
          </w:tcPr>
          <w:p w:rsidR="00104E95" w:rsidRDefault="00104E95">
            <w:pPr>
              <w:pStyle w:val="ConsPlusNormal"/>
              <w:jc w:val="center"/>
            </w:pPr>
            <w:r>
              <w:t>08.11.2018</w:t>
            </w:r>
          </w:p>
        </w:tc>
        <w:tc>
          <w:tcPr>
            <w:tcW w:w="1417" w:type="dxa"/>
          </w:tcPr>
          <w:p w:rsidR="00104E95" w:rsidRDefault="00104E95">
            <w:pPr>
              <w:pStyle w:val="ConsPlusNormal"/>
              <w:jc w:val="center"/>
            </w:pPr>
            <w:r>
              <w:t>14.11.2018</w:t>
            </w:r>
          </w:p>
        </w:tc>
      </w:tr>
      <w:tr w:rsidR="00104E95">
        <w:tc>
          <w:tcPr>
            <w:tcW w:w="737" w:type="dxa"/>
          </w:tcPr>
          <w:p w:rsidR="00104E95" w:rsidRDefault="00104E95">
            <w:pPr>
              <w:pStyle w:val="ConsPlusNormal"/>
              <w:jc w:val="center"/>
            </w:pPr>
            <w:r>
              <w:t>3.4.</w:t>
            </w:r>
          </w:p>
        </w:tc>
        <w:tc>
          <w:tcPr>
            <w:tcW w:w="5499" w:type="dxa"/>
          </w:tcPr>
          <w:p w:rsidR="00104E95" w:rsidRDefault="00104E95">
            <w:pPr>
              <w:pStyle w:val="ConsPlusNormal"/>
            </w:pPr>
            <w:r>
              <w:t>Защита технического задания на выполнение работ в Минстрое России, в том числе с участием привлеченных экспертов</w:t>
            </w:r>
          </w:p>
        </w:tc>
        <w:tc>
          <w:tcPr>
            <w:tcW w:w="1417" w:type="dxa"/>
          </w:tcPr>
          <w:p w:rsidR="00104E95" w:rsidRDefault="00104E95">
            <w:pPr>
              <w:pStyle w:val="ConsPlusNormal"/>
              <w:jc w:val="center"/>
            </w:pPr>
            <w:r>
              <w:t>22.11.2018</w:t>
            </w:r>
          </w:p>
        </w:tc>
        <w:tc>
          <w:tcPr>
            <w:tcW w:w="1417" w:type="dxa"/>
          </w:tcPr>
          <w:p w:rsidR="00104E95" w:rsidRDefault="00104E95">
            <w:pPr>
              <w:pStyle w:val="ConsPlusNormal"/>
              <w:jc w:val="center"/>
            </w:pPr>
            <w:r>
              <w:t>26.11.2018</w:t>
            </w:r>
          </w:p>
        </w:tc>
      </w:tr>
      <w:tr w:rsidR="00104E95">
        <w:tc>
          <w:tcPr>
            <w:tcW w:w="737" w:type="dxa"/>
          </w:tcPr>
          <w:p w:rsidR="00104E95" w:rsidRDefault="00104E95">
            <w:pPr>
              <w:pStyle w:val="ConsPlusNormal"/>
              <w:jc w:val="center"/>
            </w:pPr>
            <w:r>
              <w:t>3.5.</w:t>
            </w:r>
          </w:p>
        </w:tc>
        <w:tc>
          <w:tcPr>
            <w:tcW w:w="5499" w:type="dxa"/>
          </w:tcPr>
          <w:p w:rsidR="00104E95" w:rsidRDefault="00104E95">
            <w:pPr>
              <w:pStyle w:val="ConsPlusNormal"/>
            </w:pPr>
            <w:r>
              <w:t>Представление в Минстрой России копии технического задания на выполнение работ, утвержденного муниципальным образованием в установленном порядке по итогам его защиты в Минстрое России</w:t>
            </w:r>
          </w:p>
        </w:tc>
        <w:tc>
          <w:tcPr>
            <w:tcW w:w="1417" w:type="dxa"/>
          </w:tcPr>
          <w:p w:rsidR="00104E95" w:rsidRDefault="00104E95">
            <w:pPr>
              <w:pStyle w:val="ConsPlusNormal"/>
              <w:jc w:val="center"/>
            </w:pPr>
            <w:r>
              <w:t>27.11.2018</w:t>
            </w:r>
          </w:p>
        </w:tc>
        <w:tc>
          <w:tcPr>
            <w:tcW w:w="1417" w:type="dxa"/>
          </w:tcPr>
          <w:p w:rsidR="00104E95" w:rsidRDefault="00104E95">
            <w:pPr>
              <w:pStyle w:val="ConsPlusNormal"/>
              <w:jc w:val="center"/>
            </w:pPr>
            <w:r>
              <w:t>29.11.2018</w:t>
            </w:r>
          </w:p>
        </w:tc>
      </w:tr>
      <w:tr w:rsidR="00104E95">
        <w:tc>
          <w:tcPr>
            <w:tcW w:w="737" w:type="dxa"/>
          </w:tcPr>
          <w:p w:rsidR="00104E95" w:rsidRDefault="00104E95">
            <w:pPr>
              <w:pStyle w:val="ConsPlusNormal"/>
              <w:jc w:val="center"/>
            </w:pPr>
            <w:r>
              <w:t>3.6.</w:t>
            </w:r>
          </w:p>
        </w:tc>
        <w:tc>
          <w:tcPr>
            <w:tcW w:w="5499" w:type="dxa"/>
          </w:tcPr>
          <w:p w:rsidR="00104E95" w:rsidRDefault="00104E95">
            <w:pPr>
              <w:pStyle w:val="ConsPlusNormal"/>
            </w:pPr>
            <w:r>
              <w:t>Проведение торгов на осуществление работ и заключение соответствующего контракта (договора) в соответствии с техническим заданием на выполнение работ с представлением его копии в Минстрой России</w:t>
            </w:r>
          </w:p>
        </w:tc>
        <w:tc>
          <w:tcPr>
            <w:tcW w:w="1417" w:type="dxa"/>
          </w:tcPr>
          <w:p w:rsidR="00104E95" w:rsidRDefault="00104E95">
            <w:pPr>
              <w:pStyle w:val="ConsPlusNormal"/>
              <w:jc w:val="center"/>
            </w:pPr>
            <w:r>
              <w:t>26.11.2018</w:t>
            </w:r>
          </w:p>
        </w:tc>
        <w:tc>
          <w:tcPr>
            <w:tcW w:w="1417" w:type="dxa"/>
          </w:tcPr>
          <w:p w:rsidR="00104E95" w:rsidRDefault="00104E95">
            <w:pPr>
              <w:pStyle w:val="ConsPlusNormal"/>
              <w:jc w:val="center"/>
            </w:pPr>
            <w:r>
              <w:t>28.12.2018</w:t>
            </w:r>
          </w:p>
        </w:tc>
      </w:tr>
      <w:tr w:rsidR="00104E95">
        <w:tc>
          <w:tcPr>
            <w:tcW w:w="737" w:type="dxa"/>
          </w:tcPr>
          <w:p w:rsidR="00104E95" w:rsidRDefault="00104E95">
            <w:pPr>
              <w:pStyle w:val="ConsPlusNormal"/>
              <w:jc w:val="center"/>
            </w:pPr>
            <w:r>
              <w:lastRenderedPageBreak/>
              <w:t>3.7.</w:t>
            </w:r>
          </w:p>
        </w:tc>
        <w:tc>
          <w:tcPr>
            <w:tcW w:w="5499" w:type="dxa"/>
          </w:tcPr>
          <w:p w:rsidR="00104E95" w:rsidRDefault="00104E95">
            <w:pPr>
              <w:pStyle w:val="ConsPlusNormal"/>
            </w:pPr>
            <w:r>
              <w:t>Выполнение работ в соответствии с заключенным контрактом (договором)</w:t>
            </w:r>
          </w:p>
        </w:tc>
        <w:tc>
          <w:tcPr>
            <w:tcW w:w="1417" w:type="dxa"/>
          </w:tcPr>
          <w:p w:rsidR="00104E95" w:rsidRDefault="00104E95">
            <w:pPr>
              <w:pStyle w:val="ConsPlusNormal"/>
              <w:jc w:val="center"/>
            </w:pPr>
            <w:r>
              <w:t>01.03.2019</w:t>
            </w:r>
          </w:p>
        </w:tc>
        <w:tc>
          <w:tcPr>
            <w:tcW w:w="1417" w:type="dxa"/>
          </w:tcPr>
          <w:p w:rsidR="00104E95" w:rsidRDefault="00104E95">
            <w:pPr>
              <w:pStyle w:val="ConsPlusNormal"/>
              <w:jc w:val="center"/>
            </w:pPr>
            <w:r>
              <w:t>01.10.2019</w:t>
            </w:r>
          </w:p>
        </w:tc>
      </w:tr>
      <w:tr w:rsidR="00104E95">
        <w:tc>
          <w:tcPr>
            <w:tcW w:w="737" w:type="dxa"/>
          </w:tcPr>
          <w:p w:rsidR="00104E95" w:rsidRDefault="00104E95">
            <w:pPr>
              <w:pStyle w:val="ConsPlusNormal"/>
              <w:jc w:val="center"/>
            </w:pPr>
            <w:r>
              <w:t>3.8.</w:t>
            </w:r>
          </w:p>
        </w:tc>
        <w:tc>
          <w:tcPr>
            <w:tcW w:w="5499" w:type="dxa"/>
          </w:tcPr>
          <w:p w:rsidR="00104E95" w:rsidRDefault="00104E95">
            <w:pPr>
              <w:pStyle w:val="ConsPlusNormal"/>
            </w:pPr>
            <w:r>
              <w:t>Проведение Минстроем России плановых и внеплановых проверок выполнения работ, в том числе с привлечением представителей общественности и экспертного сообщества</w:t>
            </w:r>
          </w:p>
        </w:tc>
        <w:tc>
          <w:tcPr>
            <w:tcW w:w="1417" w:type="dxa"/>
          </w:tcPr>
          <w:p w:rsidR="00104E95" w:rsidRDefault="00104E95">
            <w:pPr>
              <w:pStyle w:val="ConsPlusNormal"/>
              <w:jc w:val="center"/>
            </w:pPr>
            <w:r>
              <w:t>по отдельному решению</w:t>
            </w:r>
          </w:p>
        </w:tc>
        <w:tc>
          <w:tcPr>
            <w:tcW w:w="1417" w:type="dxa"/>
          </w:tcPr>
          <w:p w:rsidR="00104E95" w:rsidRDefault="00104E95">
            <w:pPr>
              <w:pStyle w:val="ConsPlusNormal"/>
              <w:jc w:val="center"/>
            </w:pPr>
            <w:r>
              <w:t>по отдельному решению</w:t>
            </w:r>
          </w:p>
        </w:tc>
      </w:tr>
      <w:tr w:rsidR="00104E95">
        <w:tc>
          <w:tcPr>
            <w:tcW w:w="9070" w:type="dxa"/>
            <w:gridSpan w:val="4"/>
          </w:tcPr>
          <w:p w:rsidR="00104E95" w:rsidRDefault="00104E95">
            <w:pPr>
              <w:pStyle w:val="ConsPlusNormal"/>
              <w:outlineLvl w:val="2"/>
            </w:pPr>
            <w:r>
              <w:t>4. Осуществление приемки выполненных работ и защита реализованного проекта</w:t>
            </w:r>
          </w:p>
        </w:tc>
      </w:tr>
      <w:tr w:rsidR="00104E95">
        <w:tc>
          <w:tcPr>
            <w:tcW w:w="737" w:type="dxa"/>
          </w:tcPr>
          <w:p w:rsidR="00104E95" w:rsidRDefault="00104E95">
            <w:pPr>
              <w:pStyle w:val="ConsPlusNormal"/>
              <w:jc w:val="center"/>
            </w:pPr>
            <w:r>
              <w:t>4.1.</w:t>
            </w:r>
          </w:p>
        </w:tc>
        <w:tc>
          <w:tcPr>
            <w:tcW w:w="5499" w:type="dxa"/>
          </w:tcPr>
          <w:p w:rsidR="00104E95" w:rsidRDefault="00104E95">
            <w:pPr>
              <w:pStyle w:val="ConsPlusNormal"/>
            </w:pPr>
            <w:r>
              <w:t>Рассмотрение на общественной муниципальной комиссии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417" w:type="dxa"/>
          </w:tcPr>
          <w:p w:rsidR="00104E95" w:rsidRDefault="00104E95">
            <w:pPr>
              <w:pStyle w:val="ConsPlusNormal"/>
              <w:jc w:val="center"/>
            </w:pPr>
            <w:r>
              <w:t>02.10.2019</w:t>
            </w:r>
          </w:p>
        </w:tc>
        <w:tc>
          <w:tcPr>
            <w:tcW w:w="1417" w:type="dxa"/>
          </w:tcPr>
          <w:p w:rsidR="00104E95" w:rsidRDefault="00104E95">
            <w:pPr>
              <w:pStyle w:val="ConsPlusNormal"/>
              <w:jc w:val="center"/>
            </w:pPr>
            <w:r>
              <w:t>10.10.2019</w:t>
            </w:r>
          </w:p>
        </w:tc>
      </w:tr>
      <w:tr w:rsidR="00104E95">
        <w:tc>
          <w:tcPr>
            <w:tcW w:w="737" w:type="dxa"/>
          </w:tcPr>
          <w:p w:rsidR="00104E95" w:rsidRDefault="00104E95">
            <w:pPr>
              <w:pStyle w:val="ConsPlusNormal"/>
              <w:jc w:val="center"/>
            </w:pPr>
            <w:r>
              <w:t>4.2.</w:t>
            </w:r>
          </w:p>
        </w:tc>
        <w:tc>
          <w:tcPr>
            <w:tcW w:w="5499" w:type="dxa"/>
          </w:tcPr>
          <w:p w:rsidR="00104E95" w:rsidRDefault="00104E95">
            <w:pPr>
              <w:pStyle w:val="ConsPlusNormal"/>
            </w:pPr>
            <w:r>
              <w:t xml:space="preserve">Рассмотрение на межведомственной комиссии, созданной в соответствии с </w:t>
            </w:r>
            <w:hyperlink r:id="rId825" w:history="1">
              <w:r>
                <w:rPr>
                  <w:color w:val="0000FF"/>
                </w:rPr>
                <w:t>Постановлением</w:t>
              </w:r>
            </w:hyperlink>
            <w:r>
              <w:t xml:space="preserve"> Правительства Российской Федерации от 10.02.2017 N 169,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417" w:type="dxa"/>
          </w:tcPr>
          <w:p w:rsidR="00104E95" w:rsidRDefault="00104E95">
            <w:pPr>
              <w:pStyle w:val="ConsPlusNormal"/>
              <w:jc w:val="center"/>
            </w:pPr>
            <w:r>
              <w:t>11.10.2019</w:t>
            </w:r>
          </w:p>
        </w:tc>
        <w:tc>
          <w:tcPr>
            <w:tcW w:w="1417" w:type="dxa"/>
          </w:tcPr>
          <w:p w:rsidR="00104E95" w:rsidRDefault="00104E95">
            <w:pPr>
              <w:pStyle w:val="ConsPlusNormal"/>
              <w:jc w:val="center"/>
            </w:pPr>
            <w:r>
              <w:t>20.10.2019</w:t>
            </w:r>
          </w:p>
        </w:tc>
      </w:tr>
      <w:tr w:rsidR="00104E95">
        <w:tblPrEx>
          <w:tblBorders>
            <w:insideH w:val="nil"/>
          </w:tblBorders>
        </w:tblPrEx>
        <w:tc>
          <w:tcPr>
            <w:tcW w:w="737" w:type="dxa"/>
            <w:tcBorders>
              <w:bottom w:val="nil"/>
            </w:tcBorders>
          </w:tcPr>
          <w:p w:rsidR="00104E95" w:rsidRDefault="00104E95">
            <w:pPr>
              <w:pStyle w:val="ConsPlusNormal"/>
              <w:jc w:val="center"/>
            </w:pPr>
            <w:r>
              <w:t>4.3.</w:t>
            </w:r>
          </w:p>
        </w:tc>
        <w:tc>
          <w:tcPr>
            <w:tcW w:w="5499" w:type="dxa"/>
            <w:tcBorders>
              <w:bottom w:val="nil"/>
            </w:tcBorders>
          </w:tcPr>
          <w:p w:rsidR="00104E95" w:rsidRDefault="00104E95">
            <w:pPr>
              <w:pStyle w:val="ConsPlusNormal"/>
            </w:pPr>
            <w:r>
              <w:t xml:space="preserve">Рассмотрение на общественной муниципальной комиссии, на межведомственной комиссии, созданной в соответствии с </w:t>
            </w:r>
            <w:hyperlink r:id="rId826" w:history="1">
              <w:r>
                <w:rPr>
                  <w:color w:val="0000FF"/>
                </w:rPr>
                <w:t>Постановлением</w:t>
              </w:r>
            </w:hyperlink>
            <w:r>
              <w:t xml:space="preserve"> Правительства Российской Федерации от 10.02.2017 N 169, документов о сдаче-приемке работ, установленных соответствующим контрактом (договором)</w:t>
            </w:r>
          </w:p>
        </w:tc>
        <w:tc>
          <w:tcPr>
            <w:tcW w:w="1417" w:type="dxa"/>
            <w:tcBorders>
              <w:bottom w:val="nil"/>
            </w:tcBorders>
          </w:tcPr>
          <w:p w:rsidR="00104E95" w:rsidRDefault="00104E95">
            <w:pPr>
              <w:pStyle w:val="ConsPlusNormal"/>
              <w:jc w:val="center"/>
            </w:pPr>
            <w:r>
              <w:t>21.10.2019</w:t>
            </w:r>
          </w:p>
        </w:tc>
        <w:tc>
          <w:tcPr>
            <w:tcW w:w="1417" w:type="dxa"/>
            <w:tcBorders>
              <w:bottom w:val="nil"/>
            </w:tcBorders>
          </w:tcPr>
          <w:p w:rsidR="00104E95" w:rsidRDefault="00104E95">
            <w:pPr>
              <w:pStyle w:val="ConsPlusNormal"/>
              <w:jc w:val="center"/>
            </w:pPr>
            <w:r>
              <w:t>25.10.2019</w:t>
            </w:r>
          </w:p>
        </w:tc>
      </w:tr>
      <w:tr w:rsidR="00104E95">
        <w:tblPrEx>
          <w:tblBorders>
            <w:insideH w:val="nil"/>
          </w:tblBorders>
        </w:tblPrEx>
        <w:tc>
          <w:tcPr>
            <w:tcW w:w="9070" w:type="dxa"/>
            <w:gridSpan w:val="4"/>
            <w:tcBorders>
              <w:top w:val="nil"/>
            </w:tcBorders>
          </w:tcPr>
          <w:p w:rsidR="00104E95" w:rsidRDefault="00104E95">
            <w:pPr>
              <w:pStyle w:val="ConsPlusNormal"/>
              <w:jc w:val="both"/>
            </w:pPr>
            <w:r>
              <w:t xml:space="preserve">(п. 4.3 в ред. </w:t>
            </w:r>
            <w:hyperlink r:id="rId827" w:history="1">
              <w:r>
                <w:rPr>
                  <w:color w:val="0000FF"/>
                </w:rPr>
                <w:t>Постановления</w:t>
              </w:r>
            </w:hyperlink>
            <w:r>
              <w:t xml:space="preserve"> Правительства Свердловской области от 26.03.2020 N 173-ПП)</w:t>
            </w:r>
          </w:p>
        </w:tc>
      </w:tr>
      <w:tr w:rsidR="00104E95">
        <w:tblPrEx>
          <w:tblBorders>
            <w:insideH w:val="nil"/>
          </w:tblBorders>
        </w:tblPrEx>
        <w:tc>
          <w:tcPr>
            <w:tcW w:w="737" w:type="dxa"/>
            <w:tcBorders>
              <w:bottom w:val="nil"/>
            </w:tcBorders>
          </w:tcPr>
          <w:p w:rsidR="00104E95" w:rsidRDefault="00104E95">
            <w:pPr>
              <w:pStyle w:val="ConsPlusNormal"/>
              <w:jc w:val="center"/>
            </w:pPr>
            <w:r>
              <w:t>4.3.1.</w:t>
            </w:r>
          </w:p>
        </w:tc>
        <w:tc>
          <w:tcPr>
            <w:tcW w:w="5499" w:type="dxa"/>
            <w:tcBorders>
              <w:bottom w:val="nil"/>
            </w:tcBorders>
          </w:tcPr>
          <w:p w:rsidR="00104E95" w:rsidRDefault="00104E95">
            <w:pPr>
              <w:pStyle w:val="ConsPlusNormal"/>
            </w:pPr>
            <w:r>
              <w:t>Представление в Минстрой России копий протоколов заседаний общественной муниципальной комиссии, межведомственной комиссии</w:t>
            </w:r>
          </w:p>
        </w:tc>
        <w:tc>
          <w:tcPr>
            <w:tcW w:w="1417" w:type="dxa"/>
            <w:tcBorders>
              <w:bottom w:val="nil"/>
            </w:tcBorders>
          </w:tcPr>
          <w:p w:rsidR="00104E95" w:rsidRDefault="00104E95">
            <w:pPr>
              <w:pStyle w:val="ConsPlusNormal"/>
              <w:jc w:val="center"/>
            </w:pPr>
            <w:r>
              <w:t>21.10.2019</w:t>
            </w:r>
          </w:p>
        </w:tc>
        <w:tc>
          <w:tcPr>
            <w:tcW w:w="1417" w:type="dxa"/>
            <w:tcBorders>
              <w:bottom w:val="nil"/>
            </w:tcBorders>
          </w:tcPr>
          <w:p w:rsidR="00104E95" w:rsidRDefault="00104E95">
            <w:pPr>
              <w:pStyle w:val="ConsPlusNormal"/>
              <w:jc w:val="center"/>
            </w:pPr>
            <w:r>
              <w:t>25.10.2019</w:t>
            </w:r>
          </w:p>
        </w:tc>
      </w:tr>
      <w:tr w:rsidR="00104E95">
        <w:tblPrEx>
          <w:tblBorders>
            <w:insideH w:val="nil"/>
          </w:tblBorders>
        </w:tblPrEx>
        <w:tc>
          <w:tcPr>
            <w:tcW w:w="9070" w:type="dxa"/>
            <w:gridSpan w:val="4"/>
            <w:tcBorders>
              <w:top w:val="nil"/>
            </w:tcBorders>
          </w:tcPr>
          <w:p w:rsidR="00104E95" w:rsidRDefault="00104E95">
            <w:pPr>
              <w:pStyle w:val="ConsPlusNormal"/>
              <w:jc w:val="both"/>
            </w:pPr>
            <w:r>
              <w:t xml:space="preserve">(п. 4.3.1 введен </w:t>
            </w:r>
            <w:hyperlink r:id="rId828" w:history="1">
              <w:r>
                <w:rPr>
                  <w:color w:val="0000FF"/>
                </w:rPr>
                <w:t>Постановлением</w:t>
              </w:r>
            </w:hyperlink>
            <w:r>
              <w:t xml:space="preserve"> Правительства Свердловской области от 26.03.2020 N 173-ПП)</w:t>
            </w:r>
          </w:p>
        </w:tc>
      </w:tr>
      <w:tr w:rsidR="00104E95">
        <w:tblPrEx>
          <w:tblBorders>
            <w:insideH w:val="nil"/>
          </w:tblBorders>
        </w:tblPrEx>
        <w:tc>
          <w:tcPr>
            <w:tcW w:w="737" w:type="dxa"/>
            <w:tcBorders>
              <w:bottom w:val="nil"/>
            </w:tcBorders>
          </w:tcPr>
          <w:p w:rsidR="00104E95" w:rsidRDefault="00104E95">
            <w:pPr>
              <w:pStyle w:val="ConsPlusNormal"/>
              <w:jc w:val="center"/>
            </w:pPr>
            <w:r>
              <w:t>4.3.2.</w:t>
            </w:r>
          </w:p>
        </w:tc>
        <w:tc>
          <w:tcPr>
            <w:tcW w:w="5499" w:type="dxa"/>
            <w:tcBorders>
              <w:bottom w:val="nil"/>
            </w:tcBorders>
          </w:tcPr>
          <w:p w:rsidR="00104E95" w:rsidRDefault="00104E95">
            <w:pPr>
              <w:pStyle w:val="ConsPlusNormal"/>
            </w:pPr>
            <w:r>
              <w:t>Представление в Минстрой России копий документов о сдаче-приемке работ, установленных соответствующим контрактом (договором)</w:t>
            </w:r>
          </w:p>
        </w:tc>
        <w:tc>
          <w:tcPr>
            <w:tcW w:w="1417" w:type="dxa"/>
            <w:tcBorders>
              <w:bottom w:val="nil"/>
            </w:tcBorders>
          </w:tcPr>
          <w:p w:rsidR="00104E95" w:rsidRDefault="00104E95">
            <w:pPr>
              <w:pStyle w:val="ConsPlusNormal"/>
              <w:jc w:val="center"/>
            </w:pPr>
            <w:r>
              <w:t>21.10.2019</w:t>
            </w:r>
          </w:p>
        </w:tc>
        <w:tc>
          <w:tcPr>
            <w:tcW w:w="1417" w:type="dxa"/>
            <w:tcBorders>
              <w:bottom w:val="nil"/>
            </w:tcBorders>
          </w:tcPr>
          <w:p w:rsidR="00104E95" w:rsidRDefault="00104E95">
            <w:pPr>
              <w:pStyle w:val="ConsPlusNormal"/>
              <w:jc w:val="center"/>
            </w:pPr>
            <w:r>
              <w:t>25.10.2019</w:t>
            </w:r>
          </w:p>
        </w:tc>
      </w:tr>
      <w:tr w:rsidR="00104E95">
        <w:tblPrEx>
          <w:tblBorders>
            <w:insideH w:val="nil"/>
          </w:tblBorders>
        </w:tblPrEx>
        <w:tc>
          <w:tcPr>
            <w:tcW w:w="9070" w:type="dxa"/>
            <w:gridSpan w:val="4"/>
            <w:tcBorders>
              <w:top w:val="nil"/>
            </w:tcBorders>
          </w:tcPr>
          <w:p w:rsidR="00104E95" w:rsidRDefault="00104E95">
            <w:pPr>
              <w:pStyle w:val="ConsPlusNormal"/>
              <w:jc w:val="both"/>
            </w:pPr>
            <w:r>
              <w:t xml:space="preserve">(п. 4.3.2 введен </w:t>
            </w:r>
            <w:hyperlink r:id="rId829" w:history="1">
              <w:r>
                <w:rPr>
                  <w:color w:val="0000FF"/>
                </w:rPr>
                <w:t>Постановлением</w:t>
              </w:r>
            </w:hyperlink>
            <w:r>
              <w:t xml:space="preserve"> Правительства Свердловской области от 26.03.2020 N 173-ПП)</w:t>
            </w:r>
          </w:p>
        </w:tc>
      </w:tr>
      <w:tr w:rsidR="00104E95">
        <w:tc>
          <w:tcPr>
            <w:tcW w:w="737" w:type="dxa"/>
          </w:tcPr>
          <w:p w:rsidR="00104E95" w:rsidRDefault="00104E95">
            <w:pPr>
              <w:pStyle w:val="ConsPlusNormal"/>
              <w:jc w:val="center"/>
            </w:pPr>
            <w:r>
              <w:t>4.4.</w:t>
            </w:r>
          </w:p>
        </w:tc>
        <w:tc>
          <w:tcPr>
            <w:tcW w:w="5499" w:type="dxa"/>
          </w:tcPr>
          <w:p w:rsidR="00104E95" w:rsidRDefault="00104E95">
            <w:pPr>
              <w:pStyle w:val="ConsPlusNormal"/>
            </w:pPr>
            <w:r>
              <w:t>Проведение публичного мероприятия (мероприятий) по представлению реализованного проекта с участием представителей общественности, экспертного сообщества и других заинтересованных лиц</w:t>
            </w:r>
          </w:p>
        </w:tc>
        <w:tc>
          <w:tcPr>
            <w:tcW w:w="1417" w:type="dxa"/>
          </w:tcPr>
          <w:p w:rsidR="00104E95" w:rsidRDefault="00104E95">
            <w:pPr>
              <w:pStyle w:val="ConsPlusNormal"/>
              <w:jc w:val="center"/>
            </w:pPr>
            <w:r>
              <w:t>26.10.2019</w:t>
            </w:r>
          </w:p>
        </w:tc>
        <w:tc>
          <w:tcPr>
            <w:tcW w:w="1417" w:type="dxa"/>
          </w:tcPr>
          <w:p w:rsidR="00104E95" w:rsidRDefault="00104E95">
            <w:pPr>
              <w:pStyle w:val="ConsPlusNormal"/>
              <w:jc w:val="center"/>
            </w:pPr>
            <w:r>
              <w:t>30.10.2019</w:t>
            </w:r>
          </w:p>
        </w:tc>
      </w:tr>
      <w:tr w:rsidR="00104E95">
        <w:tblPrEx>
          <w:tblBorders>
            <w:insideH w:val="nil"/>
          </w:tblBorders>
        </w:tblPrEx>
        <w:tc>
          <w:tcPr>
            <w:tcW w:w="737" w:type="dxa"/>
            <w:tcBorders>
              <w:bottom w:val="nil"/>
            </w:tcBorders>
          </w:tcPr>
          <w:p w:rsidR="00104E95" w:rsidRDefault="00104E95">
            <w:pPr>
              <w:pStyle w:val="ConsPlusNormal"/>
              <w:jc w:val="center"/>
            </w:pPr>
            <w:r>
              <w:t>4.5.</w:t>
            </w:r>
          </w:p>
        </w:tc>
        <w:tc>
          <w:tcPr>
            <w:tcW w:w="5499" w:type="dxa"/>
            <w:tcBorders>
              <w:bottom w:val="nil"/>
            </w:tcBorders>
          </w:tcPr>
          <w:p w:rsidR="00104E95" w:rsidRDefault="00104E95">
            <w:pPr>
              <w:pStyle w:val="ConsPlusNormal"/>
            </w:pPr>
            <w:r>
              <w:t>Представление в Минстрой России графика проведения публичных мероприятий на территории, где был реализован проект, на период до 31 декабря 2020 года включительно с указанием наименования и сроков проведения мероприятия</w:t>
            </w:r>
          </w:p>
        </w:tc>
        <w:tc>
          <w:tcPr>
            <w:tcW w:w="1417" w:type="dxa"/>
            <w:tcBorders>
              <w:bottom w:val="nil"/>
            </w:tcBorders>
          </w:tcPr>
          <w:p w:rsidR="00104E95" w:rsidRDefault="00104E95">
            <w:pPr>
              <w:pStyle w:val="ConsPlusNormal"/>
              <w:jc w:val="center"/>
            </w:pPr>
            <w:r>
              <w:t>28.10.2019</w:t>
            </w:r>
          </w:p>
        </w:tc>
        <w:tc>
          <w:tcPr>
            <w:tcW w:w="1417" w:type="dxa"/>
            <w:tcBorders>
              <w:bottom w:val="nil"/>
            </w:tcBorders>
          </w:tcPr>
          <w:p w:rsidR="00104E95" w:rsidRDefault="00104E95">
            <w:pPr>
              <w:pStyle w:val="ConsPlusNormal"/>
              <w:jc w:val="center"/>
            </w:pPr>
            <w:r>
              <w:t>03.11.2019</w:t>
            </w:r>
          </w:p>
        </w:tc>
      </w:tr>
      <w:tr w:rsidR="00104E95">
        <w:tblPrEx>
          <w:tblBorders>
            <w:insideH w:val="nil"/>
          </w:tblBorders>
        </w:tblPrEx>
        <w:tc>
          <w:tcPr>
            <w:tcW w:w="9070" w:type="dxa"/>
            <w:gridSpan w:val="4"/>
            <w:tcBorders>
              <w:top w:val="nil"/>
            </w:tcBorders>
          </w:tcPr>
          <w:p w:rsidR="00104E95" w:rsidRDefault="00104E95">
            <w:pPr>
              <w:pStyle w:val="ConsPlusNormal"/>
              <w:jc w:val="both"/>
            </w:pPr>
            <w:r>
              <w:lastRenderedPageBreak/>
              <w:t xml:space="preserve">(п. 4.5 в ред. </w:t>
            </w:r>
            <w:hyperlink r:id="rId830" w:history="1">
              <w:r>
                <w:rPr>
                  <w:color w:val="0000FF"/>
                </w:rPr>
                <w:t>Постановления</w:t>
              </w:r>
            </w:hyperlink>
            <w:r>
              <w:t xml:space="preserve"> Правительства Свердловской области от 26.03.2020 N 173-ПП)</w:t>
            </w:r>
          </w:p>
        </w:tc>
      </w:tr>
      <w:tr w:rsidR="00104E95">
        <w:tblPrEx>
          <w:tblBorders>
            <w:insideH w:val="nil"/>
          </w:tblBorders>
        </w:tblPrEx>
        <w:tc>
          <w:tcPr>
            <w:tcW w:w="737" w:type="dxa"/>
            <w:tcBorders>
              <w:bottom w:val="nil"/>
            </w:tcBorders>
          </w:tcPr>
          <w:p w:rsidR="00104E95" w:rsidRDefault="00104E95">
            <w:pPr>
              <w:pStyle w:val="ConsPlusNormal"/>
              <w:jc w:val="center"/>
            </w:pPr>
            <w:r>
              <w:t>4.6.</w:t>
            </w:r>
          </w:p>
        </w:tc>
        <w:tc>
          <w:tcPr>
            <w:tcW w:w="5499" w:type="dxa"/>
            <w:tcBorders>
              <w:bottom w:val="nil"/>
            </w:tcBorders>
          </w:tcPr>
          <w:p w:rsidR="00104E95" w:rsidRDefault="00104E95">
            <w:pPr>
              <w:pStyle w:val="ConsPlusNormal"/>
            </w:pPr>
            <w:r>
              <w:t>Представление в Минстрой России отчета о завершении реализации проекта по форме, определенной Минстроем России</w:t>
            </w:r>
          </w:p>
        </w:tc>
        <w:tc>
          <w:tcPr>
            <w:tcW w:w="1417" w:type="dxa"/>
            <w:tcBorders>
              <w:bottom w:val="nil"/>
            </w:tcBorders>
          </w:tcPr>
          <w:p w:rsidR="00104E95" w:rsidRDefault="00104E95">
            <w:pPr>
              <w:pStyle w:val="ConsPlusNormal"/>
              <w:jc w:val="center"/>
            </w:pPr>
            <w:r>
              <w:t>30.10.2019</w:t>
            </w:r>
          </w:p>
        </w:tc>
        <w:tc>
          <w:tcPr>
            <w:tcW w:w="1417" w:type="dxa"/>
            <w:tcBorders>
              <w:bottom w:val="nil"/>
            </w:tcBorders>
          </w:tcPr>
          <w:p w:rsidR="00104E95" w:rsidRDefault="00104E95">
            <w:pPr>
              <w:pStyle w:val="ConsPlusNormal"/>
              <w:jc w:val="center"/>
            </w:pPr>
            <w:r>
              <w:t>10.12.2019</w:t>
            </w:r>
          </w:p>
        </w:tc>
      </w:tr>
      <w:tr w:rsidR="00104E95">
        <w:tblPrEx>
          <w:tblBorders>
            <w:insideH w:val="nil"/>
          </w:tblBorders>
        </w:tblPrEx>
        <w:tc>
          <w:tcPr>
            <w:tcW w:w="9070" w:type="dxa"/>
            <w:gridSpan w:val="4"/>
            <w:tcBorders>
              <w:top w:val="nil"/>
            </w:tcBorders>
          </w:tcPr>
          <w:p w:rsidR="00104E95" w:rsidRDefault="00104E95">
            <w:pPr>
              <w:pStyle w:val="ConsPlusNormal"/>
              <w:jc w:val="both"/>
            </w:pPr>
            <w:r>
              <w:t xml:space="preserve">(п. 4.6 в ред. </w:t>
            </w:r>
            <w:hyperlink r:id="rId831" w:history="1">
              <w:r>
                <w:rPr>
                  <w:color w:val="0000FF"/>
                </w:rPr>
                <w:t>Постановления</w:t>
              </w:r>
            </w:hyperlink>
            <w:r>
              <w:t xml:space="preserve"> Правительства Свердловской области от 26.03.2020 N 173-ПП)</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17</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96" w:name="P7234"/>
      <w:bookmarkEnd w:id="96"/>
      <w:r>
        <w:t>ПАСПОРТ</w:t>
      </w:r>
    </w:p>
    <w:p w:rsidR="00104E95" w:rsidRDefault="00104E95">
      <w:pPr>
        <w:pStyle w:val="ConsPlusTitle"/>
        <w:jc w:val="center"/>
      </w:pPr>
      <w:r>
        <w:t>РЕГИОНАЛЬНОГО ПРОЕКТА "ФОРМИРОВАНИЕ КОМФОРТНОЙ</w:t>
      </w:r>
    </w:p>
    <w:p w:rsidR="00104E95" w:rsidRDefault="00104E95">
      <w:pPr>
        <w:pStyle w:val="ConsPlusTitle"/>
        <w:jc w:val="center"/>
      </w:pPr>
      <w:r>
        <w:t>ГОРОДСКОЙ СРЕДЫ НА ТЕРРИТОРИИ СВЕРДЛОВСКОЙ ОБЛАСТИ"</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15.04.2021 </w:t>
            </w:r>
            <w:hyperlink r:id="rId832" w:history="1">
              <w:r>
                <w:rPr>
                  <w:color w:val="0000FF"/>
                </w:rPr>
                <w:t>N 195-ПП</w:t>
              </w:r>
            </w:hyperlink>
            <w:r>
              <w:rPr>
                <w:color w:val="392C69"/>
              </w:rPr>
              <w:t xml:space="preserve">, от 10.06.2021 </w:t>
            </w:r>
            <w:hyperlink r:id="rId833" w:history="1">
              <w:r>
                <w:rPr>
                  <w:color w:val="0000FF"/>
                </w:rPr>
                <w:t>N 333-ПП</w:t>
              </w:r>
            </w:hyperlink>
            <w:r>
              <w:rPr>
                <w:color w:val="392C69"/>
              </w:rPr>
              <w:t xml:space="preserve">, от 14.10.2021 </w:t>
            </w:r>
            <w:hyperlink r:id="rId834"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Title"/>
        <w:jc w:val="center"/>
        <w:outlineLvl w:val="2"/>
      </w:pPr>
      <w:r>
        <w:t>1. ОСНОВНЫЕ ПОЛОЖЕНИЯ</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454"/>
        <w:gridCol w:w="3175"/>
        <w:gridCol w:w="3742"/>
        <w:gridCol w:w="1361"/>
        <w:gridCol w:w="1361"/>
      </w:tblGrid>
      <w:tr w:rsidR="00104E95">
        <w:tc>
          <w:tcPr>
            <w:tcW w:w="3458" w:type="dxa"/>
          </w:tcPr>
          <w:p w:rsidR="00104E95" w:rsidRDefault="00104E95">
            <w:pPr>
              <w:pStyle w:val="ConsPlusNormal"/>
            </w:pPr>
            <w:r>
              <w:lastRenderedPageBreak/>
              <w:t>Наименование регионального проекта</w:t>
            </w:r>
          </w:p>
        </w:tc>
        <w:tc>
          <w:tcPr>
            <w:tcW w:w="10093" w:type="dxa"/>
            <w:gridSpan w:val="5"/>
          </w:tcPr>
          <w:p w:rsidR="00104E95" w:rsidRDefault="00104E95">
            <w:pPr>
              <w:pStyle w:val="ConsPlusNormal"/>
            </w:pPr>
            <w:r>
              <w:t>Формирование комфортной городской среды на территории Свердловской области</w:t>
            </w:r>
          </w:p>
        </w:tc>
      </w:tr>
      <w:tr w:rsidR="00104E95">
        <w:tc>
          <w:tcPr>
            <w:tcW w:w="3458" w:type="dxa"/>
          </w:tcPr>
          <w:p w:rsidR="00104E95" w:rsidRDefault="00104E95">
            <w:pPr>
              <w:pStyle w:val="ConsPlusNormal"/>
            </w:pPr>
            <w:r>
              <w:t>Краткое наименование регионального проекта</w:t>
            </w:r>
          </w:p>
        </w:tc>
        <w:tc>
          <w:tcPr>
            <w:tcW w:w="3629" w:type="dxa"/>
            <w:gridSpan w:val="2"/>
          </w:tcPr>
          <w:p w:rsidR="00104E95" w:rsidRDefault="00104E95">
            <w:pPr>
              <w:pStyle w:val="ConsPlusNormal"/>
            </w:pPr>
            <w:r>
              <w:t>Формирование комфортной городской среды на территории Свердловской области</w:t>
            </w:r>
          </w:p>
        </w:tc>
        <w:tc>
          <w:tcPr>
            <w:tcW w:w="3742" w:type="dxa"/>
          </w:tcPr>
          <w:p w:rsidR="00104E95" w:rsidRDefault="00104E95">
            <w:pPr>
              <w:pStyle w:val="ConsPlusNormal"/>
              <w:jc w:val="center"/>
            </w:pPr>
            <w:r>
              <w:t>Срок начала и окончания проекта</w:t>
            </w:r>
          </w:p>
        </w:tc>
        <w:tc>
          <w:tcPr>
            <w:tcW w:w="1361" w:type="dxa"/>
          </w:tcPr>
          <w:p w:rsidR="00104E95" w:rsidRDefault="00104E95">
            <w:pPr>
              <w:pStyle w:val="ConsPlusNormal"/>
              <w:jc w:val="center"/>
            </w:pPr>
            <w:r>
              <w:t>01.10.2018</w:t>
            </w:r>
          </w:p>
        </w:tc>
        <w:tc>
          <w:tcPr>
            <w:tcW w:w="1361" w:type="dxa"/>
          </w:tcPr>
          <w:p w:rsidR="00104E95" w:rsidRDefault="00104E95">
            <w:pPr>
              <w:pStyle w:val="ConsPlusNormal"/>
              <w:jc w:val="center"/>
            </w:pPr>
            <w:r>
              <w:t>31.12.2024</w:t>
            </w:r>
          </w:p>
        </w:tc>
      </w:tr>
      <w:tr w:rsidR="00104E95">
        <w:tc>
          <w:tcPr>
            <w:tcW w:w="3458" w:type="dxa"/>
          </w:tcPr>
          <w:p w:rsidR="00104E95" w:rsidRDefault="00104E95">
            <w:pPr>
              <w:pStyle w:val="ConsPlusNormal"/>
            </w:pPr>
            <w:r>
              <w:t>Куратор регионального проекта</w:t>
            </w:r>
          </w:p>
        </w:tc>
        <w:tc>
          <w:tcPr>
            <w:tcW w:w="3629" w:type="dxa"/>
            <w:gridSpan w:val="2"/>
          </w:tcPr>
          <w:p w:rsidR="00104E95" w:rsidRDefault="00104E95">
            <w:pPr>
              <w:pStyle w:val="ConsPlusNormal"/>
            </w:pPr>
            <w:r>
              <w:t>Швиндт С.В.</w:t>
            </w:r>
          </w:p>
        </w:tc>
        <w:tc>
          <w:tcPr>
            <w:tcW w:w="6464" w:type="dxa"/>
            <w:gridSpan w:val="3"/>
          </w:tcPr>
          <w:p w:rsidR="00104E95" w:rsidRDefault="00104E95">
            <w:pPr>
              <w:pStyle w:val="ConsPlusNormal"/>
            </w:pPr>
            <w:r>
              <w:t>Заместитель Губернатора Свердловской области</w:t>
            </w:r>
          </w:p>
        </w:tc>
      </w:tr>
      <w:tr w:rsidR="00104E95">
        <w:tc>
          <w:tcPr>
            <w:tcW w:w="3458" w:type="dxa"/>
          </w:tcPr>
          <w:p w:rsidR="00104E95" w:rsidRDefault="00104E95">
            <w:pPr>
              <w:pStyle w:val="ConsPlusNormal"/>
            </w:pPr>
            <w:r>
              <w:t>Руководитель регионального проекта</w:t>
            </w:r>
          </w:p>
        </w:tc>
        <w:tc>
          <w:tcPr>
            <w:tcW w:w="3629" w:type="dxa"/>
            <w:gridSpan w:val="2"/>
          </w:tcPr>
          <w:p w:rsidR="00104E95" w:rsidRDefault="00104E95">
            <w:pPr>
              <w:pStyle w:val="ConsPlusNormal"/>
            </w:pPr>
            <w:r>
              <w:t>Смирнов Н.Б.</w:t>
            </w:r>
          </w:p>
        </w:tc>
        <w:tc>
          <w:tcPr>
            <w:tcW w:w="6464" w:type="dxa"/>
            <w:gridSpan w:val="3"/>
          </w:tcPr>
          <w:p w:rsidR="00104E95" w:rsidRDefault="00104E95">
            <w:pPr>
              <w:pStyle w:val="ConsPlusNormal"/>
            </w:pPr>
            <w:r>
              <w:t>Министр энергетики и жилищно-коммунального хозяйства Свердловской области</w:t>
            </w:r>
          </w:p>
        </w:tc>
      </w:tr>
      <w:tr w:rsidR="00104E95">
        <w:tc>
          <w:tcPr>
            <w:tcW w:w="3458" w:type="dxa"/>
          </w:tcPr>
          <w:p w:rsidR="00104E95" w:rsidRDefault="00104E95">
            <w:pPr>
              <w:pStyle w:val="ConsPlusNormal"/>
            </w:pPr>
            <w:r>
              <w:t>Администратор регионального проекта</w:t>
            </w:r>
          </w:p>
        </w:tc>
        <w:tc>
          <w:tcPr>
            <w:tcW w:w="3629" w:type="dxa"/>
            <w:gridSpan w:val="2"/>
          </w:tcPr>
          <w:p w:rsidR="00104E95" w:rsidRDefault="00104E95">
            <w:pPr>
              <w:pStyle w:val="ConsPlusNormal"/>
            </w:pPr>
            <w:r>
              <w:t>Денисова О.А.</w:t>
            </w:r>
          </w:p>
        </w:tc>
        <w:tc>
          <w:tcPr>
            <w:tcW w:w="6464" w:type="dxa"/>
            <w:gridSpan w:val="3"/>
          </w:tcPr>
          <w:p w:rsidR="00104E95" w:rsidRDefault="00104E95">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r>
      <w:tr w:rsidR="00104E95">
        <w:tc>
          <w:tcPr>
            <w:tcW w:w="3458" w:type="dxa"/>
            <w:vMerge w:val="restart"/>
          </w:tcPr>
          <w:p w:rsidR="00104E95" w:rsidRDefault="00104E95">
            <w:pPr>
              <w:pStyle w:val="ConsPlusNormal"/>
            </w:pPr>
            <w:r>
              <w:t>Связь с государственными программами Российской Федерации</w:t>
            </w:r>
          </w:p>
        </w:tc>
        <w:tc>
          <w:tcPr>
            <w:tcW w:w="454" w:type="dxa"/>
            <w:vMerge w:val="restart"/>
          </w:tcPr>
          <w:p w:rsidR="00104E95" w:rsidRDefault="00104E95">
            <w:pPr>
              <w:pStyle w:val="ConsPlusNormal"/>
              <w:jc w:val="center"/>
            </w:pPr>
            <w:r>
              <w:t>1</w:t>
            </w:r>
          </w:p>
        </w:tc>
        <w:tc>
          <w:tcPr>
            <w:tcW w:w="3175" w:type="dxa"/>
          </w:tcPr>
          <w:p w:rsidR="00104E95" w:rsidRDefault="00104E95">
            <w:pPr>
              <w:pStyle w:val="ConsPlusNormal"/>
            </w:pPr>
            <w:r>
              <w:t>государственная программа</w:t>
            </w:r>
          </w:p>
        </w:tc>
        <w:tc>
          <w:tcPr>
            <w:tcW w:w="6464" w:type="dxa"/>
            <w:gridSpan w:val="3"/>
          </w:tcPr>
          <w:p w:rsidR="00104E95" w:rsidRDefault="00104E95">
            <w:pPr>
              <w:pStyle w:val="ConsPlusNormal"/>
            </w:pPr>
            <w:r>
              <w:t>государственная программа Свердловской области "Формирование современной городской среды на территории Свердловской области на 2018 - 2024 годы"</w:t>
            </w:r>
          </w:p>
        </w:tc>
      </w:tr>
      <w:tr w:rsidR="00104E95">
        <w:tc>
          <w:tcPr>
            <w:tcW w:w="3458" w:type="dxa"/>
            <w:vMerge/>
          </w:tcPr>
          <w:p w:rsidR="00104E95" w:rsidRDefault="00104E95">
            <w:pPr>
              <w:spacing w:after="1" w:line="0" w:lineRule="atLeast"/>
            </w:pPr>
          </w:p>
        </w:tc>
        <w:tc>
          <w:tcPr>
            <w:tcW w:w="454" w:type="dxa"/>
            <w:vMerge/>
          </w:tcPr>
          <w:p w:rsidR="00104E95" w:rsidRDefault="00104E95">
            <w:pPr>
              <w:spacing w:after="1" w:line="0" w:lineRule="atLeast"/>
            </w:pPr>
          </w:p>
        </w:tc>
        <w:tc>
          <w:tcPr>
            <w:tcW w:w="3175" w:type="dxa"/>
          </w:tcPr>
          <w:p w:rsidR="00104E95" w:rsidRDefault="00104E95">
            <w:pPr>
              <w:pStyle w:val="ConsPlusNormal"/>
            </w:pPr>
            <w:r>
              <w:t>подпрограмма (направление)</w:t>
            </w:r>
          </w:p>
        </w:tc>
        <w:tc>
          <w:tcPr>
            <w:tcW w:w="6464" w:type="dxa"/>
            <w:gridSpan w:val="3"/>
          </w:tcPr>
          <w:p w:rsidR="00104E95" w:rsidRDefault="00104E95">
            <w:pPr>
              <w:pStyle w:val="ConsPlusNormal"/>
            </w:pPr>
            <w:r>
              <w:t>подпрограмма "Формирование комфортной городской среды на территории Свердловской области"</w:t>
            </w:r>
          </w:p>
        </w:tc>
      </w:tr>
    </w:tbl>
    <w:p w:rsidR="00104E95" w:rsidRDefault="00104E95">
      <w:pPr>
        <w:pStyle w:val="ConsPlusNormal"/>
      </w:pPr>
    </w:p>
    <w:p w:rsidR="00104E95" w:rsidRDefault="00104E95">
      <w:pPr>
        <w:pStyle w:val="ConsPlusTitle"/>
        <w:jc w:val="center"/>
        <w:outlineLvl w:val="2"/>
      </w:pPr>
      <w:r>
        <w:t>2. ПОКАЗАТЕЛИ РЕГИОНАЛЬНОГО ПРОЕКТА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1417"/>
        <w:gridCol w:w="1417"/>
        <w:gridCol w:w="1247"/>
        <w:gridCol w:w="1361"/>
        <w:gridCol w:w="793"/>
        <w:gridCol w:w="793"/>
        <w:gridCol w:w="793"/>
        <w:gridCol w:w="793"/>
        <w:gridCol w:w="793"/>
        <w:gridCol w:w="793"/>
        <w:gridCol w:w="793"/>
        <w:gridCol w:w="850"/>
        <w:gridCol w:w="850"/>
        <w:gridCol w:w="1304"/>
      </w:tblGrid>
      <w:tr w:rsidR="00104E95">
        <w:tc>
          <w:tcPr>
            <w:tcW w:w="907" w:type="dxa"/>
            <w:vMerge w:val="restart"/>
          </w:tcPr>
          <w:p w:rsidR="00104E95" w:rsidRDefault="00104E95">
            <w:pPr>
              <w:pStyle w:val="ConsPlusNormal"/>
              <w:jc w:val="center"/>
            </w:pPr>
            <w:r>
              <w:t>Номер п/п</w:t>
            </w:r>
          </w:p>
        </w:tc>
        <w:tc>
          <w:tcPr>
            <w:tcW w:w="2438" w:type="dxa"/>
            <w:vMerge w:val="restart"/>
          </w:tcPr>
          <w:p w:rsidR="00104E95" w:rsidRDefault="00104E95">
            <w:pPr>
              <w:pStyle w:val="ConsPlusNormal"/>
              <w:jc w:val="center"/>
            </w:pPr>
            <w:r>
              <w:t>Показатели регионального проекта</w:t>
            </w:r>
          </w:p>
        </w:tc>
        <w:tc>
          <w:tcPr>
            <w:tcW w:w="1417" w:type="dxa"/>
            <w:vMerge w:val="restart"/>
          </w:tcPr>
          <w:p w:rsidR="00104E95" w:rsidRDefault="00104E95">
            <w:pPr>
              <w:pStyle w:val="ConsPlusNormal"/>
              <w:jc w:val="center"/>
            </w:pPr>
            <w:r>
              <w:t>Уровень показателя</w:t>
            </w:r>
          </w:p>
        </w:tc>
        <w:tc>
          <w:tcPr>
            <w:tcW w:w="1417" w:type="dxa"/>
            <w:vMerge w:val="restart"/>
          </w:tcPr>
          <w:p w:rsidR="00104E95" w:rsidRDefault="00104E95">
            <w:pPr>
              <w:pStyle w:val="ConsPlusNormal"/>
              <w:jc w:val="center"/>
            </w:pPr>
            <w:r>
              <w:t xml:space="preserve">Единица измерения (по </w:t>
            </w:r>
            <w:hyperlink r:id="rId835" w:history="1">
              <w:r>
                <w:rPr>
                  <w:color w:val="0000FF"/>
                </w:rPr>
                <w:t>ОКЕИ</w:t>
              </w:r>
            </w:hyperlink>
            <w:r>
              <w:t>)</w:t>
            </w:r>
          </w:p>
        </w:tc>
        <w:tc>
          <w:tcPr>
            <w:tcW w:w="2608" w:type="dxa"/>
            <w:gridSpan w:val="2"/>
          </w:tcPr>
          <w:p w:rsidR="00104E95" w:rsidRDefault="00104E95">
            <w:pPr>
              <w:pStyle w:val="ConsPlusNormal"/>
              <w:jc w:val="center"/>
            </w:pPr>
            <w:r>
              <w:t>Базовое значение</w:t>
            </w:r>
          </w:p>
        </w:tc>
        <w:tc>
          <w:tcPr>
            <w:tcW w:w="7251" w:type="dxa"/>
            <w:gridSpan w:val="9"/>
          </w:tcPr>
          <w:p w:rsidR="00104E95" w:rsidRDefault="00104E95">
            <w:pPr>
              <w:pStyle w:val="ConsPlusNormal"/>
              <w:jc w:val="center"/>
            </w:pPr>
            <w:r>
              <w:t xml:space="preserve">Период (год) </w:t>
            </w:r>
            <w:hyperlink w:anchor="P7461" w:history="1">
              <w:r>
                <w:rPr>
                  <w:color w:val="0000FF"/>
                </w:rPr>
                <w:t>&lt;1&gt;</w:t>
              </w:r>
            </w:hyperlink>
          </w:p>
        </w:tc>
        <w:tc>
          <w:tcPr>
            <w:tcW w:w="1304" w:type="dxa"/>
            <w:vMerge w:val="restart"/>
          </w:tcPr>
          <w:p w:rsidR="00104E95" w:rsidRDefault="00104E95">
            <w:pPr>
              <w:pStyle w:val="ConsPlusNormal"/>
              <w:jc w:val="center"/>
            </w:pPr>
            <w:r>
              <w:t>Информационная система (источник данных)</w:t>
            </w:r>
          </w:p>
        </w:tc>
      </w:tr>
      <w:tr w:rsidR="00104E95">
        <w:tc>
          <w:tcPr>
            <w:tcW w:w="907" w:type="dxa"/>
            <w:vMerge/>
          </w:tcPr>
          <w:p w:rsidR="00104E95" w:rsidRDefault="00104E95">
            <w:pPr>
              <w:spacing w:after="1" w:line="0" w:lineRule="atLeast"/>
            </w:pPr>
          </w:p>
        </w:tc>
        <w:tc>
          <w:tcPr>
            <w:tcW w:w="2438" w:type="dxa"/>
            <w:vMerge/>
          </w:tcPr>
          <w:p w:rsidR="00104E95" w:rsidRDefault="00104E95">
            <w:pPr>
              <w:spacing w:after="1" w:line="0" w:lineRule="atLeast"/>
            </w:pPr>
          </w:p>
        </w:tc>
        <w:tc>
          <w:tcPr>
            <w:tcW w:w="1417" w:type="dxa"/>
            <w:vMerge/>
          </w:tcPr>
          <w:p w:rsidR="00104E95" w:rsidRDefault="00104E95">
            <w:pPr>
              <w:spacing w:after="1" w:line="0" w:lineRule="atLeast"/>
            </w:pPr>
          </w:p>
        </w:tc>
        <w:tc>
          <w:tcPr>
            <w:tcW w:w="1417" w:type="dxa"/>
            <w:vMerge/>
          </w:tcPr>
          <w:p w:rsidR="00104E95" w:rsidRDefault="00104E95">
            <w:pPr>
              <w:spacing w:after="1" w:line="0" w:lineRule="atLeast"/>
            </w:pPr>
          </w:p>
        </w:tc>
        <w:tc>
          <w:tcPr>
            <w:tcW w:w="1247" w:type="dxa"/>
          </w:tcPr>
          <w:p w:rsidR="00104E95" w:rsidRDefault="00104E95">
            <w:pPr>
              <w:pStyle w:val="ConsPlusNormal"/>
              <w:jc w:val="center"/>
            </w:pPr>
            <w:r>
              <w:t>значение</w:t>
            </w:r>
          </w:p>
        </w:tc>
        <w:tc>
          <w:tcPr>
            <w:tcW w:w="1361" w:type="dxa"/>
          </w:tcPr>
          <w:p w:rsidR="00104E95" w:rsidRDefault="00104E95">
            <w:pPr>
              <w:pStyle w:val="ConsPlusNormal"/>
              <w:jc w:val="center"/>
            </w:pPr>
            <w:r>
              <w:t>дата</w:t>
            </w:r>
          </w:p>
        </w:tc>
        <w:tc>
          <w:tcPr>
            <w:tcW w:w="793" w:type="dxa"/>
          </w:tcPr>
          <w:p w:rsidR="00104E95" w:rsidRDefault="00104E95">
            <w:pPr>
              <w:pStyle w:val="ConsPlusNormal"/>
              <w:jc w:val="center"/>
            </w:pPr>
            <w:r>
              <w:t>2018</w:t>
            </w:r>
          </w:p>
        </w:tc>
        <w:tc>
          <w:tcPr>
            <w:tcW w:w="793" w:type="dxa"/>
          </w:tcPr>
          <w:p w:rsidR="00104E95" w:rsidRDefault="00104E95">
            <w:pPr>
              <w:pStyle w:val="ConsPlusNormal"/>
              <w:jc w:val="center"/>
            </w:pPr>
            <w:r>
              <w:t>2019</w:t>
            </w:r>
          </w:p>
        </w:tc>
        <w:tc>
          <w:tcPr>
            <w:tcW w:w="793" w:type="dxa"/>
          </w:tcPr>
          <w:p w:rsidR="00104E95" w:rsidRDefault="00104E95">
            <w:pPr>
              <w:pStyle w:val="ConsPlusNormal"/>
              <w:jc w:val="center"/>
            </w:pPr>
            <w:r>
              <w:t>2020</w:t>
            </w:r>
          </w:p>
        </w:tc>
        <w:tc>
          <w:tcPr>
            <w:tcW w:w="793" w:type="dxa"/>
          </w:tcPr>
          <w:p w:rsidR="00104E95" w:rsidRDefault="00104E95">
            <w:pPr>
              <w:pStyle w:val="ConsPlusNormal"/>
              <w:jc w:val="center"/>
            </w:pPr>
            <w:r>
              <w:t>2021</w:t>
            </w:r>
          </w:p>
        </w:tc>
        <w:tc>
          <w:tcPr>
            <w:tcW w:w="793" w:type="dxa"/>
          </w:tcPr>
          <w:p w:rsidR="00104E95" w:rsidRDefault="00104E95">
            <w:pPr>
              <w:pStyle w:val="ConsPlusNormal"/>
              <w:jc w:val="center"/>
            </w:pPr>
            <w:r>
              <w:t>2022</w:t>
            </w:r>
          </w:p>
        </w:tc>
        <w:tc>
          <w:tcPr>
            <w:tcW w:w="793" w:type="dxa"/>
          </w:tcPr>
          <w:p w:rsidR="00104E95" w:rsidRDefault="00104E95">
            <w:pPr>
              <w:pStyle w:val="ConsPlusNormal"/>
              <w:jc w:val="center"/>
            </w:pPr>
            <w:r>
              <w:t>2023</w:t>
            </w:r>
          </w:p>
        </w:tc>
        <w:tc>
          <w:tcPr>
            <w:tcW w:w="793" w:type="dxa"/>
          </w:tcPr>
          <w:p w:rsidR="00104E95" w:rsidRDefault="00104E95">
            <w:pPr>
              <w:pStyle w:val="ConsPlusNormal"/>
              <w:jc w:val="center"/>
            </w:pPr>
            <w:r>
              <w:t>2024</w:t>
            </w:r>
          </w:p>
        </w:tc>
        <w:tc>
          <w:tcPr>
            <w:tcW w:w="850" w:type="dxa"/>
          </w:tcPr>
          <w:p w:rsidR="00104E95" w:rsidRDefault="00104E95">
            <w:pPr>
              <w:pStyle w:val="ConsPlusNormal"/>
              <w:jc w:val="center"/>
            </w:pPr>
            <w:r>
              <w:t>2025 (справочно)</w:t>
            </w:r>
          </w:p>
        </w:tc>
        <w:tc>
          <w:tcPr>
            <w:tcW w:w="850" w:type="dxa"/>
          </w:tcPr>
          <w:p w:rsidR="00104E95" w:rsidRDefault="00104E95">
            <w:pPr>
              <w:pStyle w:val="ConsPlusNormal"/>
              <w:jc w:val="center"/>
            </w:pPr>
            <w:r>
              <w:t>2030 (справочно)</w:t>
            </w:r>
          </w:p>
        </w:tc>
        <w:tc>
          <w:tcPr>
            <w:tcW w:w="1304" w:type="dxa"/>
            <w:vMerge/>
          </w:tcPr>
          <w:p w:rsidR="00104E95" w:rsidRDefault="00104E95">
            <w:pPr>
              <w:spacing w:after="1" w:line="0" w:lineRule="atLeast"/>
            </w:pPr>
          </w:p>
        </w:tc>
      </w:tr>
      <w:tr w:rsidR="00104E95">
        <w:tc>
          <w:tcPr>
            <w:tcW w:w="907" w:type="dxa"/>
          </w:tcPr>
          <w:p w:rsidR="00104E95" w:rsidRDefault="00104E95">
            <w:pPr>
              <w:pStyle w:val="ConsPlusNormal"/>
              <w:jc w:val="center"/>
            </w:pPr>
            <w:r>
              <w:t>1</w:t>
            </w:r>
          </w:p>
        </w:tc>
        <w:tc>
          <w:tcPr>
            <w:tcW w:w="2438" w:type="dxa"/>
          </w:tcPr>
          <w:p w:rsidR="00104E95" w:rsidRDefault="00104E95">
            <w:pPr>
              <w:pStyle w:val="ConsPlusNormal"/>
              <w:jc w:val="center"/>
            </w:pPr>
            <w:r>
              <w:t>2</w:t>
            </w:r>
          </w:p>
        </w:tc>
        <w:tc>
          <w:tcPr>
            <w:tcW w:w="1417" w:type="dxa"/>
          </w:tcPr>
          <w:p w:rsidR="00104E95" w:rsidRDefault="00104E95">
            <w:pPr>
              <w:pStyle w:val="ConsPlusNormal"/>
              <w:jc w:val="center"/>
            </w:pPr>
            <w:r>
              <w:t>3</w:t>
            </w:r>
          </w:p>
        </w:tc>
        <w:tc>
          <w:tcPr>
            <w:tcW w:w="1417" w:type="dxa"/>
          </w:tcPr>
          <w:p w:rsidR="00104E95" w:rsidRDefault="00104E95">
            <w:pPr>
              <w:pStyle w:val="ConsPlusNormal"/>
              <w:jc w:val="center"/>
            </w:pPr>
            <w:r>
              <w:t>4</w:t>
            </w:r>
          </w:p>
        </w:tc>
        <w:tc>
          <w:tcPr>
            <w:tcW w:w="1247" w:type="dxa"/>
          </w:tcPr>
          <w:p w:rsidR="00104E95" w:rsidRDefault="00104E95">
            <w:pPr>
              <w:pStyle w:val="ConsPlusNormal"/>
              <w:jc w:val="center"/>
            </w:pPr>
            <w:r>
              <w:t>5</w:t>
            </w:r>
          </w:p>
        </w:tc>
        <w:tc>
          <w:tcPr>
            <w:tcW w:w="1361" w:type="dxa"/>
          </w:tcPr>
          <w:p w:rsidR="00104E95" w:rsidRDefault="00104E95">
            <w:pPr>
              <w:pStyle w:val="ConsPlusNormal"/>
              <w:jc w:val="center"/>
            </w:pPr>
            <w:r>
              <w:t>6</w:t>
            </w:r>
          </w:p>
        </w:tc>
        <w:tc>
          <w:tcPr>
            <w:tcW w:w="793" w:type="dxa"/>
          </w:tcPr>
          <w:p w:rsidR="00104E95" w:rsidRDefault="00104E95">
            <w:pPr>
              <w:pStyle w:val="ConsPlusNormal"/>
              <w:jc w:val="center"/>
            </w:pPr>
            <w:r>
              <w:t>7</w:t>
            </w:r>
          </w:p>
        </w:tc>
        <w:tc>
          <w:tcPr>
            <w:tcW w:w="793" w:type="dxa"/>
          </w:tcPr>
          <w:p w:rsidR="00104E95" w:rsidRDefault="00104E95">
            <w:pPr>
              <w:pStyle w:val="ConsPlusNormal"/>
              <w:jc w:val="center"/>
            </w:pPr>
            <w:r>
              <w:t>8</w:t>
            </w:r>
          </w:p>
        </w:tc>
        <w:tc>
          <w:tcPr>
            <w:tcW w:w="793" w:type="dxa"/>
          </w:tcPr>
          <w:p w:rsidR="00104E95" w:rsidRDefault="00104E95">
            <w:pPr>
              <w:pStyle w:val="ConsPlusNormal"/>
              <w:jc w:val="center"/>
            </w:pPr>
            <w:r>
              <w:t>9</w:t>
            </w:r>
          </w:p>
        </w:tc>
        <w:tc>
          <w:tcPr>
            <w:tcW w:w="793" w:type="dxa"/>
          </w:tcPr>
          <w:p w:rsidR="00104E95" w:rsidRDefault="00104E95">
            <w:pPr>
              <w:pStyle w:val="ConsPlusNormal"/>
              <w:jc w:val="center"/>
            </w:pPr>
            <w:r>
              <w:t>10</w:t>
            </w:r>
          </w:p>
        </w:tc>
        <w:tc>
          <w:tcPr>
            <w:tcW w:w="793" w:type="dxa"/>
          </w:tcPr>
          <w:p w:rsidR="00104E95" w:rsidRDefault="00104E95">
            <w:pPr>
              <w:pStyle w:val="ConsPlusNormal"/>
              <w:jc w:val="center"/>
            </w:pPr>
            <w:r>
              <w:t>11</w:t>
            </w:r>
          </w:p>
        </w:tc>
        <w:tc>
          <w:tcPr>
            <w:tcW w:w="793" w:type="dxa"/>
          </w:tcPr>
          <w:p w:rsidR="00104E95" w:rsidRDefault="00104E95">
            <w:pPr>
              <w:pStyle w:val="ConsPlusNormal"/>
              <w:jc w:val="center"/>
            </w:pPr>
            <w:r>
              <w:t>12</w:t>
            </w:r>
          </w:p>
        </w:tc>
        <w:tc>
          <w:tcPr>
            <w:tcW w:w="793" w:type="dxa"/>
          </w:tcPr>
          <w:p w:rsidR="00104E95" w:rsidRDefault="00104E95">
            <w:pPr>
              <w:pStyle w:val="ConsPlusNormal"/>
              <w:jc w:val="center"/>
            </w:pPr>
            <w:r>
              <w:t>13</w:t>
            </w:r>
          </w:p>
        </w:tc>
        <w:tc>
          <w:tcPr>
            <w:tcW w:w="850" w:type="dxa"/>
          </w:tcPr>
          <w:p w:rsidR="00104E95" w:rsidRDefault="00104E95">
            <w:pPr>
              <w:pStyle w:val="ConsPlusNormal"/>
              <w:jc w:val="center"/>
            </w:pPr>
            <w:r>
              <w:t>14</w:t>
            </w:r>
          </w:p>
        </w:tc>
        <w:tc>
          <w:tcPr>
            <w:tcW w:w="850" w:type="dxa"/>
          </w:tcPr>
          <w:p w:rsidR="00104E95" w:rsidRDefault="00104E95">
            <w:pPr>
              <w:pStyle w:val="ConsPlusNormal"/>
              <w:jc w:val="center"/>
            </w:pPr>
            <w:r>
              <w:t>15</w:t>
            </w:r>
          </w:p>
        </w:tc>
        <w:tc>
          <w:tcPr>
            <w:tcW w:w="1304" w:type="dxa"/>
          </w:tcPr>
          <w:p w:rsidR="00104E95" w:rsidRDefault="00104E95">
            <w:pPr>
              <w:pStyle w:val="ConsPlusNormal"/>
              <w:jc w:val="center"/>
            </w:pPr>
            <w:r>
              <w:t>16</w:t>
            </w:r>
          </w:p>
        </w:tc>
      </w:tr>
      <w:tr w:rsidR="00104E95">
        <w:tc>
          <w:tcPr>
            <w:tcW w:w="907" w:type="dxa"/>
          </w:tcPr>
          <w:p w:rsidR="00104E95" w:rsidRDefault="00104E95">
            <w:pPr>
              <w:pStyle w:val="ConsPlusNormal"/>
              <w:jc w:val="center"/>
              <w:outlineLvl w:val="3"/>
            </w:pPr>
            <w:r>
              <w:t>1.</w:t>
            </w:r>
          </w:p>
        </w:tc>
        <w:tc>
          <w:tcPr>
            <w:tcW w:w="16435" w:type="dxa"/>
            <w:gridSpan w:val="15"/>
          </w:tcPr>
          <w:p w:rsidR="00104E95" w:rsidRDefault="00104E95">
            <w:pPr>
              <w:pStyle w:val="ConsPlusNormal"/>
            </w:pPr>
            <w:r>
              <w:t>Повышена комфортность городской среды, в том числе общественных пространств</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1.1.</w:t>
            </w:r>
          </w:p>
        </w:tc>
        <w:tc>
          <w:tcPr>
            <w:tcW w:w="2438" w:type="dxa"/>
            <w:tcBorders>
              <w:bottom w:val="nil"/>
            </w:tcBorders>
          </w:tcPr>
          <w:p w:rsidR="00104E95" w:rsidRDefault="00104E95">
            <w:pPr>
              <w:pStyle w:val="ConsPlusNormal"/>
            </w:pPr>
            <w:r>
              <w:t>Доля городов с благоприятной средой от общего количества городов (индекс качества городской среды - выше 50%)</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процентов</w:t>
            </w:r>
          </w:p>
        </w:tc>
        <w:tc>
          <w:tcPr>
            <w:tcW w:w="1247" w:type="dxa"/>
            <w:tcBorders>
              <w:bottom w:val="nil"/>
            </w:tcBorders>
          </w:tcPr>
          <w:p w:rsidR="00104E95" w:rsidRDefault="00104E95">
            <w:pPr>
              <w:pStyle w:val="ConsPlusNormal"/>
              <w:jc w:val="center"/>
            </w:pPr>
            <w:r>
              <w:t>23</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23</w:t>
            </w:r>
          </w:p>
        </w:tc>
        <w:tc>
          <w:tcPr>
            <w:tcW w:w="793" w:type="dxa"/>
            <w:tcBorders>
              <w:bottom w:val="nil"/>
            </w:tcBorders>
          </w:tcPr>
          <w:p w:rsidR="00104E95" w:rsidRDefault="00104E95">
            <w:pPr>
              <w:pStyle w:val="ConsPlusNormal"/>
              <w:jc w:val="center"/>
            </w:pPr>
            <w:r>
              <w:t>28</w:t>
            </w:r>
          </w:p>
        </w:tc>
        <w:tc>
          <w:tcPr>
            <w:tcW w:w="793" w:type="dxa"/>
            <w:tcBorders>
              <w:bottom w:val="nil"/>
            </w:tcBorders>
          </w:tcPr>
          <w:p w:rsidR="00104E95" w:rsidRDefault="00104E95">
            <w:pPr>
              <w:pStyle w:val="ConsPlusNormal"/>
              <w:jc w:val="center"/>
            </w:pPr>
            <w:r>
              <w:t>32</w:t>
            </w:r>
          </w:p>
        </w:tc>
        <w:tc>
          <w:tcPr>
            <w:tcW w:w="793" w:type="dxa"/>
            <w:tcBorders>
              <w:bottom w:val="nil"/>
            </w:tcBorders>
          </w:tcPr>
          <w:p w:rsidR="00104E95" w:rsidRDefault="00104E95">
            <w:pPr>
              <w:pStyle w:val="ConsPlusNormal"/>
              <w:jc w:val="center"/>
            </w:pPr>
            <w:r>
              <w:t>38</w:t>
            </w:r>
          </w:p>
        </w:tc>
        <w:tc>
          <w:tcPr>
            <w:tcW w:w="793" w:type="dxa"/>
            <w:tcBorders>
              <w:bottom w:val="nil"/>
            </w:tcBorders>
          </w:tcPr>
          <w:p w:rsidR="00104E95" w:rsidRDefault="00104E95">
            <w:pPr>
              <w:pStyle w:val="ConsPlusNormal"/>
              <w:jc w:val="center"/>
            </w:pPr>
            <w:r>
              <w:t>47</w:t>
            </w:r>
          </w:p>
        </w:tc>
        <w:tc>
          <w:tcPr>
            <w:tcW w:w="793" w:type="dxa"/>
            <w:tcBorders>
              <w:bottom w:val="nil"/>
            </w:tcBorders>
          </w:tcPr>
          <w:p w:rsidR="00104E95" w:rsidRDefault="00104E95">
            <w:pPr>
              <w:pStyle w:val="ConsPlusNormal"/>
              <w:jc w:val="center"/>
            </w:pPr>
            <w:r>
              <w:t>60</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36"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1.2.</w:t>
            </w:r>
          </w:p>
        </w:tc>
        <w:tc>
          <w:tcPr>
            <w:tcW w:w="2438" w:type="dxa"/>
            <w:tcBorders>
              <w:bottom w:val="nil"/>
            </w:tcBorders>
          </w:tcPr>
          <w:p w:rsidR="00104E95" w:rsidRDefault="00104E95">
            <w:pPr>
              <w:pStyle w:val="ConsPlusNormal"/>
            </w:pPr>
            <w:r>
              <w:t>Количество благоустроенных общественных территорий</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единиц</w:t>
            </w:r>
          </w:p>
        </w:tc>
        <w:tc>
          <w:tcPr>
            <w:tcW w:w="1247" w:type="dxa"/>
            <w:tcBorders>
              <w:bottom w:val="nil"/>
            </w:tcBorders>
          </w:tcPr>
          <w:p w:rsidR="00104E95" w:rsidRDefault="00104E95">
            <w:pPr>
              <w:pStyle w:val="ConsPlusNormal"/>
              <w:jc w:val="center"/>
            </w:pPr>
            <w:r>
              <w:t>63</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63</w:t>
            </w:r>
          </w:p>
        </w:tc>
        <w:tc>
          <w:tcPr>
            <w:tcW w:w="793" w:type="dxa"/>
            <w:tcBorders>
              <w:bottom w:val="nil"/>
            </w:tcBorders>
          </w:tcPr>
          <w:p w:rsidR="00104E95" w:rsidRDefault="00104E95">
            <w:pPr>
              <w:pStyle w:val="ConsPlusNormal"/>
              <w:jc w:val="center"/>
            </w:pPr>
            <w:r>
              <w:t>117</w:t>
            </w:r>
          </w:p>
        </w:tc>
        <w:tc>
          <w:tcPr>
            <w:tcW w:w="793" w:type="dxa"/>
            <w:tcBorders>
              <w:bottom w:val="nil"/>
            </w:tcBorders>
          </w:tcPr>
          <w:p w:rsidR="00104E95" w:rsidRDefault="00104E95">
            <w:pPr>
              <w:pStyle w:val="ConsPlusNormal"/>
              <w:jc w:val="center"/>
            </w:pPr>
            <w:r>
              <w:t>178</w:t>
            </w:r>
          </w:p>
        </w:tc>
        <w:tc>
          <w:tcPr>
            <w:tcW w:w="793" w:type="dxa"/>
            <w:tcBorders>
              <w:bottom w:val="nil"/>
            </w:tcBorders>
          </w:tcPr>
          <w:p w:rsidR="00104E95" w:rsidRDefault="00104E95">
            <w:pPr>
              <w:pStyle w:val="ConsPlusNormal"/>
              <w:jc w:val="center"/>
            </w:pPr>
            <w:r>
              <w:t>222</w:t>
            </w:r>
          </w:p>
        </w:tc>
        <w:tc>
          <w:tcPr>
            <w:tcW w:w="793" w:type="dxa"/>
            <w:tcBorders>
              <w:bottom w:val="nil"/>
            </w:tcBorders>
          </w:tcPr>
          <w:p w:rsidR="00104E95" w:rsidRDefault="00104E95">
            <w:pPr>
              <w:pStyle w:val="ConsPlusNormal"/>
              <w:jc w:val="center"/>
            </w:pPr>
            <w:r>
              <w:t>267</w:t>
            </w:r>
          </w:p>
        </w:tc>
        <w:tc>
          <w:tcPr>
            <w:tcW w:w="793" w:type="dxa"/>
            <w:tcBorders>
              <w:bottom w:val="nil"/>
            </w:tcBorders>
          </w:tcPr>
          <w:p w:rsidR="00104E95" w:rsidRDefault="00104E95">
            <w:pPr>
              <w:pStyle w:val="ConsPlusNormal"/>
              <w:jc w:val="center"/>
            </w:pPr>
            <w:r>
              <w:t>335</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37"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1.3.</w:t>
            </w:r>
          </w:p>
        </w:tc>
        <w:tc>
          <w:tcPr>
            <w:tcW w:w="2438" w:type="dxa"/>
            <w:tcBorders>
              <w:bottom w:val="nil"/>
            </w:tcBorders>
          </w:tcPr>
          <w:p w:rsidR="00104E95" w:rsidRDefault="00104E95">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 не менее единиц нарастающим итогом с 2018 года (нарастающим итогом)</w:t>
            </w:r>
          </w:p>
        </w:tc>
        <w:tc>
          <w:tcPr>
            <w:tcW w:w="1417" w:type="dxa"/>
            <w:tcBorders>
              <w:bottom w:val="nil"/>
            </w:tcBorders>
          </w:tcPr>
          <w:p w:rsidR="00104E95" w:rsidRDefault="00104E95">
            <w:pPr>
              <w:pStyle w:val="ConsPlusNormal"/>
              <w:jc w:val="center"/>
            </w:pPr>
            <w:r>
              <w:t>РП</w:t>
            </w:r>
          </w:p>
        </w:tc>
        <w:tc>
          <w:tcPr>
            <w:tcW w:w="1417" w:type="dxa"/>
            <w:tcBorders>
              <w:bottom w:val="nil"/>
            </w:tcBorders>
          </w:tcPr>
          <w:p w:rsidR="00104E95" w:rsidRDefault="00104E95">
            <w:pPr>
              <w:pStyle w:val="ConsPlusNormal"/>
              <w:jc w:val="center"/>
            </w:pPr>
            <w:r>
              <w:t>единиц</w:t>
            </w:r>
          </w:p>
        </w:tc>
        <w:tc>
          <w:tcPr>
            <w:tcW w:w="1247" w:type="dxa"/>
            <w:tcBorders>
              <w:bottom w:val="nil"/>
            </w:tcBorders>
          </w:tcPr>
          <w:p w:rsidR="00104E95" w:rsidRDefault="00104E95">
            <w:pPr>
              <w:pStyle w:val="ConsPlusNormal"/>
              <w:jc w:val="center"/>
            </w:pPr>
            <w:r>
              <w:t>102</w:t>
            </w:r>
          </w:p>
        </w:tc>
        <w:tc>
          <w:tcPr>
            <w:tcW w:w="1361" w:type="dxa"/>
            <w:tcBorders>
              <w:bottom w:val="nil"/>
            </w:tcBorders>
          </w:tcPr>
          <w:p w:rsidR="00104E95" w:rsidRDefault="00104E95">
            <w:pPr>
              <w:pStyle w:val="ConsPlusNormal"/>
              <w:jc w:val="center"/>
            </w:pPr>
            <w:r>
              <w:t>01.01.2019</w:t>
            </w:r>
          </w:p>
        </w:tc>
        <w:tc>
          <w:tcPr>
            <w:tcW w:w="793" w:type="dxa"/>
            <w:tcBorders>
              <w:bottom w:val="nil"/>
            </w:tcBorders>
          </w:tcPr>
          <w:p w:rsidR="00104E95" w:rsidRDefault="00104E95">
            <w:pPr>
              <w:pStyle w:val="ConsPlusNormal"/>
              <w:jc w:val="center"/>
            </w:pPr>
            <w:r>
              <w:t>102</w:t>
            </w:r>
          </w:p>
        </w:tc>
        <w:tc>
          <w:tcPr>
            <w:tcW w:w="793" w:type="dxa"/>
            <w:tcBorders>
              <w:bottom w:val="nil"/>
            </w:tcBorders>
          </w:tcPr>
          <w:p w:rsidR="00104E95" w:rsidRDefault="00104E95">
            <w:pPr>
              <w:pStyle w:val="ConsPlusNormal"/>
              <w:jc w:val="center"/>
            </w:pPr>
            <w:r>
              <w:t>173</w:t>
            </w:r>
          </w:p>
        </w:tc>
        <w:tc>
          <w:tcPr>
            <w:tcW w:w="793" w:type="dxa"/>
            <w:tcBorders>
              <w:bottom w:val="nil"/>
            </w:tcBorders>
          </w:tcPr>
          <w:p w:rsidR="00104E95" w:rsidRDefault="00104E95">
            <w:pPr>
              <w:pStyle w:val="ConsPlusNormal"/>
              <w:jc w:val="center"/>
            </w:pPr>
            <w:r>
              <w:t>201</w:t>
            </w:r>
          </w:p>
        </w:tc>
        <w:tc>
          <w:tcPr>
            <w:tcW w:w="793" w:type="dxa"/>
            <w:tcBorders>
              <w:bottom w:val="nil"/>
            </w:tcBorders>
          </w:tcPr>
          <w:p w:rsidR="00104E95" w:rsidRDefault="00104E95">
            <w:pPr>
              <w:pStyle w:val="ConsPlusNormal"/>
              <w:jc w:val="center"/>
            </w:pPr>
            <w:r>
              <w:t>201</w:t>
            </w:r>
          </w:p>
        </w:tc>
        <w:tc>
          <w:tcPr>
            <w:tcW w:w="793" w:type="dxa"/>
            <w:tcBorders>
              <w:bottom w:val="nil"/>
            </w:tcBorders>
          </w:tcPr>
          <w:p w:rsidR="00104E95" w:rsidRDefault="00104E95">
            <w:pPr>
              <w:pStyle w:val="ConsPlusNormal"/>
              <w:jc w:val="center"/>
            </w:pPr>
            <w:r>
              <w:t>201</w:t>
            </w:r>
          </w:p>
        </w:tc>
        <w:tc>
          <w:tcPr>
            <w:tcW w:w="793" w:type="dxa"/>
            <w:tcBorders>
              <w:bottom w:val="nil"/>
            </w:tcBorders>
          </w:tcPr>
          <w:p w:rsidR="00104E95" w:rsidRDefault="00104E95">
            <w:pPr>
              <w:pStyle w:val="ConsPlusNormal"/>
              <w:jc w:val="center"/>
            </w:pPr>
            <w:r>
              <w:t>201</w:t>
            </w:r>
          </w:p>
        </w:tc>
        <w:tc>
          <w:tcPr>
            <w:tcW w:w="793" w:type="dxa"/>
            <w:tcBorders>
              <w:bottom w:val="nil"/>
            </w:tcBorders>
          </w:tcPr>
          <w:p w:rsidR="00104E95" w:rsidRDefault="00104E95">
            <w:pPr>
              <w:pStyle w:val="ConsPlusNormal"/>
              <w:jc w:val="center"/>
            </w:pPr>
            <w:r>
              <w:t>201</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38"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1.4.</w:t>
            </w:r>
          </w:p>
        </w:tc>
        <w:tc>
          <w:tcPr>
            <w:tcW w:w="2438" w:type="dxa"/>
            <w:tcBorders>
              <w:bottom w:val="nil"/>
            </w:tcBorders>
          </w:tcPr>
          <w:p w:rsidR="00104E95" w:rsidRDefault="00104E95">
            <w:pPr>
              <w:pStyle w:val="ConsPlusNormal"/>
            </w:pPr>
            <w:r>
              <w:t>Количество городов с благоприятной городской средой</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единиц</w:t>
            </w:r>
          </w:p>
        </w:tc>
        <w:tc>
          <w:tcPr>
            <w:tcW w:w="1247" w:type="dxa"/>
            <w:tcBorders>
              <w:bottom w:val="nil"/>
            </w:tcBorders>
          </w:tcPr>
          <w:p w:rsidR="00104E95" w:rsidRDefault="00104E95">
            <w:pPr>
              <w:pStyle w:val="ConsPlusNormal"/>
              <w:jc w:val="center"/>
            </w:pPr>
            <w:r>
              <w:t>11</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11</w:t>
            </w:r>
          </w:p>
        </w:tc>
        <w:tc>
          <w:tcPr>
            <w:tcW w:w="793" w:type="dxa"/>
            <w:tcBorders>
              <w:bottom w:val="nil"/>
            </w:tcBorders>
          </w:tcPr>
          <w:p w:rsidR="00104E95" w:rsidRDefault="00104E95">
            <w:pPr>
              <w:pStyle w:val="ConsPlusNormal"/>
              <w:jc w:val="center"/>
            </w:pPr>
            <w:r>
              <w:t>13</w:t>
            </w:r>
          </w:p>
        </w:tc>
        <w:tc>
          <w:tcPr>
            <w:tcW w:w="793" w:type="dxa"/>
            <w:tcBorders>
              <w:bottom w:val="nil"/>
            </w:tcBorders>
          </w:tcPr>
          <w:p w:rsidR="00104E95" w:rsidRDefault="00104E95">
            <w:pPr>
              <w:pStyle w:val="ConsPlusNormal"/>
              <w:jc w:val="center"/>
            </w:pPr>
            <w:r>
              <w:t>15</w:t>
            </w:r>
          </w:p>
        </w:tc>
        <w:tc>
          <w:tcPr>
            <w:tcW w:w="793" w:type="dxa"/>
            <w:tcBorders>
              <w:bottom w:val="nil"/>
            </w:tcBorders>
          </w:tcPr>
          <w:p w:rsidR="00104E95" w:rsidRDefault="00104E95">
            <w:pPr>
              <w:pStyle w:val="ConsPlusNormal"/>
              <w:jc w:val="center"/>
            </w:pPr>
            <w:r>
              <w:t>18</w:t>
            </w:r>
          </w:p>
        </w:tc>
        <w:tc>
          <w:tcPr>
            <w:tcW w:w="793" w:type="dxa"/>
            <w:tcBorders>
              <w:bottom w:val="nil"/>
            </w:tcBorders>
          </w:tcPr>
          <w:p w:rsidR="00104E95" w:rsidRDefault="00104E95">
            <w:pPr>
              <w:pStyle w:val="ConsPlusNormal"/>
              <w:jc w:val="center"/>
            </w:pPr>
            <w:r>
              <w:t>22</w:t>
            </w:r>
          </w:p>
        </w:tc>
        <w:tc>
          <w:tcPr>
            <w:tcW w:w="793" w:type="dxa"/>
            <w:tcBorders>
              <w:bottom w:val="nil"/>
            </w:tcBorders>
          </w:tcPr>
          <w:p w:rsidR="00104E95" w:rsidRDefault="00104E95">
            <w:pPr>
              <w:pStyle w:val="ConsPlusNormal"/>
              <w:jc w:val="center"/>
            </w:pPr>
            <w:r>
              <w:t>28</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39"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1.5.</w:t>
            </w:r>
          </w:p>
        </w:tc>
        <w:tc>
          <w:tcPr>
            <w:tcW w:w="2438" w:type="dxa"/>
            <w:tcBorders>
              <w:bottom w:val="nil"/>
            </w:tcBorders>
          </w:tcPr>
          <w:p w:rsidR="00104E95" w:rsidRDefault="00104E95">
            <w:pPr>
              <w:pStyle w:val="ConsPlusNormal"/>
            </w:pPr>
            <w:r>
              <w:t>Индекс качества городской среды</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баллов</w:t>
            </w:r>
          </w:p>
        </w:tc>
        <w:tc>
          <w:tcPr>
            <w:tcW w:w="1247" w:type="dxa"/>
            <w:tcBorders>
              <w:bottom w:val="nil"/>
            </w:tcBorders>
          </w:tcPr>
          <w:p w:rsidR="00104E95" w:rsidRDefault="00104E95">
            <w:pPr>
              <w:pStyle w:val="ConsPlusNormal"/>
              <w:jc w:val="center"/>
            </w:pPr>
            <w:r>
              <w:t>172</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172</w:t>
            </w:r>
          </w:p>
        </w:tc>
        <w:tc>
          <w:tcPr>
            <w:tcW w:w="793" w:type="dxa"/>
            <w:tcBorders>
              <w:bottom w:val="nil"/>
            </w:tcBorders>
          </w:tcPr>
          <w:p w:rsidR="00104E95" w:rsidRDefault="00104E95">
            <w:pPr>
              <w:pStyle w:val="ConsPlusNormal"/>
              <w:jc w:val="center"/>
            </w:pPr>
            <w:r>
              <w:t>179</w:t>
            </w:r>
          </w:p>
        </w:tc>
        <w:tc>
          <w:tcPr>
            <w:tcW w:w="793" w:type="dxa"/>
            <w:tcBorders>
              <w:bottom w:val="nil"/>
            </w:tcBorders>
          </w:tcPr>
          <w:p w:rsidR="00104E95" w:rsidRDefault="00104E95">
            <w:pPr>
              <w:pStyle w:val="ConsPlusNormal"/>
              <w:jc w:val="center"/>
            </w:pPr>
            <w:r>
              <w:t>186</w:t>
            </w:r>
          </w:p>
        </w:tc>
        <w:tc>
          <w:tcPr>
            <w:tcW w:w="793" w:type="dxa"/>
            <w:tcBorders>
              <w:bottom w:val="nil"/>
            </w:tcBorders>
          </w:tcPr>
          <w:p w:rsidR="00104E95" w:rsidRDefault="00104E95">
            <w:pPr>
              <w:pStyle w:val="ConsPlusNormal"/>
              <w:jc w:val="center"/>
            </w:pPr>
            <w:r>
              <w:t>195</w:t>
            </w:r>
          </w:p>
        </w:tc>
        <w:tc>
          <w:tcPr>
            <w:tcW w:w="793" w:type="dxa"/>
            <w:tcBorders>
              <w:bottom w:val="nil"/>
            </w:tcBorders>
          </w:tcPr>
          <w:p w:rsidR="00104E95" w:rsidRDefault="00104E95">
            <w:pPr>
              <w:pStyle w:val="ConsPlusNormal"/>
              <w:jc w:val="center"/>
            </w:pPr>
            <w:r>
              <w:t>203</w:t>
            </w:r>
          </w:p>
        </w:tc>
        <w:tc>
          <w:tcPr>
            <w:tcW w:w="793" w:type="dxa"/>
            <w:tcBorders>
              <w:bottom w:val="nil"/>
            </w:tcBorders>
          </w:tcPr>
          <w:p w:rsidR="00104E95" w:rsidRDefault="00104E95">
            <w:pPr>
              <w:pStyle w:val="ConsPlusNormal"/>
              <w:jc w:val="center"/>
            </w:pPr>
            <w:r>
              <w:t>212</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40" w:history="1">
              <w:r>
                <w:rPr>
                  <w:color w:val="0000FF"/>
                </w:rPr>
                <w:t>Постановления</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outlineLvl w:val="3"/>
            </w:pPr>
            <w:r>
              <w:t>2.</w:t>
            </w:r>
          </w:p>
        </w:tc>
        <w:tc>
          <w:tcPr>
            <w:tcW w:w="16435" w:type="dxa"/>
            <w:gridSpan w:val="15"/>
          </w:tcPr>
          <w:p w:rsidR="00104E95" w:rsidRDefault="00104E95">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104E95">
        <w:tblPrEx>
          <w:tblBorders>
            <w:insideH w:val="nil"/>
          </w:tblBorders>
        </w:tblPrEx>
        <w:tc>
          <w:tcPr>
            <w:tcW w:w="907" w:type="dxa"/>
            <w:tcBorders>
              <w:bottom w:val="nil"/>
            </w:tcBorders>
          </w:tcPr>
          <w:p w:rsidR="00104E95" w:rsidRDefault="00104E95">
            <w:pPr>
              <w:pStyle w:val="ConsPlusNormal"/>
              <w:jc w:val="center"/>
            </w:pPr>
            <w:r>
              <w:t>2.1.</w:t>
            </w:r>
          </w:p>
        </w:tc>
        <w:tc>
          <w:tcPr>
            <w:tcW w:w="2438" w:type="dxa"/>
            <w:tcBorders>
              <w:bottom w:val="nil"/>
            </w:tcBorders>
          </w:tcPr>
          <w:p w:rsidR="00104E95" w:rsidRDefault="00104E95">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процентов</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процентов</w:t>
            </w:r>
          </w:p>
        </w:tc>
        <w:tc>
          <w:tcPr>
            <w:tcW w:w="1247" w:type="dxa"/>
            <w:tcBorders>
              <w:bottom w:val="nil"/>
            </w:tcBorders>
          </w:tcPr>
          <w:p w:rsidR="00104E95" w:rsidRDefault="00104E95">
            <w:pPr>
              <w:pStyle w:val="ConsPlusNormal"/>
              <w:jc w:val="center"/>
            </w:pPr>
            <w:r>
              <w:t>0</w:t>
            </w:r>
          </w:p>
        </w:tc>
        <w:tc>
          <w:tcPr>
            <w:tcW w:w="1361" w:type="dxa"/>
            <w:tcBorders>
              <w:bottom w:val="nil"/>
            </w:tcBorders>
          </w:tcPr>
          <w:p w:rsidR="00104E95" w:rsidRDefault="00104E95">
            <w:pPr>
              <w:pStyle w:val="ConsPlusNormal"/>
              <w:jc w:val="center"/>
            </w:pPr>
            <w:r>
              <w:t>01.01.2021</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90</w:t>
            </w:r>
          </w:p>
        </w:tc>
        <w:tc>
          <w:tcPr>
            <w:tcW w:w="793" w:type="dxa"/>
            <w:tcBorders>
              <w:bottom w:val="nil"/>
            </w:tcBorders>
          </w:tcPr>
          <w:p w:rsidR="00104E95" w:rsidRDefault="00104E95">
            <w:pPr>
              <w:pStyle w:val="ConsPlusNormal"/>
              <w:jc w:val="center"/>
            </w:pPr>
            <w:r>
              <w:t>90</w:t>
            </w:r>
          </w:p>
        </w:tc>
        <w:tc>
          <w:tcPr>
            <w:tcW w:w="793" w:type="dxa"/>
            <w:tcBorders>
              <w:bottom w:val="nil"/>
            </w:tcBorders>
          </w:tcPr>
          <w:p w:rsidR="00104E95" w:rsidRDefault="00104E95">
            <w:pPr>
              <w:pStyle w:val="ConsPlusNormal"/>
              <w:jc w:val="center"/>
            </w:pPr>
            <w:r>
              <w:t>90</w:t>
            </w:r>
          </w:p>
        </w:tc>
        <w:tc>
          <w:tcPr>
            <w:tcW w:w="793" w:type="dxa"/>
            <w:tcBorders>
              <w:bottom w:val="nil"/>
            </w:tcBorders>
          </w:tcPr>
          <w:p w:rsidR="00104E95" w:rsidRDefault="00104E95">
            <w:pPr>
              <w:pStyle w:val="ConsPlusNormal"/>
              <w:jc w:val="center"/>
            </w:pPr>
            <w:r>
              <w:t>90</w:t>
            </w:r>
          </w:p>
        </w:tc>
        <w:tc>
          <w:tcPr>
            <w:tcW w:w="793" w:type="dxa"/>
            <w:tcBorders>
              <w:bottom w:val="nil"/>
            </w:tcBorders>
          </w:tcPr>
          <w:p w:rsidR="00104E95" w:rsidRDefault="00104E95">
            <w:pPr>
              <w:pStyle w:val="ConsPlusNormal"/>
              <w:jc w:val="center"/>
            </w:pPr>
            <w:r>
              <w:t>90</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41"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2.2.</w:t>
            </w:r>
          </w:p>
        </w:tc>
        <w:tc>
          <w:tcPr>
            <w:tcW w:w="2438" w:type="dxa"/>
            <w:tcBorders>
              <w:bottom w:val="nil"/>
            </w:tcBorders>
          </w:tcPr>
          <w:p w:rsidR="00104E95" w:rsidRDefault="00104E95">
            <w:pPr>
              <w:pStyle w:val="ConsPlusNormal"/>
            </w:pPr>
            <w:r>
              <w:t>Прирост среднего индекса качества городской среды по отношению к 2019 году, процентов</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процентов</w:t>
            </w:r>
          </w:p>
        </w:tc>
        <w:tc>
          <w:tcPr>
            <w:tcW w:w="1247" w:type="dxa"/>
            <w:tcBorders>
              <w:bottom w:val="nil"/>
            </w:tcBorders>
          </w:tcPr>
          <w:p w:rsidR="00104E95" w:rsidRDefault="00104E95">
            <w:pPr>
              <w:pStyle w:val="ConsPlusNormal"/>
              <w:jc w:val="center"/>
            </w:pPr>
            <w:r>
              <w:t>0</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4</w:t>
            </w:r>
          </w:p>
        </w:tc>
        <w:tc>
          <w:tcPr>
            <w:tcW w:w="793" w:type="dxa"/>
            <w:tcBorders>
              <w:bottom w:val="nil"/>
            </w:tcBorders>
          </w:tcPr>
          <w:p w:rsidR="00104E95" w:rsidRDefault="00104E95">
            <w:pPr>
              <w:pStyle w:val="ConsPlusNormal"/>
              <w:jc w:val="center"/>
            </w:pPr>
            <w:r>
              <w:t>8</w:t>
            </w:r>
          </w:p>
        </w:tc>
        <w:tc>
          <w:tcPr>
            <w:tcW w:w="793" w:type="dxa"/>
            <w:tcBorders>
              <w:bottom w:val="nil"/>
            </w:tcBorders>
          </w:tcPr>
          <w:p w:rsidR="00104E95" w:rsidRDefault="00104E95">
            <w:pPr>
              <w:pStyle w:val="ConsPlusNormal"/>
              <w:jc w:val="center"/>
            </w:pPr>
            <w:r>
              <w:t>13</w:t>
            </w:r>
          </w:p>
        </w:tc>
        <w:tc>
          <w:tcPr>
            <w:tcW w:w="793" w:type="dxa"/>
            <w:tcBorders>
              <w:bottom w:val="nil"/>
            </w:tcBorders>
          </w:tcPr>
          <w:p w:rsidR="00104E95" w:rsidRDefault="00104E95">
            <w:pPr>
              <w:pStyle w:val="ConsPlusNormal"/>
              <w:jc w:val="center"/>
            </w:pPr>
            <w:r>
              <w:t>18</w:t>
            </w:r>
          </w:p>
        </w:tc>
        <w:tc>
          <w:tcPr>
            <w:tcW w:w="793" w:type="dxa"/>
            <w:tcBorders>
              <w:bottom w:val="nil"/>
            </w:tcBorders>
          </w:tcPr>
          <w:p w:rsidR="00104E95" w:rsidRDefault="00104E95">
            <w:pPr>
              <w:pStyle w:val="ConsPlusNormal"/>
              <w:jc w:val="center"/>
            </w:pPr>
            <w:r>
              <w:t>23</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42"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2.3.</w:t>
            </w:r>
          </w:p>
        </w:tc>
        <w:tc>
          <w:tcPr>
            <w:tcW w:w="2438" w:type="dxa"/>
            <w:tcBorders>
              <w:bottom w:val="nil"/>
            </w:tcBorders>
          </w:tcPr>
          <w:p w:rsidR="00104E95" w:rsidRDefault="00104E95">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 нарастающим итогом </w:t>
            </w:r>
            <w:hyperlink w:anchor="P7462" w:history="1">
              <w:r>
                <w:rPr>
                  <w:color w:val="0000FF"/>
                </w:rPr>
                <w:t>&lt;2&gt;</w:t>
              </w:r>
            </w:hyperlink>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единиц</w:t>
            </w:r>
          </w:p>
        </w:tc>
        <w:tc>
          <w:tcPr>
            <w:tcW w:w="1247" w:type="dxa"/>
            <w:tcBorders>
              <w:bottom w:val="nil"/>
            </w:tcBorders>
          </w:tcPr>
          <w:p w:rsidR="00104E95" w:rsidRDefault="00104E95">
            <w:pPr>
              <w:pStyle w:val="ConsPlusNormal"/>
              <w:jc w:val="center"/>
            </w:pPr>
            <w:r>
              <w:t>1</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1</w:t>
            </w:r>
          </w:p>
        </w:tc>
        <w:tc>
          <w:tcPr>
            <w:tcW w:w="793" w:type="dxa"/>
            <w:tcBorders>
              <w:bottom w:val="nil"/>
            </w:tcBorders>
          </w:tcPr>
          <w:p w:rsidR="00104E95" w:rsidRDefault="00104E95">
            <w:pPr>
              <w:pStyle w:val="ConsPlusNormal"/>
              <w:jc w:val="center"/>
            </w:pPr>
            <w:r>
              <w:t>4</w:t>
            </w:r>
          </w:p>
        </w:tc>
        <w:tc>
          <w:tcPr>
            <w:tcW w:w="793" w:type="dxa"/>
            <w:tcBorders>
              <w:bottom w:val="nil"/>
            </w:tcBorders>
          </w:tcPr>
          <w:p w:rsidR="00104E95" w:rsidRDefault="00104E95">
            <w:pPr>
              <w:pStyle w:val="ConsPlusNormal"/>
              <w:jc w:val="center"/>
            </w:pPr>
            <w:r>
              <w:t>7</w:t>
            </w:r>
          </w:p>
        </w:tc>
        <w:tc>
          <w:tcPr>
            <w:tcW w:w="793" w:type="dxa"/>
            <w:tcBorders>
              <w:bottom w:val="nil"/>
            </w:tcBorders>
          </w:tcPr>
          <w:p w:rsidR="00104E95" w:rsidRDefault="00104E95">
            <w:pPr>
              <w:pStyle w:val="ConsPlusNormal"/>
              <w:jc w:val="center"/>
            </w:pPr>
            <w:r>
              <w:t>12</w:t>
            </w:r>
          </w:p>
        </w:tc>
        <w:tc>
          <w:tcPr>
            <w:tcW w:w="793" w:type="dxa"/>
            <w:tcBorders>
              <w:bottom w:val="nil"/>
            </w:tcBorders>
          </w:tcPr>
          <w:p w:rsidR="00104E95" w:rsidRDefault="00104E95">
            <w:pPr>
              <w:pStyle w:val="ConsPlusNormal"/>
              <w:jc w:val="center"/>
            </w:pPr>
            <w:r>
              <w:t>-</w:t>
            </w:r>
          </w:p>
        </w:tc>
        <w:tc>
          <w:tcPr>
            <w:tcW w:w="793"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43"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2.4.</w:t>
            </w:r>
          </w:p>
        </w:tc>
        <w:tc>
          <w:tcPr>
            <w:tcW w:w="2438" w:type="dxa"/>
            <w:tcBorders>
              <w:bottom w:val="nil"/>
            </w:tcBorders>
          </w:tcPr>
          <w:p w:rsidR="00104E95" w:rsidRDefault="00104E95">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процентов</w:t>
            </w:r>
          </w:p>
        </w:tc>
        <w:tc>
          <w:tcPr>
            <w:tcW w:w="1417" w:type="dxa"/>
            <w:tcBorders>
              <w:bottom w:val="nil"/>
            </w:tcBorders>
          </w:tcPr>
          <w:p w:rsidR="00104E95" w:rsidRDefault="00104E95">
            <w:pPr>
              <w:pStyle w:val="ConsPlusNormal"/>
              <w:jc w:val="center"/>
            </w:pPr>
            <w:r>
              <w:t>ФП</w:t>
            </w:r>
          </w:p>
        </w:tc>
        <w:tc>
          <w:tcPr>
            <w:tcW w:w="1417" w:type="dxa"/>
            <w:tcBorders>
              <w:bottom w:val="nil"/>
            </w:tcBorders>
          </w:tcPr>
          <w:p w:rsidR="00104E95" w:rsidRDefault="00104E95">
            <w:pPr>
              <w:pStyle w:val="ConsPlusNormal"/>
              <w:jc w:val="center"/>
            </w:pPr>
            <w:r>
              <w:t>процентов</w:t>
            </w:r>
          </w:p>
        </w:tc>
        <w:tc>
          <w:tcPr>
            <w:tcW w:w="1247" w:type="dxa"/>
            <w:tcBorders>
              <w:bottom w:val="nil"/>
            </w:tcBorders>
          </w:tcPr>
          <w:p w:rsidR="00104E95" w:rsidRDefault="00104E95">
            <w:pPr>
              <w:pStyle w:val="ConsPlusNormal"/>
              <w:jc w:val="center"/>
            </w:pPr>
            <w:r>
              <w:t>10,2</w:t>
            </w:r>
          </w:p>
        </w:tc>
        <w:tc>
          <w:tcPr>
            <w:tcW w:w="1361" w:type="dxa"/>
            <w:tcBorders>
              <w:bottom w:val="nil"/>
            </w:tcBorders>
          </w:tcPr>
          <w:p w:rsidR="00104E95" w:rsidRDefault="00104E95">
            <w:pPr>
              <w:pStyle w:val="ConsPlusNormal"/>
              <w:jc w:val="center"/>
            </w:pPr>
            <w:r>
              <w:t>01.01.2020</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10,2</w:t>
            </w:r>
          </w:p>
        </w:tc>
        <w:tc>
          <w:tcPr>
            <w:tcW w:w="793" w:type="dxa"/>
            <w:tcBorders>
              <w:bottom w:val="nil"/>
            </w:tcBorders>
          </w:tcPr>
          <w:p w:rsidR="00104E95" w:rsidRDefault="00104E95">
            <w:pPr>
              <w:pStyle w:val="ConsPlusNormal"/>
              <w:jc w:val="center"/>
            </w:pPr>
            <w:r>
              <w:t>12</w:t>
            </w:r>
          </w:p>
        </w:tc>
        <w:tc>
          <w:tcPr>
            <w:tcW w:w="793" w:type="dxa"/>
            <w:tcBorders>
              <w:bottom w:val="nil"/>
            </w:tcBorders>
          </w:tcPr>
          <w:p w:rsidR="00104E95" w:rsidRDefault="00104E95">
            <w:pPr>
              <w:pStyle w:val="ConsPlusNormal"/>
              <w:jc w:val="center"/>
            </w:pPr>
            <w:r>
              <w:t>15</w:t>
            </w:r>
          </w:p>
        </w:tc>
        <w:tc>
          <w:tcPr>
            <w:tcW w:w="793" w:type="dxa"/>
            <w:tcBorders>
              <w:bottom w:val="nil"/>
            </w:tcBorders>
          </w:tcPr>
          <w:p w:rsidR="00104E95" w:rsidRDefault="00104E95">
            <w:pPr>
              <w:pStyle w:val="ConsPlusNormal"/>
              <w:jc w:val="center"/>
            </w:pPr>
            <w:r>
              <w:t>20</w:t>
            </w:r>
          </w:p>
        </w:tc>
        <w:tc>
          <w:tcPr>
            <w:tcW w:w="793" w:type="dxa"/>
            <w:tcBorders>
              <w:bottom w:val="nil"/>
            </w:tcBorders>
          </w:tcPr>
          <w:p w:rsidR="00104E95" w:rsidRDefault="00104E95">
            <w:pPr>
              <w:pStyle w:val="ConsPlusNormal"/>
              <w:jc w:val="center"/>
            </w:pPr>
            <w:r>
              <w:t>25</w:t>
            </w:r>
          </w:p>
        </w:tc>
        <w:tc>
          <w:tcPr>
            <w:tcW w:w="793" w:type="dxa"/>
            <w:tcBorders>
              <w:bottom w:val="nil"/>
            </w:tcBorders>
          </w:tcPr>
          <w:p w:rsidR="00104E95" w:rsidRDefault="00104E95">
            <w:pPr>
              <w:pStyle w:val="ConsPlusNormal"/>
              <w:jc w:val="center"/>
            </w:pPr>
            <w:r>
              <w:t>30</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1304" w:type="dxa"/>
            <w:tcBorders>
              <w:bottom w:val="nil"/>
            </w:tcBorders>
          </w:tcPr>
          <w:p w:rsidR="00104E95" w:rsidRDefault="00104E95">
            <w:pPr>
              <w:pStyle w:val="ConsPlusNormal"/>
              <w:jc w:val="center"/>
            </w:pPr>
            <w:r>
              <w:t>ГИИС "Электронный бюджет"</w:t>
            </w:r>
          </w:p>
        </w:tc>
      </w:tr>
      <w:tr w:rsidR="00104E95">
        <w:tblPrEx>
          <w:tblBorders>
            <w:insideH w:val="nil"/>
          </w:tblBorders>
        </w:tblPrEx>
        <w:tc>
          <w:tcPr>
            <w:tcW w:w="17342" w:type="dxa"/>
            <w:gridSpan w:val="16"/>
            <w:tcBorders>
              <w:top w:val="nil"/>
            </w:tcBorders>
          </w:tcPr>
          <w:p w:rsidR="00104E95" w:rsidRDefault="00104E95">
            <w:pPr>
              <w:pStyle w:val="ConsPlusNormal"/>
              <w:jc w:val="both"/>
            </w:pPr>
            <w:r>
              <w:t xml:space="preserve">(в ред. </w:t>
            </w:r>
            <w:hyperlink r:id="rId844" w:history="1">
              <w:r>
                <w:rPr>
                  <w:color w:val="0000FF"/>
                </w:rPr>
                <w:t>Постановления</w:t>
              </w:r>
            </w:hyperlink>
            <w:r>
              <w:t xml:space="preserve"> Правительства Свердловской области от 10.06.2021 N 333-ПП)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97" w:name="P7461"/>
      <w:bookmarkEnd w:id="97"/>
      <w:r>
        <w:t>&lt;1&gt; Значения показателей могут быть откорректированы с учетом результатов отбора заявок органов местного самоуправления муниципальных образований, расположенных на территории Свердловской области, для предоставления субсидий из областного бюджета местным бюджетам на поддержку муниципальных программ формирования современной городской среды.</w:t>
      </w:r>
    </w:p>
    <w:p w:rsidR="00104E95" w:rsidRDefault="00104E95">
      <w:pPr>
        <w:pStyle w:val="ConsPlusNormal"/>
        <w:spacing w:before="220"/>
        <w:ind w:firstLine="540"/>
        <w:jc w:val="both"/>
      </w:pPr>
      <w:bookmarkStart w:id="98" w:name="P7462"/>
      <w:bookmarkEnd w:id="98"/>
      <w:r>
        <w:t>&lt;2&gt; Ежегодно уточняется после подведения итогов Всероссийского конкурса лучших проектов создания комфортной городской среды в малых городах и исторических поселениях.</w:t>
      </w:r>
    </w:p>
    <w:p w:rsidR="00104E95" w:rsidRDefault="00104E95">
      <w:pPr>
        <w:pStyle w:val="ConsPlusNormal"/>
      </w:pPr>
    </w:p>
    <w:p w:rsidR="00104E95" w:rsidRDefault="00104E95">
      <w:pPr>
        <w:pStyle w:val="ConsPlusTitle"/>
        <w:jc w:val="center"/>
        <w:outlineLvl w:val="2"/>
      </w:pPr>
      <w:r>
        <w:t>3. РЕЗУЛЬТАТЫ РЕГИОНАЛЬНОГО ПРОЕКТА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49"/>
        <w:gridCol w:w="964"/>
        <w:gridCol w:w="1360"/>
        <w:gridCol w:w="1247"/>
        <w:gridCol w:w="1360"/>
        <w:gridCol w:w="793"/>
        <w:gridCol w:w="793"/>
        <w:gridCol w:w="793"/>
        <w:gridCol w:w="793"/>
        <w:gridCol w:w="793"/>
        <w:gridCol w:w="793"/>
        <w:gridCol w:w="793"/>
        <w:gridCol w:w="850"/>
        <w:gridCol w:w="850"/>
        <w:gridCol w:w="3855"/>
        <w:gridCol w:w="1814"/>
      </w:tblGrid>
      <w:tr w:rsidR="00104E95">
        <w:tc>
          <w:tcPr>
            <w:tcW w:w="907" w:type="dxa"/>
            <w:vMerge w:val="restart"/>
          </w:tcPr>
          <w:p w:rsidR="00104E95" w:rsidRDefault="00104E95">
            <w:pPr>
              <w:pStyle w:val="ConsPlusNormal"/>
              <w:jc w:val="center"/>
            </w:pPr>
            <w:r>
              <w:t>Номер п/п</w:t>
            </w:r>
          </w:p>
        </w:tc>
        <w:tc>
          <w:tcPr>
            <w:tcW w:w="2749" w:type="dxa"/>
            <w:vMerge w:val="restart"/>
          </w:tcPr>
          <w:p w:rsidR="00104E95" w:rsidRDefault="00104E95">
            <w:pPr>
              <w:pStyle w:val="ConsPlusNormal"/>
              <w:jc w:val="center"/>
            </w:pPr>
            <w:r>
              <w:t>Наименование результата</w:t>
            </w:r>
          </w:p>
        </w:tc>
        <w:tc>
          <w:tcPr>
            <w:tcW w:w="964" w:type="dxa"/>
            <w:vMerge w:val="restart"/>
          </w:tcPr>
          <w:p w:rsidR="00104E95" w:rsidRDefault="00104E95">
            <w:pPr>
              <w:pStyle w:val="ConsPlusNormal"/>
              <w:jc w:val="center"/>
            </w:pPr>
            <w:r>
              <w:t>Региональный проект</w:t>
            </w:r>
          </w:p>
        </w:tc>
        <w:tc>
          <w:tcPr>
            <w:tcW w:w="1360" w:type="dxa"/>
            <w:vMerge w:val="restart"/>
          </w:tcPr>
          <w:p w:rsidR="00104E95" w:rsidRDefault="00104E95">
            <w:pPr>
              <w:pStyle w:val="ConsPlusNormal"/>
              <w:jc w:val="center"/>
            </w:pPr>
            <w:r>
              <w:t xml:space="preserve">Единица измерения (по </w:t>
            </w:r>
            <w:hyperlink r:id="rId845" w:history="1">
              <w:r>
                <w:rPr>
                  <w:color w:val="0000FF"/>
                </w:rPr>
                <w:t>ОКЕИ</w:t>
              </w:r>
            </w:hyperlink>
            <w:r>
              <w:t>)</w:t>
            </w:r>
          </w:p>
        </w:tc>
        <w:tc>
          <w:tcPr>
            <w:tcW w:w="2607" w:type="dxa"/>
            <w:gridSpan w:val="2"/>
          </w:tcPr>
          <w:p w:rsidR="00104E95" w:rsidRDefault="00104E95">
            <w:pPr>
              <w:pStyle w:val="ConsPlusNormal"/>
              <w:jc w:val="center"/>
            </w:pPr>
            <w:r>
              <w:t>Базовое значение</w:t>
            </w:r>
          </w:p>
        </w:tc>
        <w:tc>
          <w:tcPr>
            <w:tcW w:w="7251" w:type="dxa"/>
            <w:gridSpan w:val="9"/>
          </w:tcPr>
          <w:p w:rsidR="00104E95" w:rsidRDefault="00104E95">
            <w:pPr>
              <w:pStyle w:val="ConsPlusNormal"/>
              <w:jc w:val="center"/>
            </w:pPr>
            <w:r>
              <w:t>Период (год)</w:t>
            </w:r>
          </w:p>
        </w:tc>
        <w:tc>
          <w:tcPr>
            <w:tcW w:w="3855" w:type="dxa"/>
            <w:vMerge w:val="restart"/>
          </w:tcPr>
          <w:p w:rsidR="00104E95" w:rsidRDefault="00104E95">
            <w:pPr>
              <w:pStyle w:val="ConsPlusNormal"/>
              <w:jc w:val="center"/>
            </w:pPr>
            <w:r>
              <w:t>Характеристика результата</w:t>
            </w:r>
          </w:p>
        </w:tc>
        <w:tc>
          <w:tcPr>
            <w:tcW w:w="1814" w:type="dxa"/>
            <w:vMerge w:val="restart"/>
          </w:tcPr>
          <w:p w:rsidR="00104E95" w:rsidRDefault="00104E95">
            <w:pPr>
              <w:pStyle w:val="ConsPlusNormal"/>
              <w:jc w:val="center"/>
            </w:pPr>
            <w:r>
              <w:t>Тип результата</w:t>
            </w:r>
          </w:p>
        </w:tc>
      </w:tr>
      <w:tr w:rsidR="00104E95">
        <w:tc>
          <w:tcPr>
            <w:tcW w:w="907" w:type="dxa"/>
            <w:vMerge/>
          </w:tcPr>
          <w:p w:rsidR="00104E95" w:rsidRDefault="00104E95">
            <w:pPr>
              <w:spacing w:after="1" w:line="0" w:lineRule="atLeast"/>
            </w:pPr>
          </w:p>
        </w:tc>
        <w:tc>
          <w:tcPr>
            <w:tcW w:w="2749" w:type="dxa"/>
            <w:vMerge/>
          </w:tcPr>
          <w:p w:rsidR="00104E95" w:rsidRDefault="00104E95">
            <w:pPr>
              <w:spacing w:after="1" w:line="0" w:lineRule="atLeast"/>
            </w:pPr>
          </w:p>
        </w:tc>
        <w:tc>
          <w:tcPr>
            <w:tcW w:w="964" w:type="dxa"/>
            <w:vMerge/>
          </w:tcPr>
          <w:p w:rsidR="00104E95" w:rsidRDefault="00104E95">
            <w:pPr>
              <w:spacing w:after="1" w:line="0" w:lineRule="atLeast"/>
            </w:pPr>
          </w:p>
        </w:tc>
        <w:tc>
          <w:tcPr>
            <w:tcW w:w="1360" w:type="dxa"/>
            <w:vMerge/>
          </w:tcPr>
          <w:p w:rsidR="00104E95" w:rsidRDefault="00104E95">
            <w:pPr>
              <w:spacing w:after="1" w:line="0" w:lineRule="atLeast"/>
            </w:pPr>
          </w:p>
        </w:tc>
        <w:tc>
          <w:tcPr>
            <w:tcW w:w="1247" w:type="dxa"/>
          </w:tcPr>
          <w:p w:rsidR="00104E95" w:rsidRDefault="00104E95">
            <w:pPr>
              <w:pStyle w:val="ConsPlusNormal"/>
              <w:jc w:val="center"/>
            </w:pPr>
            <w:r>
              <w:t>значение</w:t>
            </w:r>
          </w:p>
        </w:tc>
        <w:tc>
          <w:tcPr>
            <w:tcW w:w="1360" w:type="dxa"/>
          </w:tcPr>
          <w:p w:rsidR="00104E95" w:rsidRDefault="00104E95">
            <w:pPr>
              <w:pStyle w:val="ConsPlusNormal"/>
              <w:jc w:val="center"/>
            </w:pPr>
            <w:r>
              <w:t>дата</w:t>
            </w:r>
          </w:p>
        </w:tc>
        <w:tc>
          <w:tcPr>
            <w:tcW w:w="793" w:type="dxa"/>
          </w:tcPr>
          <w:p w:rsidR="00104E95" w:rsidRDefault="00104E95">
            <w:pPr>
              <w:pStyle w:val="ConsPlusNormal"/>
              <w:jc w:val="center"/>
            </w:pPr>
            <w:r>
              <w:t>2018</w:t>
            </w:r>
          </w:p>
        </w:tc>
        <w:tc>
          <w:tcPr>
            <w:tcW w:w="793" w:type="dxa"/>
          </w:tcPr>
          <w:p w:rsidR="00104E95" w:rsidRDefault="00104E95">
            <w:pPr>
              <w:pStyle w:val="ConsPlusNormal"/>
              <w:jc w:val="center"/>
            </w:pPr>
            <w:r>
              <w:t>2019</w:t>
            </w:r>
          </w:p>
        </w:tc>
        <w:tc>
          <w:tcPr>
            <w:tcW w:w="793" w:type="dxa"/>
          </w:tcPr>
          <w:p w:rsidR="00104E95" w:rsidRDefault="00104E95">
            <w:pPr>
              <w:pStyle w:val="ConsPlusNormal"/>
              <w:jc w:val="center"/>
            </w:pPr>
            <w:r>
              <w:t>2020</w:t>
            </w:r>
          </w:p>
        </w:tc>
        <w:tc>
          <w:tcPr>
            <w:tcW w:w="793" w:type="dxa"/>
          </w:tcPr>
          <w:p w:rsidR="00104E95" w:rsidRDefault="00104E95">
            <w:pPr>
              <w:pStyle w:val="ConsPlusNormal"/>
              <w:jc w:val="center"/>
            </w:pPr>
            <w:r>
              <w:t>2021</w:t>
            </w:r>
          </w:p>
        </w:tc>
        <w:tc>
          <w:tcPr>
            <w:tcW w:w="793" w:type="dxa"/>
          </w:tcPr>
          <w:p w:rsidR="00104E95" w:rsidRDefault="00104E95">
            <w:pPr>
              <w:pStyle w:val="ConsPlusNormal"/>
              <w:jc w:val="center"/>
            </w:pPr>
            <w:r>
              <w:t>2022</w:t>
            </w:r>
          </w:p>
        </w:tc>
        <w:tc>
          <w:tcPr>
            <w:tcW w:w="793" w:type="dxa"/>
          </w:tcPr>
          <w:p w:rsidR="00104E95" w:rsidRDefault="00104E95">
            <w:pPr>
              <w:pStyle w:val="ConsPlusNormal"/>
              <w:jc w:val="center"/>
            </w:pPr>
            <w:r>
              <w:t>2023</w:t>
            </w:r>
          </w:p>
        </w:tc>
        <w:tc>
          <w:tcPr>
            <w:tcW w:w="793" w:type="dxa"/>
          </w:tcPr>
          <w:p w:rsidR="00104E95" w:rsidRDefault="00104E95">
            <w:pPr>
              <w:pStyle w:val="ConsPlusNormal"/>
              <w:jc w:val="center"/>
            </w:pPr>
            <w:r>
              <w:t>2024</w:t>
            </w:r>
          </w:p>
        </w:tc>
        <w:tc>
          <w:tcPr>
            <w:tcW w:w="850" w:type="dxa"/>
          </w:tcPr>
          <w:p w:rsidR="00104E95" w:rsidRDefault="00104E95">
            <w:pPr>
              <w:pStyle w:val="ConsPlusNormal"/>
              <w:jc w:val="center"/>
            </w:pPr>
            <w:r>
              <w:t>2025 (справочно)</w:t>
            </w:r>
          </w:p>
        </w:tc>
        <w:tc>
          <w:tcPr>
            <w:tcW w:w="850" w:type="dxa"/>
          </w:tcPr>
          <w:p w:rsidR="00104E95" w:rsidRDefault="00104E95">
            <w:pPr>
              <w:pStyle w:val="ConsPlusNormal"/>
              <w:jc w:val="center"/>
            </w:pPr>
            <w:r>
              <w:t>2030 (справочно)</w:t>
            </w:r>
          </w:p>
        </w:tc>
        <w:tc>
          <w:tcPr>
            <w:tcW w:w="3855" w:type="dxa"/>
            <w:vMerge/>
          </w:tcPr>
          <w:p w:rsidR="00104E95" w:rsidRDefault="00104E95">
            <w:pPr>
              <w:spacing w:after="1" w:line="0" w:lineRule="atLeast"/>
            </w:pPr>
          </w:p>
        </w:tc>
        <w:tc>
          <w:tcPr>
            <w:tcW w:w="1814" w:type="dxa"/>
            <w:vMerge/>
          </w:tcPr>
          <w:p w:rsidR="00104E95" w:rsidRDefault="00104E95">
            <w:pPr>
              <w:spacing w:after="1" w:line="0" w:lineRule="atLeast"/>
            </w:pPr>
          </w:p>
        </w:tc>
      </w:tr>
      <w:tr w:rsidR="00104E95">
        <w:tc>
          <w:tcPr>
            <w:tcW w:w="907" w:type="dxa"/>
          </w:tcPr>
          <w:p w:rsidR="00104E95" w:rsidRDefault="00104E95">
            <w:pPr>
              <w:pStyle w:val="ConsPlusNormal"/>
              <w:jc w:val="center"/>
            </w:pPr>
            <w:r>
              <w:t>1</w:t>
            </w:r>
          </w:p>
        </w:tc>
        <w:tc>
          <w:tcPr>
            <w:tcW w:w="2749" w:type="dxa"/>
          </w:tcPr>
          <w:p w:rsidR="00104E95" w:rsidRDefault="00104E95">
            <w:pPr>
              <w:pStyle w:val="ConsPlusNormal"/>
              <w:jc w:val="center"/>
            </w:pPr>
            <w:r>
              <w:t>2</w:t>
            </w:r>
          </w:p>
        </w:tc>
        <w:tc>
          <w:tcPr>
            <w:tcW w:w="964" w:type="dxa"/>
          </w:tcPr>
          <w:p w:rsidR="00104E95" w:rsidRDefault="00104E95">
            <w:pPr>
              <w:pStyle w:val="ConsPlusNormal"/>
              <w:jc w:val="center"/>
            </w:pPr>
            <w:r>
              <w:t>3</w:t>
            </w:r>
          </w:p>
        </w:tc>
        <w:tc>
          <w:tcPr>
            <w:tcW w:w="1360" w:type="dxa"/>
          </w:tcPr>
          <w:p w:rsidR="00104E95" w:rsidRDefault="00104E95">
            <w:pPr>
              <w:pStyle w:val="ConsPlusNormal"/>
              <w:jc w:val="center"/>
            </w:pPr>
            <w:r>
              <w:t>4</w:t>
            </w:r>
          </w:p>
        </w:tc>
        <w:tc>
          <w:tcPr>
            <w:tcW w:w="1247" w:type="dxa"/>
          </w:tcPr>
          <w:p w:rsidR="00104E95" w:rsidRDefault="00104E95">
            <w:pPr>
              <w:pStyle w:val="ConsPlusNormal"/>
              <w:jc w:val="center"/>
            </w:pPr>
            <w:r>
              <w:t>5</w:t>
            </w:r>
          </w:p>
        </w:tc>
        <w:tc>
          <w:tcPr>
            <w:tcW w:w="1360" w:type="dxa"/>
          </w:tcPr>
          <w:p w:rsidR="00104E95" w:rsidRDefault="00104E95">
            <w:pPr>
              <w:pStyle w:val="ConsPlusNormal"/>
              <w:jc w:val="center"/>
            </w:pPr>
            <w:r>
              <w:t>6</w:t>
            </w:r>
          </w:p>
        </w:tc>
        <w:tc>
          <w:tcPr>
            <w:tcW w:w="793" w:type="dxa"/>
          </w:tcPr>
          <w:p w:rsidR="00104E95" w:rsidRDefault="00104E95">
            <w:pPr>
              <w:pStyle w:val="ConsPlusNormal"/>
              <w:jc w:val="center"/>
            </w:pPr>
            <w:r>
              <w:t>7</w:t>
            </w:r>
          </w:p>
        </w:tc>
        <w:tc>
          <w:tcPr>
            <w:tcW w:w="793" w:type="dxa"/>
          </w:tcPr>
          <w:p w:rsidR="00104E95" w:rsidRDefault="00104E95">
            <w:pPr>
              <w:pStyle w:val="ConsPlusNormal"/>
              <w:jc w:val="center"/>
            </w:pPr>
            <w:r>
              <w:t>8</w:t>
            </w:r>
          </w:p>
        </w:tc>
        <w:tc>
          <w:tcPr>
            <w:tcW w:w="793" w:type="dxa"/>
          </w:tcPr>
          <w:p w:rsidR="00104E95" w:rsidRDefault="00104E95">
            <w:pPr>
              <w:pStyle w:val="ConsPlusNormal"/>
              <w:jc w:val="center"/>
            </w:pPr>
            <w:r>
              <w:t>9</w:t>
            </w:r>
          </w:p>
        </w:tc>
        <w:tc>
          <w:tcPr>
            <w:tcW w:w="793" w:type="dxa"/>
          </w:tcPr>
          <w:p w:rsidR="00104E95" w:rsidRDefault="00104E95">
            <w:pPr>
              <w:pStyle w:val="ConsPlusNormal"/>
              <w:jc w:val="center"/>
            </w:pPr>
            <w:r>
              <w:t>10</w:t>
            </w:r>
          </w:p>
        </w:tc>
        <w:tc>
          <w:tcPr>
            <w:tcW w:w="793" w:type="dxa"/>
          </w:tcPr>
          <w:p w:rsidR="00104E95" w:rsidRDefault="00104E95">
            <w:pPr>
              <w:pStyle w:val="ConsPlusNormal"/>
              <w:jc w:val="center"/>
            </w:pPr>
            <w:r>
              <w:t>11</w:t>
            </w:r>
          </w:p>
        </w:tc>
        <w:tc>
          <w:tcPr>
            <w:tcW w:w="793" w:type="dxa"/>
          </w:tcPr>
          <w:p w:rsidR="00104E95" w:rsidRDefault="00104E95">
            <w:pPr>
              <w:pStyle w:val="ConsPlusNormal"/>
              <w:jc w:val="center"/>
            </w:pPr>
            <w:r>
              <w:t>12</w:t>
            </w:r>
          </w:p>
        </w:tc>
        <w:tc>
          <w:tcPr>
            <w:tcW w:w="793" w:type="dxa"/>
          </w:tcPr>
          <w:p w:rsidR="00104E95" w:rsidRDefault="00104E95">
            <w:pPr>
              <w:pStyle w:val="ConsPlusNormal"/>
              <w:jc w:val="center"/>
            </w:pPr>
            <w:r>
              <w:t>13</w:t>
            </w:r>
          </w:p>
        </w:tc>
        <w:tc>
          <w:tcPr>
            <w:tcW w:w="850" w:type="dxa"/>
          </w:tcPr>
          <w:p w:rsidR="00104E95" w:rsidRDefault="00104E95">
            <w:pPr>
              <w:pStyle w:val="ConsPlusNormal"/>
              <w:jc w:val="center"/>
            </w:pPr>
            <w:r>
              <w:t>14</w:t>
            </w:r>
          </w:p>
        </w:tc>
        <w:tc>
          <w:tcPr>
            <w:tcW w:w="850" w:type="dxa"/>
          </w:tcPr>
          <w:p w:rsidR="00104E95" w:rsidRDefault="00104E95">
            <w:pPr>
              <w:pStyle w:val="ConsPlusNormal"/>
              <w:jc w:val="center"/>
            </w:pPr>
            <w:r>
              <w:t>15</w:t>
            </w:r>
          </w:p>
        </w:tc>
        <w:tc>
          <w:tcPr>
            <w:tcW w:w="3855" w:type="dxa"/>
          </w:tcPr>
          <w:p w:rsidR="00104E95" w:rsidRDefault="00104E95">
            <w:pPr>
              <w:pStyle w:val="ConsPlusNormal"/>
              <w:jc w:val="center"/>
            </w:pPr>
            <w:r>
              <w:t>16</w:t>
            </w:r>
          </w:p>
        </w:tc>
        <w:tc>
          <w:tcPr>
            <w:tcW w:w="1814" w:type="dxa"/>
          </w:tcPr>
          <w:p w:rsidR="00104E95" w:rsidRDefault="00104E95">
            <w:pPr>
              <w:pStyle w:val="ConsPlusNormal"/>
              <w:jc w:val="center"/>
            </w:pPr>
            <w:r>
              <w:t>17</w:t>
            </w:r>
          </w:p>
        </w:tc>
      </w:tr>
      <w:tr w:rsidR="00104E95">
        <w:tc>
          <w:tcPr>
            <w:tcW w:w="907" w:type="dxa"/>
          </w:tcPr>
          <w:p w:rsidR="00104E95" w:rsidRDefault="00104E95">
            <w:pPr>
              <w:pStyle w:val="ConsPlusNormal"/>
              <w:jc w:val="center"/>
              <w:outlineLvl w:val="3"/>
            </w:pPr>
            <w:r>
              <w:t>1.</w:t>
            </w:r>
          </w:p>
        </w:tc>
        <w:tc>
          <w:tcPr>
            <w:tcW w:w="20600" w:type="dxa"/>
            <w:gridSpan w:val="16"/>
          </w:tcPr>
          <w:p w:rsidR="00104E95" w:rsidRDefault="00104E95">
            <w:pPr>
              <w:pStyle w:val="ConsPlusNormal"/>
            </w:pPr>
            <w:r>
              <w:t>Повышена комфортность городской среды, в том числе общественных пространств</w:t>
            </w:r>
          </w:p>
        </w:tc>
      </w:tr>
      <w:tr w:rsidR="00104E95">
        <w:tblPrEx>
          <w:tblBorders>
            <w:insideH w:val="nil"/>
          </w:tblBorders>
        </w:tblPrEx>
        <w:tc>
          <w:tcPr>
            <w:tcW w:w="907" w:type="dxa"/>
            <w:tcBorders>
              <w:bottom w:val="nil"/>
            </w:tcBorders>
          </w:tcPr>
          <w:p w:rsidR="00104E95" w:rsidRDefault="00104E95">
            <w:pPr>
              <w:pStyle w:val="ConsPlusNormal"/>
              <w:jc w:val="center"/>
            </w:pPr>
            <w:r>
              <w:t>1.1.</w:t>
            </w:r>
          </w:p>
        </w:tc>
        <w:tc>
          <w:tcPr>
            <w:tcW w:w="2749" w:type="dxa"/>
            <w:tcBorders>
              <w:bottom w:val="nil"/>
            </w:tcBorders>
          </w:tcPr>
          <w:p w:rsidR="00104E95" w:rsidRDefault="00104E95">
            <w:pPr>
              <w:pStyle w:val="ConsPlusNormal"/>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 Нарастающий итог</w:t>
            </w:r>
          </w:p>
        </w:tc>
        <w:tc>
          <w:tcPr>
            <w:tcW w:w="964" w:type="dxa"/>
            <w:tcBorders>
              <w:bottom w:val="nil"/>
            </w:tcBorders>
          </w:tcPr>
          <w:p w:rsidR="00104E95" w:rsidRDefault="00104E95">
            <w:pPr>
              <w:pStyle w:val="ConsPlusNormal"/>
              <w:jc w:val="center"/>
            </w:pPr>
            <w:r>
              <w:t>-</w:t>
            </w:r>
          </w:p>
        </w:tc>
        <w:tc>
          <w:tcPr>
            <w:tcW w:w="1360" w:type="dxa"/>
            <w:tcBorders>
              <w:bottom w:val="nil"/>
            </w:tcBorders>
          </w:tcPr>
          <w:p w:rsidR="00104E95" w:rsidRDefault="00104E95">
            <w:pPr>
              <w:pStyle w:val="ConsPlusNormal"/>
              <w:jc w:val="center"/>
            </w:pPr>
            <w:r>
              <w:t>ЕД</w:t>
            </w:r>
          </w:p>
        </w:tc>
        <w:tc>
          <w:tcPr>
            <w:tcW w:w="1247" w:type="dxa"/>
            <w:tcBorders>
              <w:bottom w:val="nil"/>
            </w:tcBorders>
          </w:tcPr>
          <w:p w:rsidR="00104E95" w:rsidRDefault="00104E95">
            <w:pPr>
              <w:pStyle w:val="ConsPlusNormal"/>
              <w:jc w:val="center"/>
            </w:pPr>
            <w:r>
              <w:t>134</w:t>
            </w:r>
          </w:p>
        </w:tc>
        <w:tc>
          <w:tcPr>
            <w:tcW w:w="1360" w:type="dxa"/>
            <w:tcBorders>
              <w:bottom w:val="nil"/>
            </w:tcBorders>
          </w:tcPr>
          <w:p w:rsidR="00104E95" w:rsidRDefault="00104E95">
            <w:pPr>
              <w:pStyle w:val="ConsPlusNormal"/>
              <w:jc w:val="center"/>
            </w:pPr>
            <w:r>
              <w:t>31.12.2019</w:t>
            </w:r>
          </w:p>
        </w:tc>
        <w:tc>
          <w:tcPr>
            <w:tcW w:w="793" w:type="dxa"/>
            <w:tcBorders>
              <w:bottom w:val="nil"/>
            </w:tcBorders>
          </w:tcPr>
          <w:p w:rsidR="00104E95" w:rsidRDefault="00104E95">
            <w:pPr>
              <w:pStyle w:val="ConsPlusNormal"/>
              <w:jc w:val="center"/>
            </w:pPr>
            <w:r>
              <w:t>-</w:t>
            </w:r>
          </w:p>
        </w:tc>
        <w:tc>
          <w:tcPr>
            <w:tcW w:w="793" w:type="dxa"/>
            <w:tcBorders>
              <w:bottom w:val="nil"/>
            </w:tcBorders>
          </w:tcPr>
          <w:p w:rsidR="00104E95" w:rsidRDefault="00104E95">
            <w:pPr>
              <w:pStyle w:val="ConsPlusNormal"/>
              <w:jc w:val="center"/>
            </w:pPr>
            <w:r>
              <w:t>134</w:t>
            </w:r>
          </w:p>
        </w:tc>
        <w:tc>
          <w:tcPr>
            <w:tcW w:w="793" w:type="dxa"/>
            <w:tcBorders>
              <w:bottom w:val="nil"/>
            </w:tcBorders>
          </w:tcPr>
          <w:p w:rsidR="00104E95" w:rsidRDefault="00104E95">
            <w:pPr>
              <w:pStyle w:val="ConsPlusNormal"/>
              <w:jc w:val="center"/>
            </w:pPr>
            <w:r>
              <w:t>216</w:t>
            </w:r>
          </w:p>
        </w:tc>
        <w:tc>
          <w:tcPr>
            <w:tcW w:w="793" w:type="dxa"/>
            <w:tcBorders>
              <w:bottom w:val="nil"/>
            </w:tcBorders>
          </w:tcPr>
          <w:p w:rsidR="00104E95" w:rsidRDefault="00104E95">
            <w:pPr>
              <w:pStyle w:val="ConsPlusNormal"/>
              <w:jc w:val="center"/>
            </w:pPr>
            <w:r>
              <w:t>277</w:t>
            </w:r>
          </w:p>
        </w:tc>
        <w:tc>
          <w:tcPr>
            <w:tcW w:w="793" w:type="dxa"/>
            <w:tcBorders>
              <w:bottom w:val="nil"/>
            </w:tcBorders>
          </w:tcPr>
          <w:p w:rsidR="00104E95" w:rsidRDefault="00104E95">
            <w:pPr>
              <w:pStyle w:val="ConsPlusNormal"/>
              <w:jc w:val="center"/>
            </w:pPr>
            <w:r>
              <w:t>321</w:t>
            </w:r>
          </w:p>
        </w:tc>
        <w:tc>
          <w:tcPr>
            <w:tcW w:w="793" w:type="dxa"/>
            <w:tcBorders>
              <w:bottom w:val="nil"/>
            </w:tcBorders>
          </w:tcPr>
          <w:p w:rsidR="00104E95" w:rsidRDefault="00104E95">
            <w:pPr>
              <w:pStyle w:val="ConsPlusNormal"/>
              <w:jc w:val="center"/>
            </w:pPr>
            <w:r>
              <w:t>366</w:t>
            </w:r>
          </w:p>
        </w:tc>
        <w:tc>
          <w:tcPr>
            <w:tcW w:w="793" w:type="dxa"/>
            <w:tcBorders>
              <w:bottom w:val="nil"/>
            </w:tcBorders>
          </w:tcPr>
          <w:p w:rsidR="00104E95" w:rsidRDefault="00104E95">
            <w:pPr>
              <w:pStyle w:val="ConsPlusNormal"/>
              <w:jc w:val="center"/>
            </w:pPr>
            <w:r>
              <w:t>434</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3855" w:type="dxa"/>
            <w:tcBorders>
              <w:bottom w:val="nil"/>
            </w:tcBorders>
          </w:tcPr>
          <w:p w:rsidR="00104E95" w:rsidRDefault="00104E95">
            <w:pPr>
              <w:pStyle w:val="ConsPlusNormal"/>
            </w:pPr>
            <w:r>
              <w:t>обеспечена реализация запланированных в отчетном году мероприятий по благоустройству, предусмотренных государственными (муниципальными) программами формирования современной городской среды, в том числе мест массового отдыха населения (городских парков), общественных территорий (набережных, центральных площадей, парков, иных) и иных территорий, в том числе дворовых.</w:t>
            </w:r>
          </w:p>
          <w:p w:rsidR="00104E95" w:rsidRDefault="00104E95">
            <w:pPr>
              <w:pStyle w:val="ConsPlusNormal"/>
            </w:pPr>
            <w:r>
              <w:lastRenderedPageBreak/>
              <w:t>На 31.12.2019 - 134 территории (71 дворовая и 63 общественных);</w:t>
            </w:r>
          </w:p>
          <w:p w:rsidR="00104E95" w:rsidRDefault="00104E95">
            <w:pPr>
              <w:pStyle w:val="ConsPlusNormal"/>
            </w:pPr>
            <w:r>
              <w:t>на 31.12.2020 (нарастающим</w:t>
            </w:r>
          </w:p>
          <w:p w:rsidR="00104E95" w:rsidRDefault="00104E95">
            <w:pPr>
              <w:pStyle w:val="ConsPlusNormal"/>
            </w:pPr>
            <w:r>
              <w:t>итогом) - 216 территорий (99 дворовых и 117 общественных);</w:t>
            </w:r>
          </w:p>
          <w:p w:rsidR="00104E95" w:rsidRDefault="00104E95">
            <w:pPr>
              <w:pStyle w:val="ConsPlusNormal"/>
            </w:pPr>
            <w:r>
              <w:t>на 31.12.2021 (нарастающим</w:t>
            </w:r>
          </w:p>
          <w:p w:rsidR="00104E95" w:rsidRDefault="00104E95">
            <w:pPr>
              <w:pStyle w:val="ConsPlusNormal"/>
            </w:pPr>
            <w:r>
              <w:t>итогом) - 277 территорий (99 дворовых и 178 общественных);</w:t>
            </w:r>
          </w:p>
          <w:p w:rsidR="00104E95" w:rsidRDefault="00104E95">
            <w:pPr>
              <w:pStyle w:val="ConsPlusNormal"/>
            </w:pPr>
            <w:r>
              <w:t>на 31.12.2022 (нарастающим</w:t>
            </w:r>
          </w:p>
          <w:p w:rsidR="00104E95" w:rsidRDefault="00104E95">
            <w:pPr>
              <w:pStyle w:val="ConsPlusNormal"/>
            </w:pPr>
            <w:r>
              <w:t>итогом) - 321 территория (99 дворовых и 222 общественных);</w:t>
            </w:r>
          </w:p>
          <w:p w:rsidR="00104E95" w:rsidRDefault="00104E95">
            <w:pPr>
              <w:pStyle w:val="ConsPlusNormal"/>
            </w:pPr>
            <w:r>
              <w:t>на 31.12.2023 (нарастающим</w:t>
            </w:r>
          </w:p>
          <w:p w:rsidR="00104E95" w:rsidRDefault="00104E95">
            <w:pPr>
              <w:pStyle w:val="ConsPlusNormal"/>
            </w:pPr>
            <w:r>
              <w:t>итогом) - 366 территорий (99 дворовых и 267 общественных);</w:t>
            </w:r>
          </w:p>
        </w:tc>
        <w:tc>
          <w:tcPr>
            <w:tcW w:w="1814" w:type="dxa"/>
            <w:tcBorders>
              <w:bottom w:val="nil"/>
            </w:tcBorders>
          </w:tcPr>
          <w:p w:rsidR="00104E95" w:rsidRDefault="00104E95">
            <w:pPr>
              <w:pStyle w:val="ConsPlusNormal"/>
            </w:pPr>
            <w:r>
              <w:lastRenderedPageBreak/>
              <w:t>благоустройство территории, ремонт объектов недвижимого имущества</w:t>
            </w:r>
          </w:p>
        </w:tc>
      </w:tr>
      <w:tr w:rsidR="00104E95">
        <w:tblPrEx>
          <w:tblBorders>
            <w:insideH w:val="nil"/>
          </w:tblBorders>
        </w:tblPrEx>
        <w:tc>
          <w:tcPr>
            <w:tcW w:w="907" w:type="dxa"/>
            <w:tcBorders>
              <w:top w:val="nil"/>
            </w:tcBorders>
          </w:tcPr>
          <w:p w:rsidR="00104E95" w:rsidRDefault="00104E95">
            <w:pPr>
              <w:pStyle w:val="ConsPlusNormal"/>
            </w:pPr>
          </w:p>
        </w:tc>
        <w:tc>
          <w:tcPr>
            <w:tcW w:w="2749" w:type="dxa"/>
            <w:tcBorders>
              <w:top w:val="nil"/>
            </w:tcBorders>
          </w:tcPr>
          <w:p w:rsidR="00104E95" w:rsidRDefault="00104E95">
            <w:pPr>
              <w:pStyle w:val="ConsPlusNormal"/>
            </w:pPr>
          </w:p>
        </w:tc>
        <w:tc>
          <w:tcPr>
            <w:tcW w:w="964" w:type="dxa"/>
            <w:tcBorders>
              <w:top w:val="nil"/>
            </w:tcBorders>
          </w:tcPr>
          <w:p w:rsidR="00104E95" w:rsidRDefault="00104E95">
            <w:pPr>
              <w:pStyle w:val="ConsPlusNormal"/>
            </w:pPr>
          </w:p>
        </w:tc>
        <w:tc>
          <w:tcPr>
            <w:tcW w:w="1360" w:type="dxa"/>
            <w:tcBorders>
              <w:top w:val="nil"/>
            </w:tcBorders>
          </w:tcPr>
          <w:p w:rsidR="00104E95" w:rsidRDefault="00104E95">
            <w:pPr>
              <w:pStyle w:val="ConsPlusNormal"/>
            </w:pPr>
          </w:p>
        </w:tc>
        <w:tc>
          <w:tcPr>
            <w:tcW w:w="1247" w:type="dxa"/>
            <w:tcBorders>
              <w:top w:val="nil"/>
            </w:tcBorders>
          </w:tcPr>
          <w:p w:rsidR="00104E95" w:rsidRDefault="00104E95">
            <w:pPr>
              <w:pStyle w:val="ConsPlusNormal"/>
            </w:pPr>
          </w:p>
        </w:tc>
        <w:tc>
          <w:tcPr>
            <w:tcW w:w="1360"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793" w:type="dxa"/>
            <w:tcBorders>
              <w:top w:val="nil"/>
            </w:tcBorders>
          </w:tcPr>
          <w:p w:rsidR="00104E95" w:rsidRDefault="00104E95">
            <w:pPr>
              <w:pStyle w:val="ConsPlusNormal"/>
            </w:pPr>
          </w:p>
        </w:tc>
        <w:tc>
          <w:tcPr>
            <w:tcW w:w="850" w:type="dxa"/>
            <w:tcBorders>
              <w:top w:val="nil"/>
            </w:tcBorders>
          </w:tcPr>
          <w:p w:rsidR="00104E95" w:rsidRDefault="00104E95">
            <w:pPr>
              <w:pStyle w:val="ConsPlusNormal"/>
            </w:pPr>
          </w:p>
        </w:tc>
        <w:tc>
          <w:tcPr>
            <w:tcW w:w="850" w:type="dxa"/>
            <w:tcBorders>
              <w:top w:val="nil"/>
            </w:tcBorders>
          </w:tcPr>
          <w:p w:rsidR="00104E95" w:rsidRDefault="00104E95">
            <w:pPr>
              <w:pStyle w:val="ConsPlusNormal"/>
            </w:pPr>
          </w:p>
        </w:tc>
        <w:tc>
          <w:tcPr>
            <w:tcW w:w="3855" w:type="dxa"/>
            <w:tcBorders>
              <w:top w:val="nil"/>
            </w:tcBorders>
          </w:tcPr>
          <w:p w:rsidR="00104E95" w:rsidRDefault="00104E95">
            <w:pPr>
              <w:pStyle w:val="ConsPlusNormal"/>
            </w:pPr>
            <w:r>
              <w:t>на 31.12.2024 (нарастающим</w:t>
            </w:r>
          </w:p>
          <w:p w:rsidR="00104E95" w:rsidRDefault="00104E95">
            <w:pPr>
              <w:pStyle w:val="ConsPlusNormal"/>
            </w:pPr>
            <w:r>
              <w:t>итогом) - 434 территорий (99 дворовых и 335 общественных).</w:t>
            </w:r>
          </w:p>
          <w:p w:rsidR="00104E95" w:rsidRDefault="00104E95">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1814" w:type="dxa"/>
            <w:tcBorders>
              <w:top w:val="nil"/>
            </w:tcBorders>
          </w:tcPr>
          <w:p w:rsidR="00104E95" w:rsidRDefault="00104E95">
            <w:pPr>
              <w:pStyle w:val="ConsPlusNormal"/>
            </w:pPr>
          </w:p>
        </w:tc>
      </w:tr>
      <w:tr w:rsidR="00104E95">
        <w:tc>
          <w:tcPr>
            <w:tcW w:w="907" w:type="dxa"/>
          </w:tcPr>
          <w:p w:rsidR="00104E95" w:rsidRDefault="00104E95">
            <w:pPr>
              <w:pStyle w:val="ConsPlusNormal"/>
              <w:jc w:val="center"/>
              <w:outlineLvl w:val="3"/>
            </w:pPr>
            <w:r>
              <w:t>2.</w:t>
            </w:r>
          </w:p>
        </w:tc>
        <w:tc>
          <w:tcPr>
            <w:tcW w:w="20600" w:type="dxa"/>
            <w:gridSpan w:val="16"/>
          </w:tcPr>
          <w:p w:rsidR="00104E95" w:rsidRDefault="00104E95">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104E95">
        <w:tc>
          <w:tcPr>
            <w:tcW w:w="907" w:type="dxa"/>
          </w:tcPr>
          <w:p w:rsidR="00104E95" w:rsidRDefault="00104E95">
            <w:pPr>
              <w:pStyle w:val="ConsPlusNormal"/>
              <w:jc w:val="center"/>
            </w:pPr>
            <w:r>
              <w:lastRenderedPageBreak/>
              <w:t>2.1.</w:t>
            </w:r>
          </w:p>
        </w:tc>
        <w:tc>
          <w:tcPr>
            <w:tcW w:w="2749" w:type="dxa"/>
          </w:tcPr>
          <w:p w:rsidR="00104E95" w:rsidRDefault="00104E95">
            <w:pPr>
              <w:pStyle w:val="ConsPlusNormal"/>
            </w:pPr>
            <w:r>
              <w:t>Обеспечено вовлечение граждан в реализацию федерального проекта "Формирование комфортной городской среды"</w:t>
            </w:r>
          </w:p>
        </w:tc>
        <w:tc>
          <w:tcPr>
            <w:tcW w:w="964" w:type="dxa"/>
          </w:tcPr>
          <w:p w:rsidR="00104E95" w:rsidRDefault="00104E95">
            <w:pPr>
              <w:pStyle w:val="ConsPlusNormal"/>
              <w:jc w:val="center"/>
            </w:pPr>
            <w:r>
              <w:t>-</w:t>
            </w:r>
          </w:p>
        </w:tc>
        <w:tc>
          <w:tcPr>
            <w:tcW w:w="1360" w:type="dxa"/>
          </w:tcPr>
          <w:p w:rsidR="00104E95" w:rsidRDefault="00104E95">
            <w:pPr>
              <w:pStyle w:val="ConsPlusNormal"/>
              <w:jc w:val="center"/>
            </w:pPr>
            <w:r>
              <w:t>ПРОЦ</w:t>
            </w:r>
          </w:p>
        </w:tc>
        <w:tc>
          <w:tcPr>
            <w:tcW w:w="1247" w:type="dxa"/>
          </w:tcPr>
          <w:p w:rsidR="00104E95" w:rsidRDefault="00104E95">
            <w:pPr>
              <w:pStyle w:val="ConsPlusNormal"/>
              <w:jc w:val="center"/>
            </w:pPr>
            <w:r>
              <w:t>10,2</w:t>
            </w:r>
          </w:p>
        </w:tc>
        <w:tc>
          <w:tcPr>
            <w:tcW w:w="1360" w:type="dxa"/>
          </w:tcPr>
          <w:p w:rsidR="00104E95" w:rsidRDefault="00104E95">
            <w:pPr>
              <w:pStyle w:val="ConsPlusNormal"/>
              <w:jc w:val="center"/>
            </w:pPr>
            <w:r>
              <w:t>31.12.2019</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12</w:t>
            </w:r>
          </w:p>
        </w:tc>
        <w:tc>
          <w:tcPr>
            <w:tcW w:w="793" w:type="dxa"/>
          </w:tcPr>
          <w:p w:rsidR="00104E95" w:rsidRDefault="00104E95">
            <w:pPr>
              <w:pStyle w:val="ConsPlusNormal"/>
              <w:jc w:val="center"/>
            </w:pPr>
            <w:r>
              <w:t>15</w:t>
            </w:r>
          </w:p>
        </w:tc>
        <w:tc>
          <w:tcPr>
            <w:tcW w:w="793" w:type="dxa"/>
          </w:tcPr>
          <w:p w:rsidR="00104E95" w:rsidRDefault="00104E95">
            <w:pPr>
              <w:pStyle w:val="ConsPlusNormal"/>
              <w:jc w:val="center"/>
            </w:pPr>
            <w:r>
              <w:t>20</w:t>
            </w:r>
          </w:p>
        </w:tc>
        <w:tc>
          <w:tcPr>
            <w:tcW w:w="793" w:type="dxa"/>
          </w:tcPr>
          <w:p w:rsidR="00104E95" w:rsidRDefault="00104E95">
            <w:pPr>
              <w:pStyle w:val="ConsPlusNormal"/>
              <w:jc w:val="center"/>
            </w:pPr>
            <w:r>
              <w:t>25</w:t>
            </w:r>
          </w:p>
        </w:tc>
        <w:tc>
          <w:tcPr>
            <w:tcW w:w="793" w:type="dxa"/>
          </w:tcPr>
          <w:p w:rsidR="00104E95" w:rsidRDefault="00104E95">
            <w:pPr>
              <w:pStyle w:val="ConsPlusNormal"/>
              <w:jc w:val="center"/>
            </w:pPr>
            <w:r>
              <w:t>30</w:t>
            </w:r>
          </w:p>
        </w:tc>
        <w:tc>
          <w:tcPr>
            <w:tcW w:w="850"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3855" w:type="dxa"/>
          </w:tcPr>
          <w:p w:rsidR="00104E95" w:rsidRDefault="00104E95">
            <w:pPr>
              <w:pStyle w:val="ConsPlusNormal"/>
            </w:pPr>
            <w:r>
              <w:t>в Свердловской области проведены мероприятия по вовлечению граждан старше 14 лет в решение вопросов развития городской среды, достигнут показатель федерального проекта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104E95" w:rsidRDefault="00104E95">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1814" w:type="dxa"/>
          </w:tcPr>
          <w:p w:rsidR="00104E95" w:rsidRDefault="00104E95">
            <w:pPr>
              <w:pStyle w:val="ConsPlusNormal"/>
            </w:pPr>
            <w:r>
              <w:t>проведение массовых мероприятий</w:t>
            </w:r>
          </w:p>
        </w:tc>
      </w:tr>
      <w:tr w:rsidR="00104E95">
        <w:tc>
          <w:tcPr>
            <w:tcW w:w="907" w:type="dxa"/>
          </w:tcPr>
          <w:p w:rsidR="00104E95" w:rsidRDefault="00104E95">
            <w:pPr>
              <w:pStyle w:val="ConsPlusNormal"/>
              <w:jc w:val="center"/>
            </w:pPr>
            <w:r>
              <w:t>2.2.</w:t>
            </w:r>
          </w:p>
        </w:tc>
        <w:tc>
          <w:tcPr>
            <w:tcW w:w="2749" w:type="dxa"/>
          </w:tcPr>
          <w:p w:rsidR="00104E95" w:rsidRDefault="00104E95">
            <w:pPr>
              <w:pStyle w:val="ConsPlusNormal"/>
            </w:pPr>
            <w:r>
              <w:t xml:space="preserve">В Свердловской области актуализированы действующие государственные (муниципальные) программы формирования </w:t>
            </w:r>
            <w:r>
              <w:lastRenderedPageBreak/>
              <w:t>комфортной городской среды по результатам проведения голосования по отбору общественных территорий и формирования адресного перечня территорий, подлежащих благоустройству в следующем году</w:t>
            </w:r>
          </w:p>
        </w:tc>
        <w:tc>
          <w:tcPr>
            <w:tcW w:w="964" w:type="dxa"/>
          </w:tcPr>
          <w:p w:rsidR="00104E95" w:rsidRDefault="00104E95">
            <w:pPr>
              <w:pStyle w:val="ConsPlusNormal"/>
              <w:jc w:val="center"/>
            </w:pPr>
            <w:r>
              <w:lastRenderedPageBreak/>
              <w:t>-</w:t>
            </w:r>
          </w:p>
        </w:tc>
        <w:tc>
          <w:tcPr>
            <w:tcW w:w="1360" w:type="dxa"/>
          </w:tcPr>
          <w:p w:rsidR="00104E95" w:rsidRDefault="00104E95">
            <w:pPr>
              <w:pStyle w:val="ConsPlusNormal"/>
              <w:jc w:val="center"/>
            </w:pPr>
            <w:r>
              <w:t>УСЛ ЕД</w:t>
            </w:r>
          </w:p>
        </w:tc>
        <w:tc>
          <w:tcPr>
            <w:tcW w:w="1247" w:type="dxa"/>
          </w:tcPr>
          <w:p w:rsidR="00104E95" w:rsidRDefault="00104E95">
            <w:pPr>
              <w:pStyle w:val="ConsPlusNormal"/>
              <w:jc w:val="center"/>
            </w:pPr>
            <w:r>
              <w:t>1</w:t>
            </w:r>
          </w:p>
        </w:tc>
        <w:tc>
          <w:tcPr>
            <w:tcW w:w="1360" w:type="dxa"/>
          </w:tcPr>
          <w:p w:rsidR="00104E95" w:rsidRDefault="00104E95">
            <w:pPr>
              <w:pStyle w:val="ConsPlusNormal"/>
              <w:jc w:val="center"/>
            </w:pPr>
            <w:r>
              <w:t>31.03.2019</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850"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3855" w:type="dxa"/>
          </w:tcPr>
          <w:p w:rsidR="00104E95" w:rsidRDefault="00104E95">
            <w:pPr>
              <w:pStyle w:val="ConsPlusNormal"/>
            </w:pPr>
            <w:r>
              <w:t xml:space="preserve">в Свердловской области актуализированы действующие государственные (муниципальные) программы формирования комфортной городской среды, проведено голосование по отбору </w:t>
            </w:r>
            <w:r>
              <w:lastRenderedPageBreak/>
              <w:t>общественных территорий, сформированы адресные перечни территорий, подлежащих благоустройству в следующем году.</w:t>
            </w:r>
          </w:p>
          <w:p w:rsidR="00104E95" w:rsidRDefault="00104E95">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1814" w:type="dxa"/>
          </w:tcPr>
          <w:p w:rsidR="00104E95" w:rsidRDefault="00104E95">
            <w:pPr>
              <w:pStyle w:val="ConsPlusNormal"/>
            </w:pPr>
            <w:r>
              <w:lastRenderedPageBreak/>
              <w:t>утверждение документа</w:t>
            </w:r>
          </w:p>
        </w:tc>
      </w:tr>
      <w:tr w:rsidR="00104E95">
        <w:tblPrEx>
          <w:tblBorders>
            <w:insideH w:val="nil"/>
          </w:tblBorders>
        </w:tblPrEx>
        <w:tc>
          <w:tcPr>
            <w:tcW w:w="907" w:type="dxa"/>
            <w:tcBorders>
              <w:bottom w:val="nil"/>
            </w:tcBorders>
          </w:tcPr>
          <w:p w:rsidR="00104E95" w:rsidRDefault="00104E95">
            <w:pPr>
              <w:pStyle w:val="ConsPlusNormal"/>
              <w:jc w:val="center"/>
            </w:pPr>
            <w:r>
              <w:t>2.3.</w:t>
            </w:r>
          </w:p>
        </w:tc>
        <w:tc>
          <w:tcPr>
            <w:tcW w:w="2749" w:type="dxa"/>
            <w:tcBorders>
              <w:bottom w:val="nil"/>
            </w:tcBorders>
          </w:tcPr>
          <w:p w:rsidR="00104E95" w:rsidRDefault="00104E95">
            <w:pPr>
              <w:pStyle w:val="ConsPlusNormal"/>
            </w:pPr>
            <w:r>
              <w:t xml:space="preserve">Реализованы мероприятия, предусмотренные паспортом ведомственного проекта по цифровизации городского хозяйства "Умный город" (реализация мероприятий ведомственного проекта цифровизации городского хозяйства "Умный город" на территории Свердловской области запланирована в рамках региональной программы "Умные города </w:t>
            </w:r>
            <w:r>
              <w:lastRenderedPageBreak/>
              <w:t>Свердловской области", одобренной Проектным комитетом Свердловской области 22.02.2019)</w:t>
            </w:r>
          </w:p>
        </w:tc>
        <w:tc>
          <w:tcPr>
            <w:tcW w:w="964" w:type="dxa"/>
            <w:tcBorders>
              <w:bottom w:val="nil"/>
            </w:tcBorders>
          </w:tcPr>
          <w:p w:rsidR="00104E95" w:rsidRDefault="00104E95">
            <w:pPr>
              <w:pStyle w:val="ConsPlusNormal"/>
              <w:jc w:val="center"/>
            </w:pPr>
            <w:r>
              <w:lastRenderedPageBreak/>
              <w:t>-</w:t>
            </w:r>
          </w:p>
        </w:tc>
        <w:tc>
          <w:tcPr>
            <w:tcW w:w="1360" w:type="dxa"/>
            <w:tcBorders>
              <w:bottom w:val="nil"/>
            </w:tcBorders>
          </w:tcPr>
          <w:p w:rsidR="00104E95" w:rsidRDefault="00104E95">
            <w:pPr>
              <w:pStyle w:val="ConsPlusNormal"/>
              <w:jc w:val="center"/>
            </w:pPr>
            <w:r>
              <w:t>УСЛ ЕД</w:t>
            </w:r>
          </w:p>
        </w:tc>
        <w:tc>
          <w:tcPr>
            <w:tcW w:w="1247" w:type="dxa"/>
            <w:tcBorders>
              <w:bottom w:val="nil"/>
            </w:tcBorders>
          </w:tcPr>
          <w:p w:rsidR="00104E95" w:rsidRDefault="00104E95">
            <w:pPr>
              <w:pStyle w:val="ConsPlusNormal"/>
              <w:jc w:val="center"/>
            </w:pPr>
            <w:r>
              <w:t>1</w:t>
            </w:r>
          </w:p>
        </w:tc>
        <w:tc>
          <w:tcPr>
            <w:tcW w:w="1360" w:type="dxa"/>
            <w:tcBorders>
              <w:bottom w:val="nil"/>
            </w:tcBorders>
          </w:tcPr>
          <w:p w:rsidR="00104E95" w:rsidRDefault="00104E95">
            <w:pPr>
              <w:pStyle w:val="ConsPlusNormal"/>
              <w:jc w:val="center"/>
            </w:pPr>
            <w:r>
              <w:t>31.12.2021</w:t>
            </w:r>
          </w:p>
        </w:tc>
        <w:tc>
          <w:tcPr>
            <w:tcW w:w="793" w:type="dxa"/>
            <w:tcBorders>
              <w:bottom w:val="nil"/>
            </w:tcBorders>
          </w:tcPr>
          <w:p w:rsidR="00104E95" w:rsidRDefault="00104E95">
            <w:pPr>
              <w:pStyle w:val="ConsPlusNormal"/>
              <w:jc w:val="center"/>
            </w:pPr>
            <w:r>
              <w:t>-</w:t>
            </w:r>
          </w:p>
        </w:tc>
        <w:tc>
          <w:tcPr>
            <w:tcW w:w="793" w:type="dxa"/>
            <w:tcBorders>
              <w:bottom w:val="nil"/>
            </w:tcBorders>
          </w:tcPr>
          <w:p w:rsidR="00104E95" w:rsidRDefault="00104E95">
            <w:pPr>
              <w:pStyle w:val="ConsPlusNormal"/>
              <w:jc w:val="center"/>
            </w:pPr>
            <w:r>
              <w:t>-</w:t>
            </w:r>
          </w:p>
        </w:tc>
        <w:tc>
          <w:tcPr>
            <w:tcW w:w="793" w:type="dxa"/>
            <w:tcBorders>
              <w:bottom w:val="nil"/>
            </w:tcBorders>
          </w:tcPr>
          <w:p w:rsidR="00104E95" w:rsidRDefault="00104E95">
            <w:pPr>
              <w:pStyle w:val="ConsPlusNormal"/>
              <w:jc w:val="center"/>
            </w:pPr>
            <w:r>
              <w:t>0</w:t>
            </w:r>
          </w:p>
        </w:tc>
        <w:tc>
          <w:tcPr>
            <w:tcW w:w="793" w:type="dxa"/>
            <w:tcBorders>
              <w:bottom w:val="nil"/>
            </w:tcBorders>
          </w:tcPr>
          <w:p w:rsidR="00104E95" w:rsidRDefault="00104E95">
            <w:pPr>
              <w:pStyle w:val="ConsPlusNormal"/>
              <w:jc w:val="center"/>
            </w:pPr>
            <w:r>
              <w:t>1</w:t>
            </w:r>
          </w:p>
        </w:tc>
        <w:tc>
          <w:tcPr>
            <w:tcW w:w="793" w:type="dxa"/>
            <w:tcBorders>
              <w:bottom w:val="nil"/>
            </w:tcBorders>
          </w:tcPr>
          <w:p w:rsidR="00104E95" w:rsidRDefault="00104E95">
            <w:pPr>
              <w:pStyle w:val="ConsPlusNormal"/>
              <w:jc w:val="center"/>
            </w:pPr>
            <w:r>
              <w:t>1</w:t>
            </w:r>
          </w:p>
        </w:tc>
        <w:tc>
          <w:tcPr>
            <w:tcW w:w="793" w:type="dxa"/>
            <w:tcBorders>
              <w:bottom w:val="nil"/>
            </w:tcBorders>
          </w:tcPr>
          <w:p w:rsidR="00104E95" w:rsidRDefault="00104E95">
            <w:pPr>
              <w:pStyle w:val="ConsPlusNormal"/>
              <w:jc w:val="center"/>
            </w:pPr>
            <w:r>
              <w:t>1</w:t>
            </w:r>
          </w:p>
        </w:tc>
        <w:tc>
          <w:tcPr>
            <w:tcW w:w="793" w:type="dxa"/>
            <w:tcBorders>
              <w:bottom w:val="nil"/>
            </w:tcBorders>
          </w:tcPr>
          <w:p w:rsidR="00104E95" w:rsidRDefault="00104E95">
            <w:pPr>
              <w:pStyle w:val="ConsPlusNormal"/>
              <w:jc w:val="center"/>
            </w:pPr>
            <w:r>
              <w:t>1</w:t>
            </w:r>
          </w:p>
        </w:tc>
        <w:tc>
          <w:tcPr>
            <w:tcW w:w="850"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w:t>
            </w:r>
          </w:p>
        </w:tc>
        <w:tc>
          <w:tcPr>
            <w:tcW w:w="3855" w:type="dxa"/>
            <w:tcBorders>
              <w:bottom w:val="nil"/>
            </w:tcBorders>
          </w:tcPr>
          <w:p w:rsidR="00104E95" w:rsidRDefault="00104E95">
            <w:pPr>
              <w:pStyle w:val="ConsPlusNormal"/>
            </w:pPr>
            <w:r>
              <w:t xml:space="preserve">реализация мероприятий ведомственного проекта по цифровизации городского хозяйства "Умный город" на территории Свердловской области запланирована в рамках региональной программы "Умные города Свердловской области", одобренной Проектным комитетом Свердловской области 22.02.2019. Ответственный исполнитель по данному результату осуществляет взаимодействие с руководителем региональной программы "Умные города Свердловской области" в части </w:t>
            </w:r>
            <w:r>
              <w:lastRenderedPageBreak/>
              <w:t>выполнения результата"</w:t>
            </w:r>
          </w:p>
        </w:tc>
        <w:tc>
          <w:tcPr>
            <w:tcW w:w="1814" w:type="dxa"/>
            <w:tcBorders>
              <w:bottom w:val="nil"/>
            </w:tcBorders>
          </w:tcPr>
          <w:p w:rsidR="00104E95" w:rsidRDefault="00104E95">
            <w:pPr>
              <w:pStyle w:val="ConsPlusNormal"/>
            </w:pPr>
            <w:r>
              <w:lastRenderedPageBreak/>
              <w:t>обеспечение реализации федерального проекта (результата федерального проекта)</w:t>
            </w:r>
          </w:p>
        </w:tc>
      </w:tr>
      <w:tr w:rsidR="00104E95">
        <w:tblPrEx>
          <w:tblBorders>
            <w:insideH w:val="nil"/>
          </w:tblBorders>
        </w:tblPrEx>
        <w:tc>
          <w:tcPr>
            <w:tcW w:w="21507" w:type="dxa"/>
            <w:gridSpan w:val="17"/>
            <w:tcBorders>
              <w:top w:val="nil"/>
            </w:tcBorders>
          </w:tcPr>
          <w:p w:rsidR="00104E95" w:rsidRDefault="00104E95">
            <w:pPr>
              <w:pStyle w:val="ConsPlusNormal"/>
              <w:jc w:val="both"/>
            </w:pPr>
            <w:r>
              <w:t xml:space="preserve">(в ред. </w:t>
            </w:r>
            <w:hyperlink r:id="rId846"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2.4.</w:t>
            </w:r>
          </w:p>
        </w:tc>
        <w:tc>
          <w:tcPr>
            <w:tcW w:w="2749" w:type="dxa"/>
          </w:tcPr>
          <w:p w:rsidR="00104E95" w:rsidRDefault="00104E95">
            <w:pPr>
              <w:pStyle w:val="ConsPlusNormal"/>
            </w:pPr>
            <w:r>
              <w:t>В Свердловской области создан и действует региональный центр компетенций по вопросам городской среды</w:t>
            </w:r>
          </w:p>
        </w:tc>
        <w:tc>
          <w:tcPr>
            <w:tcW w:w="964" w:type="dxa"/>
          </w:tcPr>
          <w:p w:rsidR="00104E95" w:rsidRDefault="00104E95">
            <w:pPr>
              <w:pStyle w:val="ConsPlusNormal"/>
              <w:jc w:val="center"/>
            </w:pPr>
            <w:r>
              <w:t>-</w:t>
            </w:r>
          </w:p>
        </w:tc>
        <w:tc>
          <w:tcPr>
            <w:tcW w:w="1360" w:type="dxa"/>
          </w:tcPr>
          <w:p w:rsidR="00104E95" w:rsidRDefault="00104E95">
            <w:pPr>
              <w:pStyle w:val="ConsPlusNormal"/>
              <w:jc w:val="center"/>
            </w:pPr>
            <w:r>
              <w:t>УСЛ ЕД</w:t>
            </w:r>
          </w:p>
        </w:tc>
        <w:tc>
          <w:tcPr>
            <w:tcW w:w="1247" w:type="dxa"/>
          </w:tcPr>
          <w:p w:rsidR="00104E95" w:rsidRDefault="00104E95">
            <w:pPr>
              <w:pStyle w:val="ConsPlusNormal"/>
              <w:jc w:val="center"/>
            </w:pPr>
            <w:r>
              <w:t>1</w:t>
            </w:r>
          </w:p>
        </w:tc>
        <w:tc>
          <w:tcPr>
            <w:tcW w:w="1360" w:type="dxa"/>
          </w:tcPr>
          <w:p w:rsidR="00104E95" w:rsidRDefault="00104E95">
            <w:pPr>
              <w:pStyle w:val="ConsPlusNormal"/>
              <w:jc w:val="center"/>
            </w:pPr>
            <w:r>
              <w:t>01.01.2020</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3855" w:type="dxa"/>
          </w:tcPr>
          <w:p w:rsidR="00104E95" w:rsidRDefault="00104E95">
            <w:pPr>
              <w:pStyle w:val="ConsPlusNormal"/>
            </w:pPr>
            <w:r>
              <w:t>создание и функционирование регионального центра компетенций по вопросам городской среды в Свердловской области</w:t>
            </w:r>
          </w:p>
        </w:tc>
        <w:tc>
          <w:tcPr>
            <w:tcW w:w="1814" w:type="dxa"/>
          </w:tcPr>
          <w:p w:rsidR="00104E95" w:rsidRDefault="00104E95">
            <w:pPr>
              <w:pStyle w:val="ConsPlusNormal"/>
            </w:pPr>
            <w:r>
              <w:t>оказание услуг (выполнение работ)</w:t>
            </w:r>
          </w:p>
        </w:tc>
      </w:tr>
      <w:tr w:rsidR="00104E95">
        <w:tc>
          <w:tcPr>
            <w:tcW w:w="907" w:type="dxa"/>
          </w:tcPr>
          <w:p w:rsidR="00104E95" w:rsidRDefault="00104E95">
            <w:pPr>
              <w:pStyle w:val="ConsPlusNormal"/>
              <w:jc w:val="center"/>
            </w:pPr>
            <w:r>
              <w:t>2.5.</w:t>
            </w:r>
          </w:p>
        </w:tc>
        <w:tc>
          <w:tcPr>
            <w:tcW w:w="2749" w:type="dxa"/>
          </w:tcPr>
          <w:p w:rsidR="00104E95" w:rsidRDefault="00104E95">
            <w:pPr>
              <w:pStyle w:val="ConsPlusNormal"/>
            </w:pPr>
            <w:r>
              <w:t>Организована работа по наполнению модуля "Формирование комфортной городской среды" государственной информационной системы жилищно-коммунального хозяйства на территории Свердловской области</w:t>
            </w:r>
          </w:p>
        </w:tc>
        <w:tc>
          <w:tcPr>
            <w:tcW w:w="964" w:type="dxa"/>
          </w:tcPr>
          <w:p w:rsidR="00104E95" w:rsidRDefault="00104E95">
            <w:pPr>
              <w:pStyle w:val="ConsPlusNormal"/>
              <w:jc w:val="center"/>
            </w:pPr>
            <w:r>
              <w:t>-</w:t>
            </w:r>
          </w:p>
        </w:tc>
        <w:tc>
          <w:tcPr>
            <w:tcW w:w="1360" w:type="dxa"/>
          </w:tcPr>
          <w:p w:rsidR="00104E95" w:rsidRDefault="00104E95">
            <w:pPr>
              <w:pStyle w:val="ConsPlusNormal"/>
              <w:jc w:val="center"/>
            </w:pPr>
            <w:r>
              <w:t>УСЛ ЕД</w:t>
            </w:r>
          </w:p>
        </w:tc>
        <w:tc>
          <w:tcPr>
            <w:tcW w:w="1247" w:type="dxa"/>
          </w:tcPr>
          <w:p w:rsidR="00104E95" w:rsidRDefault="00104E95">
            <w:pPr>
              <w:pStyle w:val="ConsPlusNormal"/>
              <w:jc w:val="center"/>
            </w:pPr>
            <w:r>
              <w:t>1</w:t>
            </w:r>
          </w:p>
        </w:tc>
        <w:tc>
          <w:tcPr>
            <w:tcW w:w="1360" w:type="dxa"/>
          </w:tcPr>
          <w:p w:rsidR="00104E95" w:rsidRDefault="00104E95">
            <w:pPr>
              <w:pStyle w:val="ConsPlusNormal"/>
              <w:jc w:val="center"/>
            </w:pPr>
            <w:r>
              <w:t>31.12.2019</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1</w:t>
            </w:r>
          </w:p>
        </w:tc>
        <w:tc>
          <w:tcPr>
            <w:tcW w:w="850"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3855" w:type="dxa"/>
          </w:tcPr>
          <w:p w:rsidR="00104E95" w:rsidRDefault="00104E95">
            <w:pPr>
              <w:pStyle w:val="ConsPlusNormal"/>
            </w:pPr>
            <w:r>
              <w:t>размещена информация по обязательствам в модуле "Формирование комфортной городской среды" государственной информационной системы жилищно-коммунального хозяйства.</w:t>
            </w:r>
          </w:p>
          <w:p w:rsidR="00104E95" w:rsidRDefault="00104E95">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1814" w:type="dxa"/>
          </w:tcPr>
          <w:p w:rsidR="00104E95" w:rsidRDefault="00104E95">
            <w:pPr>
              <w:pStyle w:val="ConsPlusNormal"/>
            </w:pPr>
            <w:r>
              <w:t>проведение информационно-коммуникационной кампании</w:t>
            </w:r>
          </w:p>
        </w:tc>
      </w:tr>
      <w:tr w:rsidR="00104E95">
        <w:tc>
          <w:tcPr>
            <w:tcW w:w="907" w:type="dxa"/>
          </w:tcPr>
          <w:p w:rsidR="00104E95" w:rsidRDefault="00104E95">
            <w:pPr>
              <w:pStyle w:val="ConsPlusNormal"/>
              <w:jc w:val="center"/>
            </w:pPr>
            <w:r>
              <w:lastRenderedPageBreak/>
              <w:t>2.6.</w:t>
            </w:r>
          </w:p>
        </w:tc>
        <w:tc>
          <w:tcPr>
            <w:tcW w:w="2749" w:type="dxa"/>
          </w:tcPr>
          <w:p w:rsidR="00104E95" w:rsidRDefault="00104E95">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 Нарастающий итог</w:t>
            </w:r>
          </w:p>
        </w:tc>
        <w:tc>
          <w:tcPr>
            <w:tcW w:w="964" w:type="dxa"/>
          </w:tcPr>
          <w:p w:rsidR="00104E95" w:rsidRDefault="00104E95">
            <w:pPr>
              <w:pStyle w:val="ConsPlusNormal"/>
              <w:jc w:val="center"/>
            </w:pPr>
            <w:r>
              <w:t>-</w:t>
            </w:r>
          </w:p>
        </w:tc>
        <w:tc>
          <w:tcPr>
            <w:tcW w:w="1360" w:type="dxa"/>
          </w:tcPr>
          <w:p w:rsidR="00104E95" w:rsidRDefault="00104E95">
            <w:pPr>
              <w:pStyle w:val="ConsPlusNormal"/>
              <w:jc w:val="center"/>
            </w:pPr>
            <w:r>
              <w:t>ЕД</w:t>
            </w:r>
          </w:p>
        </w:tc>
        <w:tc>
          <w:tcPr>
            <w:tcW w:w="1247" w:type="dxa"/>
          </w:tcPr>
          <w:p w:rsidR="00104E95" w:rsidRDefault="00104E95">
            <w:pPr>
              <w:pStyle w:val="ConsPlusNormal"/>
              <w:jc w:val="center"/>
            </w:pPr>
            <w:r>
              <w:t>1</w:t>
            </w:r>
          </w:p>
        </w:tc>
        <w:tc>
          <w:tcPr>
            <w:tcW w:w="1360" w:type="dxa"/>
          </w:tcPr>
          <w:p w:rsidR="00104E95" w:rsidRDefault="00104E95">
            <w:pPr>
              <w:pStyle w:val="ConsPlusNormal"/>
              <w:jc w:val="center"/>
            </w:pPr>
            <w:r>
              <w:t>31.12.2019</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1</w:t>
            </w:r>
          </w:p>
        </w:tc>
        <w:tc>
          <w:tcPr>
            <w:tcW w:w="793" w:type="dxa"/>
          </w:tcPr>
          <w:p w:rsidR="00104E95" w:rsidRDefault="00104E95">
            <w:pPr>
              <w:pStyle w:val="ConsPlusNormal"/>
              <w:jc w:val="center"/>
            </w:pPr>
            <w:r>
              <w:t>4</w:t>
            </w:r>
          </w:p>
        </w:tc>
        <w:tc>
          <w:tcPr>
            <w:tcW w:w="793" w:type="dxa"/>
          </w:tcPr>
          <w:p w:rsidR="00104E95" w:rsidRDefault="00104E95">
            <w:pPr>
              <w:pStyle w:val="ConsPlusNormal"/>
              <w:jc w:val="center"/>
            </w:pPr>
            <w:r>
              <w:t>7</w:t>
            </w:r>
          </w:p>
        </w:tc>
        <w:tc>
          <w:tcPr>
            <w:tcW w:w="793" w:type="dxa"/>
          </w:tcPr>
          <w:p w:rsidR="00104E95" w:rsidRDefault="00104E95">
            <w:pPr>
              <w:pStyle w:val="ConsPlusNormal"/>
              <w:jc w:val="center"/>
            </w:pPr>
            <w:r>
              <w:t>12</w:t>
            </w:r>
          </w:p>
        </w:tc>
        <w:tc>
          <w:tcPr>
            <w:tcW w:w="793" w:type="dxa"/>
          </w:tcPr>
          <w:p w:rsidR="00104E95" w:rsidRDefault="00104E95">
            <w:pPr>
              <w:pStyle w:val="ConsPlusNormal"/>
              <w:jc w:val="center"/>
            </w:pPr>
            <w:r>
              <w:t>-</w:t>
            </w:r>
          </w:p>
        </w:tc>
        <w:tc>
          <w:tcPr>
            <w:tcW w:w="793"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850" w:type="dxa"/>
          </w:tcPr>
          <w:p w:rsidR="00104E95" w:rsidRDefault="00104E95">
            <w:pPr>
              <w:pStyle w:val="ConsPlusNormal"/>
              <w:jc w:val="center"/>
            </w:pPr>
            <w:r>
              <w:t>-</w:t>
            </w:r>
          </w:p>
        </w:tc>
        <w:tc>
          <w:tcPr>
            <w:tcW w:w="3855" w:type="dxa"/>
          </w:tcPr>
          <w:p w:rsidR="00104E95" w:rsidRDefault="00104E95">
            <w:pPr>
              <w:pStyle w:val="ConsPlusNormal"/>
            </w:pPr>
            <w:r>
              <w:t>реализованы проекты создания комфортной городской среды, направленные на улучшение архитектурного облика поселений, повышение уровня санитарно-эпидемиологического и экологического благополучия граждан в малых городах и исторических поселениях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w:t>
            </w:r>
          </w:p>
          <w:p w:rsidR="00104E95" w:rsidRDefault="00104E95">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1814" w:type="dxa"/>
          </w:tcPr>
          <w:p w:rsidR="00104E95" w:rsidRDefault="00104E95">
            <w:pPr>
              <w:pStyle w:val="ConsPlusNormal"/>
            </w:pPr>
            <w:r>
              <w:t>благоустройство территории, ремонт объектов недвижимого имущества</w:t>
            </w:r>
          </w:p>
        </w:tc>
      </w:tr>
    </w:tbl>
    <w:p w:rsidR="00104E95" w:rsidRDefault="00104E95">
      <w:pPr>
        <w:pStyle w:val="ConsPlusNormal"/>
      </w:pPr>
    </w:p>
    <w:p w:rsidR="00104E95" w:rsidRDefault="00104E95">
      <w:pPr>
        <w:pStyle w:val="ConsPlusTitle"/>
        <w:jc w:val="center"/>
        <w:outlineLvl w:val="2"/>
      </w:pPr>
      <w:r>
        <w:t>4. ФИНАНСОВОЕ ОБЕСПЕЧЕНИЕ РЕАЛИЗАЦИИ РЕГИОНАЛЬНОГО ПРОЕКТА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268"/>
        <w:gridCol w:w="1417"/>
        <w:gridCol w:w="1417"/>
        <w:gridCol w:w="1417"/>
        <w:gridCol w:w="1417"/>
        <w:gridCol w:w="1417"/>
        <w:gridCol w:w="1417"/>
        <w:gridCol w:w="1531"/>
      </w:tblGrid>
      <w:tr w:rsidR="00104E95">
        <w:tc>
          <w:tcPr>
            <w:tcW w:w="1304" w:type="dxa"/>
            <w:vMerge w:val="restart"/>
          </w:tcPr>
          <w:p w:rsidR="00104E95" w:rsidRDefault="00104E95">
            <w:pPr>
              <w:pStyle w:val="ConsPlusNormal"/>
              <w:jc w:val="center"/>
            </w:pPr>
            <w:r>
              <w:t>Номер п/п</w:t>
            </w:r>
          </w:p>
        </w:tc>
        <w:tc>
          <w:tcPr>
            <w:tcW w:w="2268" w:type="dxa"/>
            <w:vMerge w:val="restart"/>
          </w:tcPr>
          <w:p w:rsidR="00104E95" w:rsidRDefault="00104E95">
            <w:pPr>
              <w:pStyle w:val="ConsPlusNormal"/>
              <w:jc w:val="center"/>
            </w:pPr>
            <w:r>
              <w:t xml:space="preserve">Наименование </w:t>
            </w:r>
            <w:r>
              <w:lastRenderedPageBreak/>
              <w:t>результата и источники финансирования</w:t>
            </w:r>
          </w:p>
        </w:tc>
        <w:tc>
          <w:tcPr>
            <w:tcW w:w="8502" w:type="dxa"/>
            <w:gridSpan w:val="6"/>
          </w:tcPr>
          <w:p w:rsidR="00104E95" w:rsidRDefault="00104E95">
            <w:pPr>
              <w:pStyle w:val="ConsPlusNormal"/>
              <w:jc w:val="center"/>
            </w:pPr>
            <w:r>
              <w:lastRenderedPageBreak/>
              <w:t>Объем финансового обеспечения по годам реализации (тыс. рублей)</w:t>
            </w:r>
          </w:p>
        </w:tc>
        <w:tc>
          <w:tcPr>
            <w:tcW w:w="1531" w:type="dxa"/>
            <w:vMerge w:val="restart"/>
          </w:tcPr>
          <w:p w:rsidR="00104E95" w:rsidRDefault="00104E95">
            <w:pPr>
              <w:pStyle w:val="ConsPlusNormal"/>
              <w:jc w:val="center"/>
            </w:pPr>
            <w:r>
              <w:t xml:space="preserve">Всего (тыс. </w:t>
            </w:r>
            <w:r>
              <w:lastRenderedPageBreak/>
              <w:t>рублей)</w:t>
            </w:r>
          </w:p>
        </w:tc>
      </w:tr>
      <w:tr w:rsidR="00104E95">
        <w:tc>
          <w:tcPr>
            <w:tcW w:w="1304" w:type="dxa"/>
            <w:vMerge/>
          </w:tcPr>
          <w:p w:rsidR="00104E95" w:rsidRDefault="00104E95">
            <w:pPr>
              <w:spacing w:after="1" w:line="0" w:lineRule="atLeast"/>
            </w:pPr>
          </w:p>
        </w:tc>
        <w:tc>
          <w:tcPr>
            <w:tcW w:w="2268" w:type="dxa"/>
            <w:vMerge/>
          </w:tcPr>
          <w:p w:rsidR="00104E95" w:rsidRDefault="00104E95">
            <w:pPr>
              <w:spacing w:after="1" w:line="0" w:lineRule="atLeast"/>
            </w:pPr>
          </w:p>
        </w:tc>
        <w:tc>
          <w:tcPr>
            <w:tcW w:w="1417" w:type="dxa"/>
            <w:vAlign w:val="center"/>
          </w:tcPr>
          <w:p w:rsidR="00104E95" w:rsidRDefault="00104E95">
            <w:pPr>
              <w:pStyle w:val="ConsPlusNormal"/>
              <w:jc w:val="center"/>
            </w:pPr>
            <w:r>
              <w:t>2019 год</w:t>
            </w:r>
          </w:p>
        </w:tc>
        <w:tc>
          <w:tcPr>
            <w:tcW w:w="1417" w:type="dxa"/>
            <w:vAlign w:val="center"/>
          </w:tcPr>
          <w:p w:rsidR="00104E95" w:rsidRDefault="00104E95">
            <w:pPr>
              <w:pStyle w:val="ConsPlusNormal"/>
              <w:jc w:val="center"/>
            </w:pPr>
            <w:r>
              <w:t>2020 год</w:t>
            </w:r>
          </w:p>
        </w:tc>
        <w:tc>
          <w:tcPr>
            <w:tcW w:w="1417" w:type="dxa"/>
            <w:vAlign w:val="center"/>
          </w:tcPr>
          <w:p w:rsidR="00104E95" w:rsidRDefault="00104E95">
            <w:pPr>
              <w:pStyle w:val="ConsPlusNormal"/>
              <w:jc w:val="center"/>
            </w:pPr>
            <w:r>
              <w:t>2021 год</w:t>
            </w:r>
          </w:p>
        </w:tc>
        <w:tc>
          <w:tcPr>
            <w:tcW w:w="1417" w:type="dxa"/>
            <w:vAlign w:val="center"/>
          </w:tcPr>
          <w:p w:rsidR="00104E95" w:rsidRDefault="00104E95">
            <w:pPr>
              <w:pStyle w:val="ConsPlusNormal"/>
              <w:jc w:val="center"/>
            </w:pPr>
            <w:r>
              <w:t>2022 год</w:t>
            </w:r>
          </w:p>
        </w:tc>
        <w:tc>
          <w:tcPr>
            <w:tcW w:w="1417" w:type="dxa"/>
            <w:vAlign w:val="center"/>
          </w:tcPr>
          <w:p w:rsidR="00104E95" w:rsidRDefault="00104E95">
            <w:pPr>
              <w:pStyle w:val="ConsPlusNormal"/>
              <w:jc w:val="center"/>
            </w:pPr>
            <w:r>
              <w:t>2023 год</w:t>
            </w:r>
          </w:p>
        </w:tc>
        <w:tc>
          <w:tcPr>
            <w:tcW w:w="1417" w:type="dxa"/>
            <w:vAlign w:val="center"/>
          </w:tcPr>
          <w:p w:rsidR="00104E95" w:rsidRDefault="00104E95">
            <w:pPr>
              <w:pStyle w:val="ConsPlusNormal"/>
              <w:jc w:val="center"/>
            </w:pPr>
            <w:r>
              <w:t>2024 год</w:t>
            </w:r>
          </w:p>
        </w:tc>
        <w:tc>
          <w:tcPr>
            <w:tcW w:w="1531" w:type="dxa"/>
            <w:vMerge/>
          </w:tcPr>
          <w:p w:rsidR="00104E95" w:rsidRDefault="00104E95">
            <w:pPr>
              <w:spacing w:after="1" w:line="0" w:lineRule="atLeast"/>
            </w:pPr>
          </w:p>
        </w:tc>
      </w:tr>
      <w:tr w:rsidR="00104E95">
        <w:tc>
          <w:tcPr>
            <w:tcW w:w="1304" w:type="dxa"/>
          </w:tcPr>
          <w:p w:rsidR="00104E95" w:rsidRDefault="00104E95">
            <w:pPr>
              <w:pStyle w:val="ConsPlusNormal"/>
              <w:jc w:val="center"/>
            </w:pPr>
            <w:r>
              <w:t>1</w:t>
            </w:r>
          </w:p>
        </w:tc>
        <w:tc>
          <w:tcPr>
            <w:tcW w:w="2268" w:type="dxa"/>
          </w:tcPr>
          <w:p w:rsidR="00104E95" w:rsidRDefault="00104E95">
            <w:pPr>
              <w:pStyle w:val="ConsPlusNormal"/>
              <w:jc w:val="center"/>
            </w:pPr>
            <w:r>
              <w:t>2</w:t>
            </w:r>
          </w:p>
        </w:tc>
        <w:tc>
          <w:tcPr>
            <w:tcW w:w="1417" w:type="dxa"/>
          </w:tcPr>
          <w:p w:rsidR="00104E95" w:rsidRDefault="00104E95">
            <w:pPr>
              <w:pStyle w:val="ConsPlusNormal"/>
              <w:jc w:val="center"/>
            </w:pPr>
            <w:r>
              <w:t>3</w:t>
            </w:r>
          </w:p>
        </w:tc>
        <w:tc>
          <w:tcPr>
            <w:tcW w:w="1417" w:type="dxa"/>
          </w:tcPr>
          <w:p w:rsidR="00104E95" w:rsidRDefault="00104E95">
            <w:pPr>
              <w:pStyle w:val="ConsPlusNormal"/>
              <w:jc w:val="center"/>
            </w:pPr>
            <w:r>
              <w:t>4</w:t>
            </w:r>
          </w:p>
        </w:tc>
        <w:tc>
          <w:tcPr>
            <w:tcW w:w="1417" w:type="dxa"/>
          </w:tcPr>
          <w:p w:rsidR="00104E95" w:rsidRDefault="00104E95">
            <w:pPr>
              <w:pStyle w:val="ConsPlusNormal"/>
              <w:jc w:val="center"/>
            </w:pPr>
            <w:r>
              <w:t>5</w:t>
            </w:r>
          </w:p>
        </w:tc>
        <w:tc>
          <w:tcPr>
            <w:tcW w:w="1417" w:type="dxa"/>
          </w:tcPr>
          <w:p w:rsidR="00104E95" w:rsidRDefault="00104E95">
            <w:pPr>
              <w:pStyle w:val="ConsPlusNormal"/>
              <w:jc w:val="center"/>
            </w:pPr>
            <w:r>
              <w:t>6</w:t>
            </w:r>
          </w:p>
        </w:tc>
        <w:tc>
          <w:tcPr>
            <w:tcW w:w="1417" w:type="dxa"/>
          </w:tcPr>
          <w:p w:rsidR="00104E95" w:rsidRDefault="00104E95">
            <w:pPr>
              <w:pStyle w:val="ConsPlusNormal"/>
              <w:jc w:val="center"/>
            </w:pPr>
            <w:r>
              <w:t>7</w:t>
            </w:r>
          </w:p>
        </w:tc>
        <w:tc>
          <w:tcPr>
            <w:tcW w:w="1417" w:type="dxa"/>
          </w:tcPr>
          <w:p w:rsidR="00104E95" w:rsidRDefault="00104E95">
            <w:pPr>
              <w:pStyle w:val="ConsPlusNormal"/>
              <w:jc w:val="center"/>
            </w:pPr>
            <w:r>
              <w:t>8</w:t>
            </w:r>
          </w:p>
        </w:tc>
        <w:tc>
          <w:tcPr>
            <w:tcW w:w="1531" w:type="dxa"/>
          </w:tcPr>
          <w:p w:rsidR="00104E95" w:rsidRDefault="00104E95">
            <w:pPr>
              <w:pStyle w:val="ConsPlusNormal"/>
              <w:jc w:val="center"/>
            </w:pPr>
            <w:r>
              <w:t>9</w:t>
            </w:r>
          </w:p>
        </w:tc>
      </w:tr>
      <w:tr w:rsidR="00104E95">
        <w:tc>
          <w:tcPr>
            <w:tcW w:w="1304" w:type="dxa"/>
          </w:tcPr>
          <w:p w:rsidR="00104E95" w:rsidRDefault="00104E95">
            <w:pPr>
              <w:pStyle w:val="ConsPlusNormal"/>
              <w:jc w:val="center"/>
              <w:outlineLvl w:val="3"/>
            </w:pPr>
            <w:r>
              <w:t>1.</w:t>
            </w:r>
          </w:p>
        </w:tc>
        <w:tc>
          <w:tcPr>
            <w:tcW w:w="12301" w:type="dxa"/>
            <w:gridSpan w:val="8"/>
          </w:tcPr>
          <w:p w:rsidR="00104E95" w:rsidRDefault="00104E95">
            <w:pPr>
              <w:pStyle w:val="ConsPlusNormal"/>
            </w:pPr>
            <w:r>
              <w:t>Повышена комфортность городской среды, в том числе общественных пространств</w:t>
            </w:r>
          </w:p>
        </w:tc>
      </w:tr>
      <w:tr w:rsidR="00104E95">
        <w:tc>
          <w:tcPr>
            <w:tcW w:w="1304" w:type="dxa"/>
          </w:tcPr>
          <w:p w:rsidR="00104E95" w:rsidRDefault="00104E95">
            <w:pPr>
              <w:pStyle w:val="ConsPlusNormal"/>
              <w:jc w:val="center"/>
            </w:pPr>
            <w:r>
              <w:t>1.1.</w:t>
            </w:r>
          </w:p>
        </w:tc>
        <w:tc>
          <w:tcPr>
            <w:tcW w:w="2268" w:type="dxa"/>
          </w:tcPr>
          <w:p w:rsidR="00104E95" w:rsidRDefault="00104E95">
            <w:pPr>
              <w:pStyle w:val="ConsPlusNormal"/>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w:t>
            </w:r>
          </w:p>
        </w:tc>
        <w:tc>
          <w:tcPr>
            <w:tcW w:w="1417" w:type="dxa"/>
          </w:tcPr>
          <w:p w:rsidR="00104E95" w:rsidRDefault="00104E95">
            <w:pPr>
              <w:pStyle w:val="ConsPlusNormal"/>
              <w:jc w:val="center"/>
            </w:pPr>
            <w:r>
              <w:t>2006420,80</w:t>
            </w:r>
          </w:p>
        </w:tc>
        <w:tc>
          <w:tcPr>
            <w:tcW w:w="1417" w:type="dxa"/>
          </w:tcPr>
          <w:p w:rsidR="00104E95" w:rsidRDefault="00104E95">
            <w:pPr>
              <w:pStyle w:val="ConsPlusNormal"/>
              <w:jc w:val="center"/>
            </w:pPr>
            <w:r>
              <w:t>1901683,30</w:t>
            </w:r>
          </w:p>
        </w:tc>
        <w:tc>
          <w:tcPr>
            <w:tcW w:w="1417" w:type="dxa"/>
          </w:tcPr>
          <w:p w:rsidR="00104E95" w:rsidRDefault="00104E95">
            <w:pPr>
              <w:pStyle w:val="ConsPlusNormal"/>
              <w:jc w:val="center"/>
            </w:pPr>
            <w:r>
              <w:t>1798383,30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2129790,20</w:t>
            </w:r>
          </w:p>
        </w:tc>
        <w:tc>
          <w:tcPr>
            <w:tcW w:w="1531" w:type="dxa"/>
          </w:tcPr>
          <w:p w:rsidR="00104E95" w:rsidRDefault="00104E95">
            <w:pPr>
              <w:pStyle w:val="ConsPlusNormal"/>
              <w:jc w:val="center"/>
            </w:pPr>
            <w:r>
              <w:t>11279318,20</w:t>
            </w:r>
          </w:p>
        </w:tc>
      </w:tr>
      <w:tr w:rsidR="00104E95">
        <w:tc>
          <w:tcPr>
            <w:tcW w:w="1304" w:type="dxa"/>
          </w:tcPr>
          <w:p w:rsidR="00104E95" w:rsidRDefault="00104E95">
            <w:pPr>
              <w:pStyle w:val="ConsPlusNormal"/>
              <w:jc w:val="center"/>
            </w:pPr>
            <w:r>
              <w:t>1.1.1.</w:t>
            </w:r>
          </w:p>
        </w:tc>
        <w:tc>
          <w:tcPr>
            <w:tcW w:w="2268" w:type="dxa"/>
          </w:tcPr>
          <w:p w:rsidR="00104E95" w:rsidRDefault="00104E95">
            <w:pPr>
              <w:pStyle w:val="ConsPlusNormal"/>
            </w:pPr>
            <w:r>
              <w:t>Консолидированный бюджет Свердловской области, всего</w:t>
            </w:r>
          </w:p>
        </w:tc>
        <w:tc>
          <w:tcPr>
            <w:tcW w:w="1417" w:type="dxa"/>
          </w:tcPr>
          <w:p w:rsidR="00104E95" w:rsidRDefault="00104E95">
            <w:pPr>
              <w:pStyle w:val="ConsPlusNormal"/>
              <w:jc w:val="center"/>
            </w:pPr>
            <w:r>
              <w:t>1975031,00</w:t>
            </w:r>
          </w:p>
        </w:tc>
        <w:tc>
          <w:tcPr>
            <w:tcW w:w="1417" w:type="dxa"/>
          </w:tcPr>
          <w:p w:rsidR="00104E95" w:rsidRDefault="00104E95">
            <w:pPr>
              <w:pStyle w:val="ConsPlusNormal"/>
              <w:jc w:val="center"/>
            </w:pPr>
            <w:r>
              <w:t>1836523,88</w:t>
            </w:r>
          </w:p>
        </w:tc>
        <w:tc>
          <w:tcPr>
            <w:tcW w:w="1417" w:type="dxa"/>
          </w:tcPr>
          <w:p w:rsidR="00104E95" w:rsidRDefault="00104E95">
            <w:pPr>
              <w:pStyle w:val="ConsPlusNormal"/>
              <w:jc w:val="center"/>
            </w:pPr>
            <w:r>
              <w:t>1750138,10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2129790,20</w:t>
            </w:r>
          </w:p>
        </w:tc>
        <w:tc>
          <w:tcPr>
            <w:tcW w:w="1531" w:type="dxa"/>
          </w:tcPr>
          <w:p w:rsidR="00104E95" w:rsidRDefault="00104E95">
            <w:pPr>
              <w:pStyle w:val="ConsPlusNormal"/>
              <w:jc w:val="center"/>
            </w:pPr>
            <w:r>
              <w:t>11134523,78</w:t>
            </w:r>
          </w:p>
        </w:tc>
      </w:tr>
      <w:tr w:rsidR="00104E95">
        <w:tc>
          <w:tcPr>
            <w:tcW w:w="1304" w:type="dxa"/>
          </w:tcPr>
          <w:p w:rsidR="00104E95" w:rsidRDefault="00104E95">
            <w:pPr>
              <w:pStyle w:val="ConsPlusNormal"/>
              <w:jc w:val="center"/>
            </w:pPr>
            <w:r>
              <w:t>1.1.1.1.</w:t>
            </w:r>
          </w:p>
        </w:tc>
        <w:tc>
          <w:tcPr>
            <w:tcW w:w="2268" w:type="dxa"/>
          </w:tcPr>
          <w:p w:rsidR="00104E95" w:rsidRDefault="00104E95">
            <w:pPr>
              <w:pStyle w:val="ConsPlusNormal"/>
            </w:pPr>
            <w:r>
              <w:t>областной бюджет</w:t>
            </w:r>
          </w:p>
        </w:tc>
        <w:tc>
          <w:tcPr>
            <w:tcW w:w="1417" w:type="dxa"/>
          </w:tcPr>
          <w:p w:rsidR="00104E95" w:rsidRDefault="00104E95">
            <w:pPr>
              <w:pStyle w:val="ConsPlusNormal"/>
              <w:jc w:val="center"/>
            </w:pPr>
            <w:r>
              <w:t>1864045,70</w:t>
            </w:r>
          </w:p>
        </w:tc>
        <w:tc>
          <w:tcPr>
            <w:tcW w:w="1417" w:type="dxa"/>
          </w:tcPr>
          <w:p w:rsidR="00104E95" w:rsidRDefault="00104E95">
            <w:pPr>
              <w:pStyle w:val="ConsPlusNormal"/>
              <w:jc w:val="center"/>
            </w:pPr>
            <w:r>
              <w:t>1752102,40</w:t>
            </w:r>
          </w:p>
        </w:tc>
        <w:tc>
          <w:tcPr>
            <w:tcW w:w="1417" w:type="dxa"/>
          </w:tcPr>
          <w:p w:rsidR="00104E95" w:rsidRDefault="00104E95">
            <w:pPr>
              <w:pStyle w:val="ConsPlusNormal"/>
              <w:jc w:val="center"/>
            </w:pPr>
            <w:r>
              <w:t>1670241,20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2054631,00</w:t>
            </w:r>
          </w:p>
        </w:tc>
        <w:tc>
          <w:tcPr>
            <w:tcW w:w="1531" w:type="dxa"/>
          </w:tcPr>
          <w:p w:rsidR="00104E95" w:rsidRDefault="00104E95">
            <w:pPr>
              <w:pStyle w:val="ConsPlusNormal"/>
              <w:jc w:val="center"/>
            </w:pPr>
            <w:r>
              <w:t>10633742,50</w:t>
            </w:r>
          </w:p>
        </w:tc>
      </w:tr>
      <w:tr w:rsidR="00104E95">
        <w:tc>
          <w:tcPr>
            <w:tcW w:w="1304" w:type="dxa"/>
          </w:tcPr>
          <w:p w:rsidR="00104E95" w:rsidRDefault="00104E95">
            <w:pPr>
              <w:pStyle w:val="ConsPlusNormal"/>
              <w:jc w:val="center"/>
            </w:pPr>
            <w:r>
              <w:t>1.1.1.1.1.</w:t>
            </w:r>
          </w:p>
        </w:tc>
        <w:tc>
          <w:tcPr>
            <w:tcW w:w="2268" w:type="dxa"/>
          </w:tcPr>
          <w:p w:rsidR="00104E95" w:rsidRDefault="00104E95">
            <w:pPr>
              <w:pStyle w:val="ConsPlusNormal"/>
            </w:pPr>
            <w:r>
              <w:t>в том числе: межбюджетные трансферты</w:t>
            </w:r>
          </w:p>
        </w:tc>
        <w:tc>
          <w:tcPr>
            <w:tcW w:w="1417" w:type="dxa"/>
          </w:tcPr>
          <w:p w:rsidR="00104E95" w:rsidRDefault="00104E95">
            <w:pPr>
              <w:pStyle w:val="ConsPlusNormal"/>
              <w:jc w:val="center"/>
            </w:pPr>
            <w:r>
              <w:t>1864045,70</w:t>
            </w:r>
          </w:p>
        </w:tc>
        <w:tc>
          <w:tcPr>
            <w:tcW w:w="1417" w:type="dxa"/>
          </w:tcPr>
          <w:p w:rsidR="00104E95" w:rsidRDefault="00104E95">
            <w:pPr>
              <w:pStyle w:val="ConsPlusNormal"/>
              <w:jc w:val="center"/>
            </w:pPr>
            <w:r>
              <w:t>1752102,40</w:t>
            </w:r>
          </w:p>
        </w:tc>
        <w:tc>
          <w:tcPr>
            <w:tcW w:w="1417" w:type="dxa"/>
          </w:tcPr>
          <w:p w:rsidR="00104E95" w:rsidRDefault="00104E95">
            <w:pPr>
              <w:pStyle w:val="ConsPlusNormal"/>
              <w:jc w:val="center"/>
            </w:pPr>
            <w:r>
              <w:t>1670241,20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2054631,00</w:t>
            </w:r>
          </w:p>
        </w:tc>
        <w:tc>
          <w:tcPr>
            <w:tcW w:w="1531" w:type="dxa"/>
          </w:tcPr>
          <w:p w:rsidR="00104E95" w:rsidRDefault="00104E95">
            <w:pPr>
              <w:pStyle w:val="ConsPlusNormal"/>
              <w:jc w:val="center"/>
            </w:pPr>
            <w:r>
              <w:t>10633742,50</w:t>
            </w:r>
          </w:p>
        </w:tc>
      </w:tr>
      <w:tr w:rsidR="00104E95">
        <w:tc>
          <w:tcPr>
            <w:tcW w:w="1304" w:type="dxa"/>
          </w:tcPr>
          <w:p w:rsidR="00104E95" w:rsidRDefault="00104E95">
            <w:pPr>
              <w:pStyle w:val="ConsPlusNormal"/>
              <w:jc w:val="center"/>
            </w:pPr>
            <w:r>
              <w:lastRenderedPageBreak/>
              <w:t>1.1.1.1.1.4.</w:t>
            </w:r>
          </w:p>
        </w:tc>
        <w:tc>
          <w:tcPr>
            <w:tcW w:w="2268" w:type="dxa"/>
          </w:tcPr>
          <w:p w:rsidR="00104E95" w:rsidRDefault="00104E95">
            <w:pPr>
              <w:pStyle w:val="ConsPlusNormal"/>
            </w:pPr>
            <w:r>
              <w:t>местным бюджетам</w:t>
            </w:r>
          </w:p>
        </w:tc>
        <w:tc>
          <w:tcPr>
            <w:tcW w:w="1417" w:type="dxa"/>
          </w:tcPr>
          <w:p w:rsidR="00104E95" w:rsidRDefault="00104E95">
            <w:pPr>
              <w:pStyle w:val="ConsPlusNormal"/>
              <w:jc w:val="center"/>
            </w:pPr>
            <w:r>
              <w:t>1864045,70</w:t>
            </w:r>
          </w:p>
        </w:tc>
        <w:tc>
          <w:tcPr>
            <w:tcW w:w="1417" w:type="dxa"/>
          </w:tcPr>
          <w:p w:rsidR="00104E95" w:rsidRDefault="00104E95">
            <w:pPr>
              <w:pStyle w:val="ConsPlusNormal"/>
              <w:jc w:val="center"/>
            </w:pPr>
            <w:r>
              <w:t>1752102,40</w:t>
            </w:r>
          </w:p>
        </w:tc>
        <w:tc>
          <w:tcPr>
            <w:tcW w:w="1417" w:type="dxa"/>
          </w:tcPr>
          <w:p w:rsidR="00104E95" w:rsidRDefault="00104E95">
            <w:pPr>
              <w:pStyle w:val="ConsPlusNormal"/>
              <w:jc w:val="center"/>
            </w:pPr>
            <w:r>
              <w:t>1670241,20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1646361,10</w:t>
            </w:r>
          </w:p>
        </w:tc>
        <w:tc>
          <w:tcPr>
            <w:tcW w:w="1417" w:type="dxa"/>
          </w:tcPr>
          <w:p w:rsidR="00104E95" w:rsidRDefault="00104E95">
            <w:pPr>
              <w:pStyle w:val="ConsPlusNormal"/>
              <w:jc w:val="center"/>
            </w:pPr>
            <w:r>
              <w:t>2054631,00</w:t>
            </w:r>
          </w:p>
        </w:tc>
        <w:tc>
          <w:tcPr>
            <w:tcW w:w="1531" w:type="dxa"/>
          </w:tcPr>
          <w:p w:rsidR="00104E95" w:rsidRDefault="00104E95">
            <w:pPr>
              <w:pStyle w:val="ConsPlusNormal"/>
              <w:jc w:val="center"/>
            </w:pPr>
            <w:r>
              <w:t>10633742,50</w:t>
            </w:r>
          </w:p>
        </w:tc>
      </w:tr>
      <w:tr w:rsidR="00104E95">
        <w:tc>
          <w:tcPr>
            <w:tcW w:w="1304" w:type="dxa"/>
          </w:tcPr>
          <w:p w:rsidR="00104E95" w:rsidRDefault="00104E95">
            <w:pPr>
              <w:pStyle w:val="ConsPlusNormal"/>
              <w:jc w:val="center"/>
            </w:pPr>
            <w:r>
              <w:t>1.1.1.2.</w:t>
            </w:r>
          </w:p>
        </w:tc>
        <w:tc>
          <w:tcPr>
            <w:tcW w:w="2268" w:type="dxa"/>
          </w:tcPr>
          <w:p w:rsidR="00104E95" w:rsidRDefault="00104E95">
            <w:pPr>
              <w:pStyle w:val="ConsPlusNormal"/>
            </w:pPr>
            <w:r>
              <w:t>Свод бюджетов муниципальных образований</w:t>
            </w:r>
          </w:p>
        </w:tc>
        <w:tc>
          <w:tcPr>
            <w:tcW w:w="1417" w:type="dxa"/>
          </w:tcPr>
          <w:p w:rsidR="00104E95" w:rsidRDefault="00104E95">
            <w:pPr>
              <w:pStyle w:val="ConsPlusNormal"/>
              <w:jc w:val="center"/>
            </w:pPr>
            <w:r>
              <w:t>1975031,00</w:t>
            </w:r>
          </w:p>
        </w:tc>
        <w:tc>
          <w:tcPr>
            <w:tcW w:w="1417" w:type="dxa"/>
          </w:tcPr>
          <w:p w:rsidR="00104E95" w:rsidRDefault="00104E95">
            <w:pPr>
              <w:pStyle w:val="ConsPlusNormal"/>
              <w:jc w:val="center"/>
            </w:pPr>
            <w:r>
              <w:t>1836523,88</w:t>
            </w:r>
          </w:p>
        </w:tc>
        <w:tc>
          <w:tcPr>
            <w:tcW w:w="1417" w:type="dxa"/>
          </w:tcPr>
          <w:p w:rsidR="00104E95" w:rsidRDefault="00104E95">
            <w:pPr>
              <w:pStyle w:val="ConsPlusNormal"/>
              <w:jc w:val="center"/>
            </w:pPr>
            <w:r>
              <w:t>1750138,10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2129790,20</w:t>
            </w:r>
          </w:p>
        </w:tc>
        <w:tc>
          <w:tcPr>
            <w:tcW w:w="1531" w:type="dxa"/>
          </w:tcPr>
          <w:p w:rsidR="00104E95" w:rsidRDefault="00104E95">
            <w:pPr>
              <w:pStyle w:val="ConsPlusNormal"/>
              <w:jc w:val="center"/>
            </w:pPr>
            <w:r>
              <w:t>11134523,78</w:t>
            </w:r>
          </w:p>
        </w:tc>
      </w:tr>
      <w:tr w:rsidR="00104E95">
        <w:tc>
          <w:tcPr>
            <w:tcW w:w="1304" w:type="dxa"/>
          </w:tcPr>
          <w:p w:rsidR="00104E95" w:rsidRDefault="00104E95">
            <w:pPr>
              <w:pStyle w:val="ConsPlusNormal"/>
              <w:jc w:val="center"/>
            </w:pPr>
            <w:r>
              <w:t>1.1.2.</w:t>
            </w:r>
          </w:p>
        </w:tc>
        <w:tc>
          <w:tcPr>
            <w:tcW w:w="2268" w:type="dxa"/>
          </w:tcPr>
          <w:p w:rsidR="00104E95" w:rsidRDefault="00104E95">
            <w:pPr>
              <w:pStyle w:val="ConsPlusNormal"/>
            </w:pPr>
            <w:r>
              <w:t>бюджеты государственных внебюджетных фондов Российской Федерации, всего</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0,00</w:t>
            </w:r>
          </w:p>
        </w:tc>
      </w:tr>
      <w:tr w:rsidR="00104E95">
        <w:tc>
          <w:tcPr>
            <w:tcW w:w="1304" w:type="dxa"/>
          </w:tcPr>
          <w:p w:rsidR="00104E95" w:rsidRDefault="00104E95">
            <w:pPr>
              <w:pStyle w:val="ConsPlusNormal"/>
              <w:jc w:val="center"/>
            </w:pPr>
            <w:r>
              <w:t>1.1.3.</w:t>
            </w:r>
          </w:p>
        </w:tc>
        <w:tc>
          <w:tcPr>
            <w:tcW w:w="2268" w:type="dxa"/>
          </w:tcPr>
          <w:p w:rsidR="00104E95" w:rsidRDefault="00104E95">
            <w:pPr>
              <w:pStyle w:val="ConsPlusNormal"/>
            </w:pPr>
            <w:r>
              <w:t>Внебюджетные источники, всего</w:t>
            </w:r>
          </w:p>
        </w:tc>
        <w:tc>
          <w:tcPr>
            <w:tcW w:w="1417" w:type="dxa"/>
          </w:tcPr>
          <w:p w:rsidR="00104E95" w:rsidRDefault="00104E95">
            <w:pPr>
              <w:pStyle w:val="ConsPlusNormal"/>
              <w:jc w:val="center"/>
            </w:pPr>
            <w:r>
              <w:t>31389,80</w:t>
            </w:r>
          </w:p>
        </w:tc>
        <w:tc>
          <w:tcPr>
            <w:tcW w:w="1417" w:type="dxa"/>
          </w:tcPr>
          <w:p w:rsidR="00104E95" w:rsidRDefault="00104E95">
            <w:pPr>
              <w:pStyle w:val="ConsPlusNormal"/>
              <w:jc w:val="center"/>
            </w:pPr>
            <w:r>
              <w:t>65159,42</w:t>
            </w:r>
          </w:p>
        </w:tc>
        <w:tc>
          <w:tcPr>
            <w:tcW w:w="1417" w:type="dxa"/>
          </w:tcPr>
          <w:p w:rsidR="00104E95" w:rsidRDefault="00104E95">
            <w:pPr>
              <w:pStyle w:val="ConsPlusNormal"/>
              <w:jc w:val="center"/>
            </w:pPr>
            <w:r>
              <w:t>48245,20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144794,42</w:t>
            </w:r>
          </w:p>
        </w:tc>
      </w:tr>
      <w:tr w:rsidR="00104E95">
        <w:tc>
          <w:tcPr>
            <w:tcW w:w="1304" w:type="dxa"/>
          </w:tcPr>
          <w:p w:rsidR="00104E95" w:rsidRDefault="00104E95">
            <w:pPr>
              <w:pStyle w:val="ConsPlusNormal"/>
              <w:jc w:val="center"/>
              <w:outlineLvl w:val="3"/>
            </w:pPr>
            <w:r>
              <w:t>2.</w:t>
            </w:r>
          </w:p>
        </w:tc>
        <w:tc>
          <w:tcPr>
            <w:tcW w:w="12301" w:type="dxa"/>
            <w:gridSpan w:val="8"/>
          </w:tcPr>
          <w:p w:rsidR="00104E95" w:rsidRDefault="00104E95">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104E95">
        <w:tc>
          <w:tcPr>
            <w:tcW w:w="1304" w:type="dxa"/>
          </w:tcPr>
          <w:p w:rsidR="00104E95" w:rsidRDefault="00104E95">
            <w:pPr>
              <w:pStyle w:val="ConsPlusNormal"/>
              <w:jc w:val="center"/>
            </w:pPr>
            <w:r>
              <w:t>2.1.</w:t>
            </w:r>
          </w:p>
        </w:tc>
        <w:tc>
          <w:tcPr>
            <w:tcW w:w="2268" w:type="dxa"/>
          </w:tcPr>
          <w:p w:rsidR="00104E95" w:rsidRDefault="00104E95">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w:t>
            </w:r>
            <w:r>
              <w:lastRenderedPageBreak/>
              <w:t>конкурсе лучших проектов создания комфортной городской среды в малых городах и исторических поселениях)</w:t>
            </w:r>
          </w:p>
        </w:tc>
        <w:tc>
          <w:tcPr>
            <w:tcW w:w="1417" w:type="dxa"/>
          </w:tcPr>
          <w:p w:rsidR="00104E95" w:rsidRDefault="00104E95">
            <w:pPr>
              <w:pStyle w:val="ConsPlusNormal"/>
              <w:jc w:val="center"/>
            </w:pPr>
            <w:r>
              <w:lastRenderedPageBreak/>
              <w:t>40176,71</w:t>
            </w:r>
          </w:p>
        </w:tc>
        <w:tc>
          <w:tcPr>
            <w:tcW w:w="1417" w:type="dxa"/>
          </w:tcPr>
          <w:p w:rsidR="00104E95" w:rsidRDefault="00104E95">
            <w:pPr>
              <w:pStyle w:val="ConsPlusNormal"/>
              <w:jc w:val="center"/>
            </w:pPr>
            <w:r>
              <w:t>371523,24</w:t>
            </w:r>
          </w:p>
        </w:tc>
        <w:tc>
          <w:tcPr>
            <w:tcW w:w="1417" w:type="dxa"/>
          </w:tcPr>
          <w:p w:rsidR="00104E95" w:rsidRDefault="00104E95">
            <w:pPr>
              <w:pStyle w:val="ConsPlusNormal"/>
              <w:jc w:val="center"/>
            </w:pPr>
            <w:r>
              <w:t>323414,00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735113,95</w:t>
            </w:r>
          </w:p>
        </w:tc>
      </w:tr>
      <w:tr w:rsidR="00104E95">
        <w:tc>
          <w:tcPr>
            <w:tcW w:w="1304" w:type="dxa"/>
          </w:tcPr>
          <w:p w:rsidR="00104E95" w:rsidRDefault="00104E95">
            <w:pPr>
              <w:pStyle w:val="ConsPlusNormal"/>
              <w:jc w:val="center"/>
            </w:pPr>
            <w:r>
              <w:t>2.1.1.</w:t>
            </w:r>
          </w:p>
        </w:tc>
        <w:tc>
          <w:tcPr>
            <w:tcW w:w="2268" w:type="dxa"/>
          </w:tcPr>
          <w:p w:rsidR="00104E95" w:rsidRDefault="00104E95">
            <w:pPr>
              <w:pStyle w:val="ConsPlusNormal"/>
            </w:pPr>
            <w:r>
              <w:t>Консолидированный бюджет Свердловской области, всего</w:t>
            </w:r>
          </w:p>
        </w:tc>
        <w:tc>
          <w:tcPr>
            <w:tcW w:w="1417" w:type="dxa"/>
          </w:tcPr>
          <w:p w:rsidR="00104E95" w:rsidRDefault="00104E95">
            <w:pPr>
              <w:pStyle w:val="ConsPlusNormal"/>
              <w:jc w:val="center"/>
            </w:pPr>
            <w:r>
              <w:t>40176,71</w:t>
            </w:r>
          </w:p>
        </w:tc>
        <w:tc>
          <w:tcPr>
            <w:tcW w:w="1417" w:type="dxa"/>
          </w:tcPr>
          <w:p w:rsidR="00104E95" w:rsidRDefault="00104E95">
            <w:pPr>
              <w:pStyle w:val="ConsPlusNormal"/>
              <w:jc w:val="center"/>
            </w:pPr>
            <w:r>
              <w:t>371523,24</w:t>
            </w:r>
          </w:p>
        </w:tc>
        <w:tc>
          <w:tcPr>
            <w:tcW w:w="1417" w:type="dxa"/>
          </w:tcPr>
          <w:p w:rsidR="00104E95" w:rsidRDefault="00104E95">
            <w:pPr>
              <w:pStyle w:val="ConsPlusNormal"/>
              <w:jc w:val="center"/>
            </w:pPr>
            <w:r>
              <w:t>323414,00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735113,95</w:t>
            </w:r>
          </w:p>
        </w:tc>
      </w:tr>
      <w:tr w:rsidR="00104E95">
        <w:tc>
          <w:tcPr>
            <w:tcW w:w="1304" w:type="dxa"/>
          </w:tcPr>
          <w:p w:rsidR="00104E95" w:rsidRDefault="00104E95">
            <w:pPr>
              <w:pStyle w:val="ConsPlusNormal"/>
              <w:jc w:val="center"/>
            </w:pPr>
            <w:r>
              <w:t>2.1.1.1.</w:t>
            </w:r>
          </w:p>
        </w:tc>
        <w:tc>
          <w:tcPr>
            <w:tcW w:w="2268" w:type="dxa"/>
          </w:tcPr>
          <w:p w:rsidR="00104E95" w:rsidRDefault="00104E95">
            <w:pPr>
              <w:pStyle w:val="ConsPlusNormal"/>
            </w:pPr>
            <w:r>
              <w:t>областной бюджет</w:t>
            </w:r>
          </w:p>
        </w:tc>
        <w:tc>
          <w:tcPr>
            <w:tcW w:w="1417" w:type="dxa"/>
          </w:tcPr>
          <w:p w:rsidR="00104E95" w:rsidRDefault="00104E95">
            <w:pPr>
              <w:pStyle w:val="ConsPlusNormal"/>
              <w:jc w:val="center"/>
            </w:pPr>
            <w:r>
              <w:t>39999,86</w:t>
            </w:r>
          </w:p>
        </w:tc>
        <w:tc>
          <w:tcPr>
            <w:tcW w:w="1417" w:type="dxa"/>
          </w:tcPr>
          <w:p w:rsidR="00104E95" w:rsidRDefault="00104E95">
            <w:pPr>
              <w:pStyle w:val="ConsPlusNormal"/>
              <w:jc w:val="center"/>
            </w:pPr>
            <w:r>
              <w:t>369000,10</w:t>
            </w:r>
          </w:p>
        </w:tc>
        <w:tc>
          <w:tcPr>
            <w:tcW w:w="1417" w:type="dxa"/>
          </w:tcPr>
          <w:p w:rsidR="00104E95" w:rsidRDefault="00104E95">
            <w:pPr>
              <w:pStyle w:val="ConsPlusNormal"/>
              <w:jc w:val="center"/>
            </w:pPr>
            <w:r>
              <w:t>320000,00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728999,96</w:t>
            </w:r>
          </w:p>
        </w:tc>
      </w:tr>
      <w:tr w:rsidR="00104E95">
        <w:tc>
          <w:tcPr>
            <w:tcW w:w="1304" w:type="dxa"/>
          </w:tcPr>
          <w:p w:rsidR="00104E95" w:rsidRDefault="00104E95">
            <w:pPr>
              <w:pStyle w:val="ConsPlusNormal"/>
              <w:jc w:val="center"/>
            </w:pPr>
            <w:r>
              <w:t>2.1.1.1.1.</w:t>
            </w:r>
          </w:p>
        </w:tc>
        <w:tc>
          <w:tcPr>
            <w:tcW w:w="2268" w:type="dxa"/>
          </w:tcPr>
          <w:p w:rsidR="00104E95" w:rsidRDefault="00104E95">
            <w:pPr>
              <w:pStyle w:val="ConsPlusNormal"/>
            </w:pPr>
            <w:r>
              <w:t>в том числе: межбюджетные трансферты</w:t>
            </w:r>
          </w:p>
        </w:tc>
        <w:tc>
          <w:tcPr>
            <w:tcW w:w="1417" w:type="dxa"/>
          </w:tcPr>
          <w:p w:rsidR="00104E95" w:rsidRDefault="00104E95">
            <w:pPr>
              <w:pStyle w:val="ConsPlusNormal"/>
              <w:jc w:val="center"/>
            </w:pPr>
            <w:r>
              <w:t>39999,86</w:t>
            </w:r>
          </w:p>
        </w:tc>
        <w:tc>
          <w:tcPr>
            <w:tcW w:w="1417" w:type="dxa"/>
          </w:tcPr>
          <w:p w:rsidR="00104E95" w:rsidRDefault="00104E95">
            <w:pPr>
              <w:pStyle w:val="ConsPlusNormal"/>
              <w:jc w:val="center"/>
            </w:pPr>
            <w:r>
              <w:t>369000,10</w:t>
            </w:r>
          </w:p>
        </w:tc>
        <w:tc>
          <w:tcPr>
            <w:tcW w:w="1417" w:type="dxa"/>
          </w:tcPr>
          <w:p w:rsidR="00104E95" w:rsidRDefault="00104E95">
            <w:pPr>
              <w:pStyle w:val="ConsPlusNormal"/>
              <w:jc w:val="center"/>
            </w:pPr>
            <w:r>
              <w:t>320000,00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728999,96</w:t>
            </w:r>
          </w:p>
        </w:tc>
      </w:tr>
      <w:tr w:rsidR="00104E95">
        <w:tc>
          <w:tcPr>
            <w:tcW w:w="1304" w:type="dxa"/>
          </w:tcPr>
          <w:p w:rsidR="00104E95" w:rsidRDefault="00104E95">
            <w:pPr>
              <w:pStyle w:val="ConsPlusNormal"/>
              <w:jc w:val="center"/>
            </w:pPr>
            <w:r>
              <w:t>2.1.1.1.1.4.</w:t>
            </w:r>
          </w:p>
        </w:tc>
        <w:tc>
          <w:tcPr>
            <w:tcW w:w="2268" w:type="dxa"/>
          </w:tcPr>
          <w:p w:rsidR="00104E95" w:rsidRDefault="00104E95">
            <w:pPr>
              <w:pStyle w:val="ConsPlusNormal"/>
            </w:pPr>
            <w:r>
              <w:t>местным бюджетам</w:t>
            </w:r>
          </w:p>
        </w:tc>
        <w:tc>
          <w:tcPr>
            <w:tcW w:w="1417" w:type="dxa"/>
          </w:tcPr>
          <w:p w:rsidR="00104E95" w:rsidRDefault="00104E95">
            <w:pPr>
              <w:pStyle w:val="ConsPlusNormal"/>
              <w:jc w:val="center"/>
            </w:pPr>
            <w:r>
              <w:t>39999,86</w:t>
            </w:r>
          </w:p>
        </w:tc>
        <w:tc>
          <w:tcPr>
            <w:tcW w:w="1417" w:type="dxa"/>
          </w:tcPr>
          <w:p w:rsidR="00104E95" w:rsidRDefault="00104E95">
            <w:pPr>
              <w:pStyle w:val="ConsPlusNormal"/>
              <w:jc w:val="center"/>
            </w:pPr>
            <w:r>
              <w:t>369000,10</w:t>
            </w:r>
          </w:p>
        </w:tc>
        <w:tc>
          <w:tcPr>
            <w:tcW w:w="1417" w:type="dxa"/>
          </w:tcPr>
          <w:p w:rsidR="00104E95" w:rsidRDefault="00104E95">
            <w:pPr>
              <w:pStyle w:val="ConsPlusNormal"/>
              <w:jc w:val="center"/>
            </w:pPr>
            <w:r>
              <w:t>320000,00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728999,96</w:t>
            </w:r>
          </w:p>
        </w:tc>
      </w:tr>
      <w:tr w:rsidR="00104E95">
        <w:tc>
          <w:tcPr>
            <w:tcW w:w="1304" w:type="dxa"/>
          </w:tcPr>
          <w:p w:rsidR="00104E95" w:rsidRDefault="00104E95">
            <w:pPr>
              <w:pStyle w:val="ConsPlusNormal"/>
              <w:jc w:val="center"/>
            </w:pPr>
            <w:r>
              <w:t>2.1.1.2.</w:t>
            </w:r>
          </w:p>
        </w:tc>
        <w:tc>
          <w:tcPr>
            <w:tcW w:w="2268" w:type="dxa"/>
          </w:tcPr>
          <w:p w:rsidR="00104E95" w:rsidRDefault="00104E95">
            <w:pPr>
              <w:pStyle w:val="ConsPlusNormal"/>
            </w:pPr>
            <w:r>
              <w:t>Свод бюджетов муниципальных образований</w:t>
            </w:r>
          </w:p>
        </w:tc>
        <w:tc>
          <w:tcPr>
            <w:tcW w:w="1417" w:type="dxa"/>
          </w:tcPr>
          <w:p w:rsidR="00104E95" w:rsidRDefault="00104E95">
            <w:pPr>
              <w:pStyle w:val="ConsPlusNormal"/>
              <w:jc w:val="center"/>
            </w:pPr>
            <w:r>
              <w:t>40176,71</w:t>
            </w:r>
          </w:p>
        </w:tc>
        <w:tc>
          <w:tcPr>
            <w:tcW w:w="1417" w:type="dxa"/>
          </w:tcPr>
          <w:p w:rsidR="00104E95" w:rsidRDefault="00104E95">
            <w:pPr>
              <w:pStyle w:val="ConsPlusNormal"/>
              <w:jc w:val="center"/>
            </w:pPr>
            <w:r>
              <w:t>371523,24</w:t>
            </w:r>
          </w:p>
        </w:tc>
        <w:tc>
          <w:tcPr>
            <w:tcW w:w="1417" w:type="dxa"/>
          </w:tcPr>
          <w:p w:rsidR="00104E95" w:rsidRDefault="00104E95">
            <w:pPr>
              <w:pStyle w:val="ConsPlusNormal"/>
              <w:jc w:val="center"/>
            </w:pPr>
            <w:r>
              <w:t>323414,00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735113,95</w:t>
            </w:r>
          </w:p>
        </w:tc>
      </w:tr>
      <w:tr w:rsidR="00104E95">
        <w:tc>
          <w:tcPr>
            <w:tcW w:w="1304" w:type="dxa"/>
          </w:tcPr>
          <w:p w:rsidR="00104E95" w:rsidRDefault="00104E95">
            <w:pPr>
              <w:pStyle w:val="ConsPlusNormal"/>
              <w:jc w:val="center"/>
            </w:pPr>
            <w:r>
              <w:t>2.1.2.</w:t>
            </w:r>
          </w:p>
        </w:tc>
        <w:tc>
          <w:tcPr>
            <w:tcW w:w="2268" w:type="dxa"/>
          </w:tcPr>
          <w:p w:rsidR="00104E95" w:rsidRDefault="00104E95">
            <w:pPr>
              <w:pStyle w:val="ConsPlusNormal"/>
            </w:pPr>
            <w:r>
              <w:t>бюджеты государственных внебюджетных фондов Российской Федерации, всего</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0,00</w:t>
            </w:r>
          </w:p>
        </w:tc>
      </w:tr>
      <w:tr w:rsidR="00104E95">
        <w:tc>
          <w:tcPr>
            <w:tcW w:w="1304" w:type="dxa"/>
          </w:tcPr>
          <w:p w:rsidR="00104E95" w:rsidRDefault="00104E95">
            <w:pPr>
              <w:pStyle w:val="ConsPlusNormal"/>
              <w:jc w:val="center"/>
            </w:pPr>
            <w:r>
              <w:t>2.1.3.</w:t>
            </w:r>
          </w:p>
        </w:tc>
        <w:tc>
          <w:tcPr>
            <w:tcW w:w="2268" w:type="dxa"/>
          </w:tcPr>
          <w:p w:rsidR="00104E95" w:rsidRDefault="00104E95">
            <w:pPr>
              <w:pStyle w:val="ConsPlusNormal"/>
            </w:pPr>
            <w:r>
              <w:t>Внебюджетные источники, всего</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0,00</w:t>
            </w:r>
          </w:p>
        </w:tc>
      </w:tr>
      <w:tr w:rsidR="00104E95">
        <w:tc>
          <w:tcPr>
            <w:tcW w:w="3572" w:type="dxa"/>
            <w:gridSpan w:val="2"/>
          </w:tcPr>
          <w:p w:rsidR="00104E95" w:rsidRDefault="00104E95">
            <w:pPr>
              <w:pStyle w:val="ConsPlusNormal"/>
            </w:pPr>
            <w:r>
              <w:t>Итого по региональному проекту</w:t>
            </w:r>
          </w:p>
        </w:tc>
        <w:tc>
          <w:tcPr>
            <w:tcW w:w="1417" w:type="dxa"/>
          </w:tcPr>
          <w:p w:rsidR="00104E95" w:rsidRDefault="00104E95">
            <w:pPr>
              <w:pStyle w:val="ConsPlusNormal"/>
              <w:jc w:val="center"/>
            </w:pPr>
            <w:r>
              <w:t>2046597,51</w:t>
            </w:r>
          </w:p>
        </w:tc>
        <w:tc>
          <w:tcPr>
            <w:tcW w:w="1417" w:type="dxa"/>
          </w:tcPr>
          <w:p w:rsidR="00104E95" w:rsidRDefault="00104E95">
            <w:pPr>
              <w:pStyle w:val="ConsPlusNormal"/>
              <w:jc w:val="center"/>
            </w:pPr>
            <w:r>
              <w:t>2273206,54</w:t>
            </w:r>
          </w:p>
        </w:tc>
        <w:tc>
          <w:tcPr>
            <w:tcW w:w="1417" w:type="dxa"/>
          </w:tcPr>
          <w:p w:rsidR="00104E95" w:rsidRDefault="00104E95">
            <w:pPr>
              <w:pStyle w:val="ConsPlusNormal"/>
              <w:jc w:val="center"/>
            </w:pPr>
            <w:r>
              <w:t>2121797,30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2129790,20</w:t>
            </w:r>
          </w:p>
        </w:tc>
        <w:tc>
          <w:tcPr>
            <w:tcW w:w="1531" w:type="dxa"/>
          </w:tcPr>
          <w:p w:rsidR="00104E95" w:rsidRDefault="00104E95">
            <w:pPr>
              <w:pStyle w:val="ConsPlusNormal"/>
              <w:jc w:val="center"/>
            </w:pPr>
            <w:r>
              <w:t>12014432,15</w:t>
            </w:r>
          </w:p>
        </w:tc>
      </w:tr>
      <w:tr w:rsidR="00104E95">
        <w:tc>
          <w:tcPr>
            <w:tcW w:w="3572" w:type="dxa"/>
            <w:gridSpan w:val="2"/>
          </w:tcPr>
          <w:p w:rsidR="00104E95" w:rsidRDefault="00104E95">
            <w:pPr>
              <w:pStyle w:val="ConsPlusNormal"/>
            </w:pPr>
            <w:r>
              <w:lastRenderedPageBreak/>
              <w:t>консолидированный бюджет Свердловской области, из них:</w:t>
            </w:r>
          </w:p>
        </w:tc>
        <w:tc>
          <w:tcPr>
            <w:tcW w:w="1417" w:type="dxa"/>
          </w:tcPr>
          <w:p w:rsidR="00104E95" w:rsidRDefault="00104E95">
            <w:pPr>
              <w:pStyle w:val="ConsPlusNormal"/>
              <w:jc w:val="center"/>
            </w:pPr>
            <w:r>
              <w:t>2015207,71</w:t>
            </w:r>
          </w:p>
        </w:tc>
        <w:tc>
          <w:tcPr>
            <w:tcW w:w="1417" w:type="dxa"/>
          </w:tcPr>
          <w:p w:rsidR="00104E95" w:rsidRDefault="00104E95">
            <w:pPr>
              <w:pStyle w:val="ConsPlusNormal"/>
              <w:jc w:val="center"/>
            </w:pPr>
            <w:r>
              <w:t>2208047,12</w:t>
            </w:r>
          </w:p>
        </w:tc>
        <w:tc>
          <w:tcPr>
            <w:tcW w:w="1417" w:type="dxa"/>
          </w:tcPr>
          <w:p w:rsidR="00104E95" w:rsidRDefault="00104E95">
            <w:pPr>
              <w:pStyle w:val="ConsPlusNormal"/>
              <w:jc w:val="center"/>
            </w:pPr>
            <w:r>
              <w:t>2073552,10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1721520,30</w:t>
            </w:r>
          </w:p>
        </w:tc>
        <w:tc>
          <w:tcPr>
            <w:tcW w:w="1417" w:type="dxa"/>
          </w:tcPr>
          <w:p w:rsidR="00104E95" w:rsidRDefault="00104E95">
            <w:pPr>
              <w:pStyle w:val="ConsPlusNormal"/>
              <w:jc w:val="center"/>
            </w:pPr>
            <w:r>
              <w:t>2129790,20</w:t>
            </w:r>
          </w:p>
        </w:tc>
        <w:tc>
          <w:tcPr>
            <w:tcW w:w="1531" w:type="dxa"/>
          </w:tcPr>
          <w:p w:rsidR="00104E95" w:rsidRDefault="00104E95">
            <w:pPr>
              <w:pStyle w:val="ConsPlusNormal"/>
              <w:jc w:val="center"/>
            </w:pPr>
            <w:r>
              <w:t>11869637,73</w:t>
            </w:r>
          </w:p>
        </w:tc>
      </w:tr>
      <w:tr w:rsidR="00104E95">
        <w:tc>
          <w:tcPr>
            <w:tcW w:w="3572" w:type="dxa"/>
            <w:gridSpan w:val="2"/>
          </w:tcPr>
          <w:p w:rsidR="00104E95" w:rsidRDefault="00104E95">
            <w:pPr>
              <w:pStyle w:val="ConsPlusNormal"/>
            </w:pPr>
            <w:r>
              <w:t>Бюджеты территориальных государственных внебюджетных фондов (бюджеты ТФОМС)</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0,00</w:t>
            </w:r>
          </w:p>
        </w:tc>
      </w:tr>
      <w:tr w:rsidR="00104E95">
        <w:tc>
          <w:tcPr>
            <w:tcW w:w="3572" w:type="dxa"/>
            <w:gridSpan w:val="2"/>
          </w:tcPr>
          <w:p w:rsidR="00104E95" w:rsidRDefault="00104E95">
            <w:pPr>
              <w:pStyle w:val="ConsPlusNormal"/>
            </w:pPr>
            <w:r>
              <w:t>Бюджеты государственных внебюджетных фондов Российской Федерации, всего</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0,00</w:t>
            </w:r>
          </w:p>
        </w:tc>
      </w:tr>
      <w:tr w:rsidR="00104E95">
        <w:tc>
          <w:tcPr>
            <w:tcW w:w="3572" w:type="dxa"/>
            <w:gridSpan w:val="2"/>
          </w:tcPr>
          <w:p w:rsidR="00104E95" w:rsidRDefault="00104E95">
            <w:pPr>
              <w:pStyle w:val="ConsPlusNormal"/>
            </w:pPr>
            <w:r>
              <w:t>Внебюджетные источники, всего</w:t>
            </w:r>
          </w:p>
        </w:tc>
        <w:tc>
          <w:tcPr>
            <w:tcW w:w="1417" w:type="dxa"/>
          </w:tcPr>
          <w:p w:rsidR="00104E95" w:rsidRDefault="00104E95">
            <w:pPr>
              <w:pStyle w:val="ConsPlusNormal"/>
              <w:jc w:val="center"/>
            </w:pPr>
            <w:r>
              <w:t>31389,80</w:t>
            </w:r>
          </w:p>
        </w:tc>
        <w:tc>
          <w:tcPr>
            <w:tcW w:w="1417" w:type="dxa"/>
          </w:tcPr>
          <w:p w:rsidR="00104E95" w:rsidRDefault="00104E95">
            <w:pPr>
              <w:pStyle w:val="ConsPlusNormal"/>
              <w:jc w:val="center"/>
            </w:pPr>
            <w:r>
              <w:t>65159,42</w:t>
            </w:r>
          </w:p>
        </w:tc>
        <w:tc>
          <w:tcPr>
            <w:tcW w:w="1417" w:type="dxa"/>
          </w:tcPr>
          <w:p w:rsidR="00104E95" w:rsidRDefault="00104E95">
            <w:pPr>
              <w:pStyle w:val="ConsPlusNormal"/>
              <w:jc w:val="center"/>
            </w:pPr>
            <w:r>
              <w:t>48245,20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417" w:type="dxa"/>
          </w:tcPr>
          <w:p w:rsidR="00104E95" w:rsidRDefault="00104E95">
            <w:pPr>
              <w:pStyle w:val="ConsPlusNormal"/>
              <w:jc w:val="center"/>
            </w:pPr>
            <w:r>
              <w:t>0,00</w:t>
            </w:r>
          </w:p>
        </w:tc>
        <w:tc>
          <w:tcPr>
            <w:tcW w:w="1531" w:type="dxa"/>
          </w:tcPr>
          <w:p w:rsidR="00104E95" w:rsidRDefault="00104E95">
            <w:pPr>
              <w:pStyle w:val="ConsPlusNormal"/>
              <w:jc w:val="center"/>
            </w:pPr>
            <w:r>
              <w:t>144794,42</w:t>
            </w:r>
          </w:p>
        </w:tc>
      </w:tr>
    </w:tbl>
    <w:p w:rsidR="00104E95" w:rsidRDefault="00104E95">
      <w:pPr>
        <w:pStyle w:val="ConsPlusNormal"/>
      </w:pPr>
    </w:p>
    <w:p w:rsidR="00104E95" w:rsidRDefault="00104E95">
      <w:pPr>
        <w:pStyle w:val="ConsPlusTitle"/>
        <w:jc w:val="center"/>
        <w:outlineLvl w:val="2"/>
      </w:pPr>
      <w:r>
        <w:t>5. УЧАСТНИКИ РЕГИОНАЛЬНОГО ПРОЕКТА</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7"/>
        <w:gridCol w:w="1587"/>
        <w:gridCol w:w="5386"/>
        <w:gridCol w:w="2267"/>
        <w:gridCol w:w="1530"/>
      </w:tblGrid>
      <w:tr w:rsidR="00104E95">
        <w:tc>
          <w:tcPr>
            <w:tcW w:w="907" w:type="dxa"/>
          </w:tcPr>
          <w:p w:rsidR="00104E95" w:rsidRDefault="00104E95">
            <w:pPr>
              <w:pStyle w:val="ConsPlusNormal"/>
              <w:jc w:val="center"/>
            </w:pPr>
            <w:r>
              <w:t>Номер п/п</w:t>
            </w:r>
          </w:p>
        </w:tc>
        <w:tc>
          <w:tcPr>
            <w:tcW w:w="1927" w:type="dxa"/>
          </w:tcPr>
          <w:p w:rsidR="00104E95" w:rsidRDefault="00104E95">
            <w:pPr>
              <w:pStyle w:val="ConsPlusNormal"/>
              <w:jc w:val="center"/>
            </w:pPr>
            <w:r>
              <w:t>Роль в региональном проекте</w:t>
            </w:r>
          </w:p>
        </w:tc>
        <w:tc>
          <w:tcPr>
            <w:tcW w:w="1587" w:type="dxa"/>
          </w:tcPr>
          <w:p w:rsidR="00104E95" w:rsidRDefault="00104E95">
            <w:pPr>
              <w:pStyle w:val="ConsPlusNormal"/>
              <w:jc w:val="center"/>
            </w:pPr>
            <w:r>
              <w:t>Фамилия, инициалы</w:t>
            </w:r>
          </w:p>
        </w:tc>
        <w:tc>
          <w:tcPr>
            <w:tcW w:w="5386" w:type="dxa"/>
          </w:tcPr>
          <w:p w:rsidR="00104E95" w:rsidRDefault="00104E95">
            <w:pPr>
              <w:pStyle w:val="ConsPlusNormal"/>
              <w:jc w:val="center"/>
            </w:pPr>
            <w:r>
              <w:t>Должность</w:t>
            </w:r>
          </w:p>
        </w:tc>
        <w:tc>
          <w:tcPr>
            <w:tcW w:w="2267" w:type="dxa"/>
          </w:tcPr>
          <w:p w:rsidR="00104E95" w:rsidRDefault="00104E95">
            <w:pPr>
              <w:pStyle w:val="ConsPlusNormal"/>
              <w:jc w:val="center"/>
            </w:pPr>
            <w:r>
              <w:t>Непосредственный руководитель</w:t>
            </w:r>
          </w:p>
        </w:tc>
        <w:tc>
          <w:tcPr>
            <w:tcW w:w="1530" w:type="dxa"/>
          </w:tcPr>
          <w:p w:rsidR="00104E95" w:rsidRDefault="00104E95">
            <w:pPr>
              <w:pStyle w:val="ConsPlusNormal"/>
              <w:jc w:val="center"/>
            </w:pPr>
            <w:r>
              <w:t>Занятость в проекте (процентов)</w:t>
            </w:r>
          </w:p>
        </w:tc>
      </w:tr>
      <w:tr w:rsidR="00104E95">
        <w:tc>
          <w:tcPr>
            <w:tcW w:w="907" w:type="dxa"/>
          </w:tcPr>
          <w:p w:rsidR="00104E95" w:rsidRDefault="00104E95">
            <w:pPr>
              <w:pStyle w:val="ConsPlusNormal"/>
              <w:jc w:val="center"/>
            </w:pPr>
            <w:r>
              <w:t>1</w:t>
            </w:r>
          </w:p>
        </w:tc>
        <w:tc>
          <w:tcPr>
            <w:tcW w:w="1927" w:type="dxa"/>
          </w:tcPr>
          <w:p w:rsidR="00104E95" w:rsidRDefault="00104E95">
            <w:pPr>
              <w:pStyle w:val="ConsPlusNormal"/>
              <w:jc w:val="center"/>
            </w:pPr>
            <w:r>
              <w:t>2</w:t>
            </w:r>
          </w:p>
        </w:tc>
        <w:tc>
          <w:tcPr>
            <w:tcW w:w="1587" w:type="dxa"/>
          </w:tcPr>
          <w:p w:rsidR="00104E95" w:rsidRDefault="00104E95">
            <w:pPr>
              <w:pStyle w:val="ConsPlusNormal"/>
              <w:jc w:val="center"/>
            </w:pPr>
            <w:r>
              <w:t>3</w:t>
            </w:r>
          </w:p>
        </w:tc>
        <w:tc>
          <w:tcPr>
            <w:tcW w:w="5386" w:type="dxa"/>
          </w:tcPr>
          <w:p w:rsidR="00104E95" w:rsidRDefault="00104E95">
            <w:pPr>
              <w:pStyle w:val="ConsPlusNormal"/>
              <w:jc w:val="center"/>
            </w:pPr>
            <w:r>
              <w:t>4</w:t>
            </w:r>
          </w:p>
        </w:tc>
        <w:tc>
          <w:tcPr>
            <w:tcW w:w="2267" w:type="dxa"/>
          </w:tcPr>
          <w:p w:rsidR="00104E95" w:rsidRDefault="00104E95">
            <w:pPr>
              <w:pStyle w:val="ConsPlusNormal"/>
              <w:jc w:val="center"/>
            </w:pPr>
            <w:r>
              <w:t>5</w:t>
            </w:r>
          </w:p>
        </w:tc>
        <w:tc>
          <w:tcPr>
            <w:tcW w:w="1530" w:type="dxa"/>
          </w:tcPr>
          <w:p w:rsidR="00104E95" w:rsidRDefault="00104E95">
            <w:pPr>
              <w:pStyle w:val="ConsPlusNormal"/>
              <w:jc w:val="center"/>
            </w:pPr>
            <w:r>
              <w:t>6</w:t>
            </w:r>
          </w:p>
        </w:tc>
      </w:tr>
      <w:tr w:rsidR="00104E95">
        <w:tc>
          <w:tcPr>
            <w:tcW w:w="907" w:type="dxa"/>
          </w:tcPr>
          <w:p w:rsidR="00104E95" w:rsidRDefault="00104E95">
            <w:pPr>
              <w:pStyle w:val="ConsPlusNormal"/>
              <w:jc w:val="center"/>
            </w:pPr>
            <w:r>
              <w:t>1.</w:t>
            </w:r>
          </w:p>
        </w:tc>
        <w:tc>
          <w:tcPr>
            <w:tcW w:w="1927" w:type="dxa"/>
          </w:tcPr>
          <w:p w:rsidR="00104E95" w:rsidRDefault="00104E95">
            <w:pPr>
              <w:pStyle w:val="ConsPlusNormal"/>
            </w:pPr>
            <w:r>
              <w:t>Руководитель регионального проекта</w:t>
            </w:r>
          </w:p>
        </w:tc>
        <w:tc>
          <w:tcPr>
            <w:tcW w:w="1587" w:type="dxa"/>
          </w:tcPr>
          <w:p w:rsidR="00104E95" w:rsidRDefault="00104E95">
            <w:pPr>
              <w:pStyle w:val="ConsPlusNormal"/>
              <w:jc w:val="center"/>
            </w:pPr>
            <w:r>
              <w:t>Смирнов Н.Б.</w:t>
            </w:r>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w:t>
            </w:r>
          </w:p>
        </w:tc>
        <w:tc>
          <w:tcPr>
            <w:tcW w:w="1927" w:type="dxa"/>
          </w:tcPr>
          <w:p w:rsidR="00104E95" w:rsidRDefault="00104E95">
            <w:pPr>
              <w:pStyle w:val="ConsPlusNormal"/>
            </w:pPr>
            <w:r>
              <w:t>Администратор регионального проекта</w:t>
            </w:r>
          </w:p>
        </w:tc>
        <w:tc>
          <w:tcPr>
            <w:tcW w:w="1587" w:type="dxa"/>
          </w:tcPr>
          <w:p w:rsidR="00104E95" w:rsidRDefault="00104E95">
            <w:pPr>
              <w:pStyle w:val="ConsPlusNormal"/>
              <w:jc w:val="center"/>
            </w:pPr>
            <w:r>
              <w:t>Денисова О.А.</w:t>
            </w:r>
          </w:p>
        </w:tc>
        <w:tc>
          <w:tcPr>
            <w:tcW w:w="5386" w:type="dxa"/>
          </w:tcPr>
          <w:p w:rsidR="00104E95" w:rsidRDefault="00104E95">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13604" w:type="dxa"/>
            <w:gridSpan w:val="6"/>
            <w:vAlign w:val="center"/>
          </w:tcPr>
          <w:p w:rsidR="00104E95" w:rsidRDefault="00104E95">
            <w:pPr>
              <w:pStyle w:val="ConsPlusNormal"/>
              <w:outlineLvl w:val="3"/>
            </w:pPr>
            <w:r>
              <w:t>Обеспечено вовлечение граждан в реализацию федерального проекта "Формирование комфортной городской среды"</w:t>
            </w:r>
          </w:p>
        </w:tc>
      </w:tr>
      <w:tr w:rsidR="00104E95">
        <w:tc>
          <w:tcPr>
            <w:tcW w:w="907" w:type="dxa"/>
          </w:tcPr>
          <w:p w:rsidR="00104E95" w:rsidRDefault="00104E95">
            <w:pPr>
              <w:pStyle w:val="ConsPlusNormal"/>
              <w:jc w:val="center"/>
            </w:pPr>
            <w:r>
              <w:t>3.</w:t>
            </w:r>
          </w:p>
        </w:tc>
        <w:tc>
          <w:tcPr>
            <w:tcW w:w="1927" w:type="dxa"/>
          </w:tcPr>
          <w:p w:rsidR="00104E95" w:rsidRDefault="00104E95">
            <w:pPr>
              <w:pStyle w:val="ConsPlusNormal"/>
            </w:pPr>
            <w:r>
              <w:t xml:space="preserve">Ответственный за достижение </w:t>
            </w:r>
            <w:r>
              <w:lastRenderedPageBreak/>
              <w:t>результата регионального проекта</w:t>
            </w:r>
          </w:p>
        </w:tc>
        <w:tc>
          <w:tcPr>
            <w:tcW w:w="1587" w:type="dxa"/>
          </w:tcPr>
          <w:p w:rsidR="00104E95" w:rsidRDefault="00104E95">
            <w:pPr>
              <w:pStyle w:val="ConsPlusNormal"/>
              <w:jc w:val="center"/>
            </w:pPr>
            <w:r>
              <w:lastRenderedPageBreak/>
              <w:t xml:space="preserve">Смирнов Н.Б. </w:t>
            </w:r>
            <w:hyperlink w:anchor="P8113" w:history="1">
              <w:r>
                <w:rPr>
                  <w:color w:val="0000FF"/>
                </w:rPr>
                <w:t>&lt;3&gt;</w:t>
              </w:r>
            </w:hyperlink>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4.</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Кислицын А.Н.</w:t>
            </w:r>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5.</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Денисова О.А.</w:t>
            </w:r>
          </w:p>
        </w:tc>
        <w:tc>
          <w:tcPr>
            <w:tcW w:w="5386" w:type="dxa"/>
          </w:tcPr>
          <w:p w:rsidR="00104E95" w:rsidRDefault="00104E95">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6.</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Низамов Р.М.</w:t>
            </w:r>
          </w:p>
        </w:tc>
        <w:tc>
          <w:tcPr>
            <w:tcW w:w="5386" w:type="dxa"/>
          </w:tcPr>
          <w:p w:rsidR="00104E95" w:rsidRDefault="00104E95">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Денисова О.А.</w:t>
            </w:r>
          </w:p>
        </w:tc>
        <w:tc>
          <w:tcPr>
            <w:tcW w:w="1530" w:type="dxa"/>
          </w:tcPr>
          <w:p w:rsidR="00104E95" w:rsidRDefault="00104E95">
            <w:pPr>
              <w:pStyle w:val="ConsPlusNormal"/>
              <w:jc w:val="center"/>
            </w:pPr>
            <w:r>
              <w:t>100</w:t>
            </w:r>
          </w:p>
        </w:tc>
      </w:tr>
      <w:tr w:rsidR="00104E95">
        <w:tc>
          <w:tcPr>
            <w:tcW w:w="907" w:type="dxa"/>
          </w:tcPr>
          <w:p w:rsidR="00104E95" w:rsidRDefault="00104E95">
            <w:pPr>
              <w:pStyle w:val="ConsPlusNormal"/>
              <w:jc w:val="center"/>
            </w:pPr>
            <w:r>
              <w:t>7.</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Торопова М.А.</w:t>
            </w:r>
          </w:p>
        </w:tc>
        <w:tc>
          <w:tcPr>
            <w:tcW w:w="5386" w:type="dxa"/>
          </w:tcPr>
          <w:p w:rsidR="00104E95" w:rsidRDefault="00104E95">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Денисова О.А.</w:t>
            </w:r>
          </w:p>
        </w:tc>
        <w:tc>
          <w:tcPr>
            <w:tcW w:w="1530" w:type="dxa"/>
          </w:tcPr>
          <w:p w:rsidR="00104E95" w:rsidRDefault="00104E95">
            <w:pPr>
              <w:pStyle w:val="ConsPlusNormal"/>
              <w:jc w:val="center"/>
            </w:pPr>
            <w:r>
              <w:t>50</w:t>
            </w:r>
          </w:p>
        </w:tc>
      </w:tr>
      <w:tr w:rsidR="00104E95">
        <w:tc>
          <w:tcPr>
            <w:tcW w:w="13604" w:type="dxa"/>
            <w:gridSpan w:val="6"/>
            <w:vAlign w:val="center"/>
          </w:tcPr>
          <w:p w:rsidR="00104E95" w:rsidRDefault="00104E95">
            <w:pPr>
              <w:pStyle w:val="ConsPlusNormal"/>
              <w:outlineLvl w:val="3"/>
            </w:pPr>
            <w:r>
              <w:t>В Свердловской области актуализированы действующие государственные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 подлежащих благоустройству в следующем году</w:t>
            </w:r>
          </w:p>
        </w:tc>
      </w:tr>
      <w:tr w:rsidR="00104E95">
        <w:tc>
          <w:tcPr>
            <w:tcW w:w="907" w:type="dxa"/>
          </w:tcPr>
          <w:p w:rsidR="00104E95" w:rsidRDefault="00104E95">
            <w:pPr>
              <w:pStyle w:val="ConsPlusNormal"/>
              <w:jc w:val="center"/>
            </w:pPr>
            <w:r>
              <w:t>8.</w:t>
            </w:r>
          </w:p>
        </w:tc>
        <w:tc>
          <w:tcPr>
            <w:tcW w:w="1927" w:type="dxa"/>
          </w:tcPr>
          <w:p w:rsidR="00104E95" w:rsidRDefault="00104E95">
            <w:pPr>
              <w:pStyle w:val="ConsPlusNormal"/>
            </w:pPr>
            <w:r>
              <w:t>Ответственный за достижение результата регионального проекта</w:t>
            </w:r>
          </w:p>
        </w:tc>
        <w:tc>
          <w:tcPr>
            <w:tcW w:w="1587" w:type="dxa"/>
          </w:tcPr>
          <w:p w:rsidR="00104E95" w:rsidRDefault="00104E95">
            <w:pPr>
              <w:pStyle w:val="ConsPlusNormal"/>
              <w:jc w:val="center"/>
            </w:pPr>
            <w:r>
              <w:t xml:space="preserve">Смирнов Н.Б. </w:t>
            </w:r>
            <w:hyperlink w:anchor="P8113" w:history="1">
              <w:r>
                <w:rPr>
                  <w:color w:val="0000FF"/>
                </w:rPr>
                <w:t>&lt;3&gt;</w:t>
              </w:r>
            </w:hyperlink>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9.</w:t>
            </w:r>
          </w:p>
        </w:tc>
        <w:tc>
          <w:tcPr>
            <w:tcW w:w="1927" w:type="dxa"/>
          </w:tcPr>
          <w:p w:rsidR="00104E95" w:rsidRDefault="00104E95">
            <w:pPr>
              <w:pStyle w:val="ConsPlusNormal"/>
            </w:pPr>
            <w:r>
              <w:t xml:space="preserve">Участник регионального </w:t>
            </w:r>
            <w:r>
              <w:lastRenderedPageBreak/>
              <w:t>проекта</w:t>
            </w:r>
          </w:p>
        </w:tc>
        <w:tc>
          <w:tcPr>
            <w:tcW w:w="1587" w:type="dxa"/>
          </w:tcPr>
          <w:p w:rsidR="00104E95" w:rsidRDefault="00104E95">
            <w:pPr>
              <w:pStyle w:val="ConsPlusNormal"/>
              <w:jc w:val="center"/>
            </w:pPr>
            <w:r>
              <w:lastRenderedPageBreak/>
              <w:t>Кислицын А.Н.</w:t>
            </w:r>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10.</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Васильева Е.А.</w:t>
            </w:r>
          </w:p>
        </w:tc>
        <w:tc>
          <w:tcPr>
            <w:tcW w:w="5386" w:type="dxa"/>
          </w:tcPr>
          <w:p w:rsidR="00104E95" w:rsidRDefault="00104E95">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11.</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Денисова О.А.</w:t>
            </w:r>
          </w:p>
        </w:tc>
        <w:tc>
          <w:tcPr>
            <w:tcW w:w="5386" w:type="dxa"/>
          </w:tcPr>
          <w:p w:rsidR="00104E95" w:rsidRDefault="00104E95">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12.</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Босенко С.Н.</w:t>
            </w:r>
          </w:p>
        </w:tc>
        <w:tc>
          <w:tcPr>
            <w:tcW w:w="5386" w:type="dxa"/>
          </w:tcPr>
          <w:p w:rsidR="00104E95" w:rsidRDefault="00104E95">
            <w:pPr>
              <w:pStyle w:val="ConsPlusNormal"/>
            </w:pPr>
            <w:r>
              <w:t>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70</w:t>
            </w:r>
          </w:p>
        </w:tc>
      </w:tr>
      <w:tr w:rsidR="00104E95">
        <w:tc>
          <w:tcPr>
            <w:tcW w:w="907" w:type="dxa"/>
          </w:tcPr>
          <w:p w:rsidR="00104E95" w:rsidRDefault="00104E95">
            <w:pPr>
              <w:pStyle w:val="ConsPlusNormal"/>
              <w:jc w:val="center"/>
            </w:pPr>
            <w:r>
              <w:t>13.</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Торопова М.А.</w:t>
            </w:r>
          </w:p>
        </w:tc>
        <w:tc>
          <w:tcPr>
            <w:tcW w:w="5386" w:type="dxa"/>
          </w:tcPr>
          <w:p w:rsidR="00104E95" w:rsidRDefault="00104E95">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Денисова О.А.</w:t>
            </w:r>
          </w:p>
        </w:tc>
        <w:tc>
          <w:tcPr>
            <w:tcW w:w="1530" w:type="dxa"/>
          </w:tcPr>
          <w:p w:rsidR="00104E95" w:rsidRDefault="00104E95">
            <w:pPr>
              <w:pStyle w:val="ConsPlusNormal"/>
              <w:jc w:val="center"/>
            </w:pPr>
            <w:r>
              <w:t>50</w:t>
            </w:r>
          </w:p>
        </w:tc>
      </w:tr>
      <w:tr w:rsidR="00104E95">
        <w:tc>
          <w:tcPr>
            <w:tcW w:w="13604" w:type="dxa"/>
            <w:gridSpan w:val="6"/>
            <w:vAlign w:val="center"/>
          </w:tcPr>
          <w:p w:rsidR="00104E95" w:rsidRDefault="00104E95">
            <w:pPr>
              <w:pStyle w:val="ConsPlusNormal"/>
              <w:outlineLvl w:val="3"/>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w:t>
            </w:r>
          </w:p>
        </w:tc>
      </w:tr>
      <w:tr w:rsidR="00104E95">
        <w:tc>
          <w:tcPr>
            <w:tcW w:w="907" w:type="dxa"/>
          </w:tcPr>
          <w:p w:rsidR="00104E95" w:rsidRDefault="00104E95">
            <w:pPr>
              <w:pStyle w:val="ConsPlusNormal"/>
              <w:jc w:val="center"/>
            </w:pPr>
            <w:r>
              <w:t>14.</w:t>
            </w:r>
          </w:p>
        </w:tc>
        <w:tc>
          <w:tcPr>
            <w:tcW w:w="1927" w:type="dxa"/>
          </w:tcPr>
          <w:p w:rsidR="00104E95" w:rsidRDefault="00104E95">
            <w:pPr>
              <w:pStyle w:val="ConsPlusNormal"/>
            </w:pPr>
            <w:r>
              <w:t>Ответственный за достижение результата регионального проекта</w:t>
            </w:r>
          </w:p>
        </w:tc>
        <w:tc>
          <w:tcPr>
            <w:tcW w:w="1587" w:type="dxa"/>
          </w:tcPr>
          <w:p w:rsidR="00104E95" w:rsidRDefault="00104E95">
            <w:pPr>
              <w:pStyle w:val="ConsPlusNormal"/>
              <w:jc w:val="center"/>
            </w:pPr>
            <w:r>
              <w:t xml:space="preserve">Смирнов Н.Б. </w:t>
            </w:r>
            <w:hyperlink w:anchor="P8113" w:history="1">
              <w:r>
                <w:rPr>
                  <w:color w:val="0000FF"/>
                </w:rPr>
                <w:t>&lt;3&gt;</w:t>
              </w:r>
            </w:hyperlink>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15.</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Кислицын А.Н.</w:t>
            </w:r>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lastRenderedPageBreak/>
              <w:t>16.</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Васильева Е.А.</w:t>
            </w:r>
          </w:p>
        </w:tc>
        <w:tc>
          <w:tcPr>
            <w:tcW w:w="5386" w:type="dxa"/>
          </w:tcPr>
          <w:p w:rsidR="00104E95" w:rsidRDefault="00104E95">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17.</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Торопова А.М.</w:t>
            </w:r>
          </w:p>
        </w:tc>
        <w:tc>
          <w:tcPr>
            <w:tcW w:w="5386" w:type="dxa"/>
          </w:tcPr>
          <w:p w:rsidR="00104E95" w:rsidRDefault="00104E95">
            <w:pPr>
              <w:pStyle w:val="ConsPlusNormal"/>
            </w:pPr>
            <w:r>
              <w:t>начальник финансово-экономического отдела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18.</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Босенко С.Н.</w:t>
            </w:r>
          </w:p>
        </w:tc>
        <w:tc>
          <w:tcPr>
            <w:tcW w:w="5386" w:type="dxa"/>
          </w:tcPr>
          <w:p w:rsidR="00104E95" w:rsidRDefault="00104E95">
            <w:pPr>
              <w:pStyle w:val="ConsPlusNormal"/>
            </w:pPr>
            <w:r>
              <w:t>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70</w:t>
            </w:r>
          </w:p>
        </w:tc>
      </w:tr>
      <w:tr w:rsidR="00104E95">
        <w:tc>
          <w:tcPr>
            <w:tcW w:w="907" w:type="dxa"/>
          </w:tcPr>
          <w:p w:rsidR="00104E95" w:rsidRDefault="00104E95">
            <w:pPr>
              <w:pStyle w:val="ConsPlusNormal"/>
              <w:jc w:val="center"/>
            </w:pPr>
            <w:r>
              <w:t>19.</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Погребицкая Н.С.</w:t>
            </w:r>
          </w:p>
        </w:tc>
        <w:tc>
          <w:tcPr>
            <w:tcW w:w="5386" w:type="dxa"/>
          </w:tcPr>
          <w:p w:rsidR="00104E95" w:rsidRDefault="00104E95">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20.</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Юмшанова Е.Д.</w:t>
            </w:r>
          </w:p>
        </w:tc>
        <w:tc>
          <w:tcPr>
            <w:tcW w:w="5386" w:type="dxa"/>
          </w:tcPr>
          <w:p w:rsidR="00104E95" w:rsidRDefault="00104E95">
            <w:pPr>
              <w:pStyle w:val="ConsPlusNormal"/>
            </w:pPr>
            <w:r>
              <w:t>ведущий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50</w:t>
            </w:r>
          </w:p>
        </w:tc>
      </w:tr>
      <w:tr w:rsidR="00104E95">
        <w:tc>
          <w:tcPr>
            <w:tcW w:w="13604" w:type="dxa"/>
            <w:gridSpan w:val="6"/>
            <w:vAlign w:val="center"/>
          </w:tcPr>
          <w:p w:rsidR="00104E95" w:rsidRDefault="00104E95">
            <w:pPr>
              <w:pStyle w:val="ConsPlusNormal"/>
              <w:outlineLvl w:val="3"/>
            </w:pPr>
            <w:r>
              <w:t>В Свердловской области создан и действует региональный центр компетенций по вопросам городской среды</w:t>
            </w:r>
          </w:p>
        </w:tc>
      </w:tr>
      <w:tr w:rsidR="00104E95">
        <w:tc>
          <w:tcPr>
            <w:tcW w:w="907" w:type="dxa"/>
          </w:tcPr>
          <w:p w:rsidR="00104E95" w:rsidRDefault="00104E95">
            <w:pPr>
              <w:pStyle w:val="ConsPlusNormal"/>
              <w:jc w:val="center"/>
            </w:pPr>
            <w:r>
              <w:t>21.</w:t>
            </w:r>
          </w:p>
        </w:tc>
        <w:tc>
          <w:tcPr>
            <w:tcW w:w="1927" w:type="dxa"/>
          </w:tcPr>
          <w:p w:rsidR="00104E95" w:rsidRDefault="00104E95">
            <w:pPr>
              <w:pStyle w:val="ConsPlusNormal"/>
            </w:pPr>
            <w:r>
              <w:t>Ответственный за достижение результата регионального проекта</w:t>
            </w:r>
          </w:p>
        </w:tc>
        <w:tc>
          <w:tcPr>
            <w:tcW w:w="1587" w:type="dxa"/>
          </w:tcPr>
          <w:p w:rsidR="00104E95" w:rsidRDefault="00104E95">
            <w:pPr>
              <w:pStyle w:val="ConsPlusNormal"/>
              <w:jc w:val="center"/>
            </w:pPr>
            <w:r>
              <w:t>Смирнов Н.Б.</w:t>
            </w:r>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22.</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Кислицын А.Н.</w:t>
            </w:r>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lastRenderedPageBreak/>
              <w:t>23.</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Васильева Е.А.</w:t>
            </w:r>
          </w:p>
        </w:tc>
        <w:tc>
          <w:tcPr>
            <w:tcW w:w="5386" w:type="dxa"/>
          </w:tcPr>
          <w:p w:rsidR="00104E95" w:rsidRDefault="00104E95">
            <w:pPr>
              <w:pStyle w:val="ConsPlusNormal"/>
            </w:pPr>
            <w:r>
              <w:t>начальник отдела реализации государственной и инвестиционных программ Министерства энергетики и жилищно-коммунального</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13604" w:type="dxa"/>
            <w:gridSpan w:val="6"/>
            <w:vAlign w:val="center"/>
          </w:tcPr>
          <w:p w:rsidR="00104E95" w:rsidRDefault="00104E95">
            <w:pPr>
              <w:pStyle w:val="ConsPlusNormal"/>
              <w:outlineLvl w:val="3"/>
            </w:pPr>
            <w:r>
              <w:t>Организована работа по наполнению модуля "Формирование комфортной городской среды" государственной информационной системы жилищно-коммунального хозяйства на территории Свердловской области</w:t>
            </w:r>
          </w:p>
        </w:tc>
      </w:tr>
      <w:tr w:rsidR="00104E95">
        <w:tc>
          <w:tcPr>
            <w:tcW w:w="907" w:type="dxa"/>
          </w:tcPr>
          <w:p w:rsidR="00104E95" w:rsidRDefault="00104E95">
            <w:pPr>
              <w:pStyle w:val="ConsPlusNormal"/>
              <w:jc w:val="center"/>
            </w:pPr>
            <w:r>
              <w:t>24.</w:t>
            </w:r>
          </w:p>
        </w:tc>
        <w:tc>
          <w:tcPr>
            <w:tcW w:w="1927" w:type="dxa"/>
          </w:tcPr>
          <w:p w:rsidR="00104E95" w:rsidRDefault="00104E95">
            <w:pPr>
              <w:pStyle w:val="ConsPlusNormal"/>
            </w:pPr>
            <w:r>
              <w:t>Ответственный за достижение результата регионального проекта</w:t>
            </w:r>
          </w:p>
        </w:tc>
        <w:tc>
          <w:tcPr>
            <w:tcW w:w="1587" w:type="dxa"/>
          </w:tcPr>
          <w:p w:rsidR="00104E95" w:rsidRDefault="00104E95">
            <w:pPr>
              <w:pStyle w:val="ConsPlusNormal"/>
              <w:jc w:val="center"/>
            </w:pPr>
            <w:r>
              <w:t xml:space="preserve">Кислицын А.Н. </w:t>
            </w:r>
            <w:hyperlink w:anchor="P8113" w:history="1">
              <w:r>
                <w:rPr>
                  <w:color w:val="0000FF"/>
                </w:rPr>
                <w:t>&lt;3&gt;</w:t>
              </w:r>
            </w:hyperlink>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25.</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Васильева Е.А.</w:t>
            </w:r>
          </w:p>
        </w:tc>
        <w:tc>
          <w:tcPr>
            <w:tcW w:w="5386" w:type="dxa"/>
          </w:tcPr>
          <w:p w:rsidR="00104E95" w:rsidRDefault="00104E95">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26.</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Белянская О.В.</w:t>
            </w:r>
          </w:p>
        </w:tc>
        <w:tc>
          <w:tcPr>
            <w:tcW w:w="5386" w:type="dxa"/>
          </w:tcPr>
          <w:p w:rsidR="00104E95" w:rsidRDefault="00104E95">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0</w:t>
            </w:r>
          </w:p>
        </w:tc>
      </w:tr>
      <w:tr w:rsidR="00104E95">
        <w:tc>
          <w:tcPr>
            <w:tcW w:w="907" w:type="dxa"/>
          </w:tcPr>
          <w:p w:rsidR="00104E95" w:rsidRDefault="00104E95">
            <w:pPr>
              <w:pStyle w:val="ConsPlusNormal"/>
              <w:jc w:val="center"/>
            </w:pPr>
            <w:r>
              <w:t>27.</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Денисова О.А.</w:t>
            </w:r>
          </w:p>
        </w:tc>
        <w:tc>
          <w:tcPr>
            <w:tcW w:w="5386" w:type="dxa"/>
          </w:tcPr>
          <w:p w:rsidR="00104E95" w:rsidRDefault="00104E95">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28.</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Босенко С.Н.</w:t>
            </w:r>
          </w:p>
        </w:tc>
        <w:tc>
          <w:tcPr>
            <w:tcW w:w="5386" w:type="dxa"/>
          </w:tcPr>
          <w:p w:rsidR="00104E95" w:rsidRDefault="00104E95">
            <w:pPr>
              <w:pStyle w:val="ConsPlusNormal"/>
            </w:pPr>
            <w:r>
              <w:t>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70</w:t>
            </w:r>
          </w:p>
        </w:tc>
      </w:tr>
      <w:tr w:rsidR="00104E95">
        <w:tc>
          <w:tcPr>
            <w:tcW w:w="907" w:type="dxa"/>
          </w:tcPr>
          <w:p w:rsidR="00104E95" w:rsidRDefault="00104E95">
            <w:pPr>
              <w:pStyle w:val="ConsPlusNormal"/>
              <w:jc w:val="center"/>
            </w:pPr>
            <w:r>
              <w:t>29.</w:t>
            </w:r>
          </w:p>
        </w:tc>
        <w:tc>
          <w:tcPr>
            <w:tcW w:w="1927" w:type="dxa"/>
          </w:tcPr>
          <w:p w:rsidR="00104E95" w:rsidRDefault="00104E95">
            <w:pPr>
              <w:pStyle w:val="ConsPlusNormal"/>
            </w:pPr>
            <w:r>
              <w:t xml:space="preserve">Участник регионального </w:t>
            </w:r>
            <w:r>
              <w:lastRenderedPageBreak/>
              <w:t>проекта</w:t>
            </w:r>
          </w:p>
        </w:tc>
        <w:tc>
          <w:tcPr>
            <w:tcW w:w="1587" w:type="dxa"/>
          </w:tcPr>
          <w:p w:rsidR="00104E95" w:rsidRDefault="00104E95">
            <w:pPr>
              <w:pStyle w:val="ConsPlusNormal"/>
              <w:jc w:val="center"/>
            </w:pPr>
            <w:r>
              <w:lastRenderedPageBreak/>
              <w:t>Торопова М.А.</w:t>
            </w:r>
          </w:p>
        </w:tc>
        <w:tc>
          <w:tcPr>
            <w:tcW w:w="5386" w:type="dxa"/>
          </w:tcPr>
          <w:p w:rsidR="00104E95" w:rsidRDefault="00104E95">
            <w:pPr>
              <w:pStyle w:val="ConsPlusNormal"/>
            </w:pPr>
            <w:r>
              <w:t xml:space="preserve">главный специалист отдела стратегического развития и аналитического обеспечения Министерства энергетики </w:t>
            </w:r>
            <w:r>
              <w:lastRenderedPageBreak/>
              <w:t>и жилищно-коммунального хозяйства Свердловской области</w:t>
            </w:r>
          </w:p>
        </w:tc>
        <w:tc>
          <w:tcPr>
            <w:tcW w:w="2267" w:type="dxa"/>
          </w:tcPr>
          <w:p w:rsidR="00104E95" w:rsidRDefault="00104E95">
            <w:pPr>
              <w:pStyle w:val="ConsPlusNormal"/>
              <w:jc w:val="center"/>
            </w:pPr>
            <w:r>
              <w:lastRenderedPageBreak/>
              <w:t>Денисова О.А.</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30.</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Низамов Р.М.</w:t>
            </w:r>
          </w:p>
        </w:tc>
        <w:tc>
          <w:tcPr>
            <w:tcW w:w="5386" w:type="dxa"/>
          </w:tcPr>
          <w:p w:rsidR="00104E95" w:rsidRDefault="00104E95">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Денисова О.А.</w:t>
            </w:r>
          </w:p>
        </w:tc>
        <w:tc>
          <w:tcPr>
            <w:tcW w:w="1530" w:type="dxa"/>
          </w:tcPr>
          <w:p w:rsidR="00104E95" w:rsidRDefault="00104E95">
            <w:pPr>
              <w:pStyle w:val="ConsPlusNormal"/>
              <w:jc w:val="center"/>
            </w:pPr>
            <w:r>
              <w:t>100</w:t>
            </w:r>
          </w:p>
        </w:tc>
      </w:tr>
      <w:tr w:rsidR="00104E95">
        <w:tc>
          <w:tcPr>
            <w:tcW w:w="907" w:type="dxa"/>
          </w:tcPr>
          <w:p w:rsidR="00104E95" w:rsidRDefault="00104E95">
            <w:pPr>
              <w:pStyle w:val="ConsPlusNormal"/>
              <w:jc w:val="center"/>
            </w:pPr>
            <w:r>
              <w:t>31.</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Погребицкая Н.С.</w:t>
            </w:r>
          </w:p>
        </w:tc>
        <w:tc>
          <w:tcPr>
            <w:tcW w:w="5386" w:type="dxa"/>
          </w:tcPr>
          <w:p w:rsidR="00104E95" w:rsidRDefault="00104E95">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32.</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Павлова О.В.</w:t>
            </w:r>
          </w:p>
        </w:tc>
        <w:tc>
          <w:tcPr>
            <w:tcW w:w="5386" w:type="dxa"/>
          </w:tcPr>
          <w:p w:rsidR="00104E95" w:rsidRDefault="00104E95">
            <w:pPr>
              <w:pStyle w:val="ConsPlusNormal"/>
            </w:pPr>
            <w:r>
              <w:t>начальник Центра компетенций формирования комфортной городской среды государственного бюджетного учреждения Свердловской области "Институт развития жилищно-коммунального хозяйства и энергосбережения им. Н.И. Данилова"</w:t>
            </w:r>
          </w:p>
        </w:tc>
        <w:tc>
          <w:tcPr>
            <w:tcW w:w="2267" w:type="dxa"/>
          </w:tcPr>
          <w:p w:rsidR="00104E95" w:rsidRDefault="00104E95">
            <w:pPr>
              <w:pStyle w:val="ConsPlusNormal"/>
              <w:jc w:val="center"/>
            </w:pPr>
            <w:r>
              <w:t>Фадеев В.И.</w:t>
            </w:r>
          </w:p>
        </w:tc>
        <w:tc>
          <w:tcPr>
            <w:tcW w:w="1530" w:type="dxa"/>
          </w:tcPr>
          <w:p w:rsidR="00104E95" w:rsidRDefault="00104E95">
            <w:pPr>
              <w:pStyle w:val="ConsPlusNormal"/>
              <w:jc w:val="center"/>
            </w:pPr>
            <w:r>
              <w:t>100</w:t>
            </w:r>
          </w:p>
        </w:tc>
      </w:tr>
      <w:tr w:rsidR="00104E95">
        <w:tc>
          <w:tcPr>
            <w:tcW w:w="13604" w:type="dxa"/>
            <w:gridSpan w:val="6"/>
            <w:vAlign w:val="center"/>
          </w:tcPr>
          <w:p w:rsidR="00104E95" w:rsidRDefault="00104E95">
            <w:pPr>
              <w:pStyle w:val="ConsPlusNormal"/>
              <w:outlineLvl w:val="3"/>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 не менее единиц нарастающим итогом</w:t>
            </w:r>
          </w:p>
        </w:tc>
      </w:tr>
      <w:tr w:rsidR="00104E95">
        <w:tc>
          <w:tcPr>
            <w:tcW w:w="907" w:type="dxa"/>
          </w:tcPr>
          <w:p w:rsidR="00104E95" w:rsidRDefault="00104E95">
            <w:pPr>
              <w:pStyle w:val="ConsPlusNormal"/>
              <w:jc w:val="center"/>
            </w:pPr>
            <w:r>
              <w:t>33.</w:t>
            </w:r>
          </w:p>
        </w:tc>
        <w:tc>
          <w:tcPr>
            <w:tcW w:w="1927" w:type="dxa"/>
          </w:tcPr>
          <w:p w:rsidR="00104E95" w:rsidRDefault="00104E95">
            <w:pPr>
              <w:pStyle w:val="ConsPlusNormal"/>
            </w:pPr>
            <w:r>
              <w:t>Ответственный за достижение результата регионального проекта</w:t>
            </w:r>
          </w:p>
        </w:tc>
        <w:tc>
          <w:tcPr>
            <w:tcW w:w="1587" w:type="dxa"/>
          </w:tcPr>
          <w:p w:rsidR="00104E95" w:rsidRDefault="00104E95">
            <w:pPr>
              <w:pStyle w:val="ConsPlusNormal"/>
              <w:jc w:val="center"/>
            </w:pPr>
            <w:r>
              <w:t xml:space="preserve">Смирнов Н.Б. </w:t>
            </w:r>
            <w:hyperlink w:anchor="P8113" w:history="1">
              <w:r>
                <w:rPr>
                  <w:color w:val="0000FF"/>
                </w:rPr>
                <w:t>&lt;3&gt;</w:t>
              </w:r>
            </w:hyperlink>
          </w:p>
        </w:tc>
        <w:tc>
          <w:tcPr>
            <w:tcW w:w="5386" w:type="dxa"/>
          </w:tcPr>
          <w:p w:rsidR="00104E95" w:rsidRDefault="00104E95">
            <w:pPr>
              <w:pStyle w:val="ConsPlusNormal"/>
            </w:pPr>
            <w:r>
              <w:t>Министр энергетики и жилищно-коммунального хозяйства Свердловской области</w:t>
            </w:r>
          </w:p>
        </w:tc>
        <w:tc>
          <w:tcPr>
            <w:tcW w:w="2267" w:type="dxa"/>
          </w:tcPr>
          <w:p w:rsidR="00104E95" w:rsidRDefault="00104E95">
            <w:pPr>
              <w:pStyle w:val="ConsPlusNormal"/>
              <w:jc w:val="center"/>
            </w:pPr>
            <w:r>
              <w:t>Швиндт С.В.</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34.</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Кислицын А.Н.</w:t>
            </w:r>
          </w:p>
        </w:tc>
        <w:tc>
          <w:tcPr>
            <w:tcW w:w="5386" w:type="dxa"/>
          </w:tcPr>
          <w:p w:rsidR="00104E95" w:rsidRDefault="00104E95">
            <w:pPr>
              <w:pStyle w:val="ConsPlusNormal"/>
            </w:pPr>
            <w:r>
              <w:t>Заместитель Министра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35.</w:t>
            </w:r>
          </w:p>
        </w:tc>
        <w:tc>
          <w:tcPr>
            <w:tcW w:w="1927" w:type="dxa"/>
          </w:tcPr>
          <w:p w:rsidR="00104E95" w:rsidRDefault="00104E95">
            <w:pPr>
              <w:pStyle w:val="ConsPlusNormal"/>
            </w:pPr>
            <w:r>
              <w:t xml:space="preserve">Участник </w:t>
            </w:r>
            <w:r>
              <w:lastRenderedPageBreak/>
              <w:t>регионального проекта</w:t>
            </w:r>
          </w:p>
        </w:tc>
        <w:tc>
          <w:tcPr>
            <w:tcW w:w="1587" w:type="dxa"/>
          </w:tcPr>
          <w:p w:rsidR="00104E95" w:rsidRDefault="00104E95">
            <w:pPr>
              <w:pStyle w:val="ConsPlusNormal"/>
              <w:jc w:val="center"/>
            </w:pPr>
            <w:r>
              <w:lastRenderedPageBreak/>
              <w:t>Васильева Е.А.</w:t>
            </w:r>
          </w:p>
        </w:tc>
        <w:tc>
          <w:tcPr>
            <w:tcW w:w="5386" w:type="dxa"/>
          </w:tcPr>
          <w:p w:rsidR="00104E95" w:rsidRDefault="00104E95">
            <w:pPr>
              <w:pStyle w:val="ConsPlusNormal"/>
            </w:pPr>
            <w:r>
              <w:t xml:space="preserve">начальник отдела реализации государственной и </w:t>
            </w:r>
            <w:r>
              <w:lastRenderedPageBreak/>
              <w:t>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lastRenderedPageBreak/>
              <w:t>Кислицын А.Н.</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36.</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Торопова А.М.</w:t>
            </w:r>
          </w:p>
        </w:tc>
        <w:tc>
          <w:tcPr>
            <w:tcW w:w="5386" w:type="dxa"/>
          </w:tcPr>
          <w:p w:rsidR="00104E95" w:rsidRDefault="00104E95">
            <w:pPr>
              <w:pStyle w:val="ConsPlusNormal"/>
            </w:pPr>
            <w:r>
              <w:t>начальник финансово-экономического отдела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Смирнов Н.Б.</w:t>
            </w:r>
          </w:p>
        </w:tc>
        <w:tc>
          <w:tcPr>
            <w:tcW w:w="1530" w:type="dxa"/>
          </w:tcPr>
          <w:p w:rsidR="00104E95" w:rsidRDefault="00104E95">
            <w:pPr>
              <w:pStyle w:val="ConsPlusNormal"/>
              <w:jc w:val="center"/>
            </w:pPr>
            <w:r>
              <w:t>50</w:t>
            </w:r>
          </w:p>
        </w:tc>
      </w:tr>
      <w:tr w:rsidR="00104E95">
        <w:tc>
          <w:tcPr>
            <w:tcW w:w="907" w:type="dxa"/>
          </w:tcPr>
          <w:p w:rsidR="00104E95" w:rsidRDefault="00104E95">
            <w:pPr>
              <w:pStyle w:val="ConsPlusNormal"/>
              <w:jc w:val="center"/>
            </w:pPr>
            <w:r>
              <w:t>37.</w:t>
            </w:r>
          </w:p>
        </w:tc>
        <w:tc>
          <w:tcPr>
            <w:tcW w:w="1927" w:type="dxa"/>
          </w:tcPr>
          <w:p w:rsidR="00104E95" w:rsidRDefault="00104E95">
            <w:pPr>
              <w:pStyle w:val="ConsPlusNormal"/>
            </w:pPr>
            <w:r>
              <w:t>Участник регионального проекта</w:t>
            </w:r>
          </w:p>
        </w:tc>
        <w:tc>
          <w:tcPr>
            <w:tcW w:w="1587" w:type="dxa"/>
          </w:tcPr>
          <w:p w:rsidR="00104E95" w:rsidRDefault="00104E95">
            <w:pPr>
              <w:pStyle w:val="ConsPlusNormal"/>
              <w:jc w:val="center"/>
            </w:pPr>
            <w:r>
              <w:t>Погребицкая Н.С.</w:t>
            </w:r>
          </w:p>
        </w:tc>
        <w:tc>
          <w:tcPr>
            <w:tcW w:w="5386" w:type="dxa"/>
          </w:tcPr>
          <w:p w:rsidR="00104E95" w:rsidRDefault="00104E95">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2267" w:type="dxa"/>
          </w:tcPr>
          <w:p w:rsidR="00104E95" w:rsidRDefault="00104E95">
            <w:pPr>
              <w:pStyle w:val="ConsPlusNormal"/>
              <w:jc w:val="center"/>
            </w:pPr>
            <w:r>
              <w:t>Васильева Е.А.</w:t>
            </w:r>
          </w:p>
        </w:tc>
        <w:tc>
          <w:tcPr>
            <w:tcW w:w="1530" w:type="dxa"/>
          </w:tcPr>
          <w:p w:rsidR="00104E95" w:rsidRDefault="00104E95">
            <w:pPr>
              <w:pStyle w:val="ConsPlusNormal"/>
              <w:jc w:val="center"/>
            </w:pPr>
            <w:r>
              <w:t>50</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99" w:name="P8113"/>
      <w:bookmarkEnd w:id="99"/>
      <w:r>
        <w:t>&lt;3&gt; 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18</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r>
        <w:t>АДРЕСНЫЙ ПЕРЕЧЕНЬ</w:t>
      </w:r>
    </w:p>
    <w:p w:rsidR="00104E95" w:rsidRDefault="00104E95">
      <w:pPr>
        <w:pStyle w:val="ConsPlusTitle"/>
        <w:jc w:val="center"/>
      </w:pPr>
      <w:r>
        <w:t>ДВОРОВЫХ ТЕРРИТОРИЙ, ЗАПЛАНИРОВАННЫХ К БЛАГОУСТРОЙСТВУ</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 </w:t>
            </w:r>
            <w:hyperlink r:id="rId847"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01.08.2019 N 479-ПП;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05.12.2019 </w:t>
            </w:r>
            <w:hyperlink r:id="rId848" w:history="1">
              <w:r>
                <w:rPr>
                  <w:color w:val="0000FF"/>
                </w:rPr>
                <w:t>N 876-ПП</w:t>
              </w:r>
            </w:hyperlink>
            <w:r>
              <w:rPr>
                <w:color w:val="392C69"/>
              </w:rPr>
              <w:t xml:space="preserve">, от 25.12.2019 </w:t>
            </w:r>
            <w:hyperlink r:id="rId849" w:history="1">
              <w:r>
                <w:rPr>
                  <w:color w:val="0000FF"/>
                </w:rPr>
                <w:t>N 995-ПП</w:t>
              </w:r>
            </w:hyperlink>
            <w:r>
              <w:rPr>
                <w:color w:val="392C69"/>
              </w:rPr>
              <w:t xml:space="preserve">, от 23.04.2020 </w:t>
            </w:r>
            <w:hyperlink r:id="rId850" w:history="1">
              <w:r>
                <w:rPr>
                  <w:color w:val="0000FF"/>
                </w:rPr>
                <w:t>N 262-ПП</w:t>
              </w:r>
            </w:hyperlink>
            <w:r>
              <w:rPr>
                <w:color w:val="392C69"/>
              </w:rPr>
              <w:t>,</w:t>
            </w:r>
          </w:p>
          <w:p w:rsidR="00104E95" w:rsidRDefault="00104E95">
            <w:pPr>
              <w:pStyle w:val="ConsPlusNormal"/>
              <w:jc w:val="center"/>
            </w:pPr>
            <w:r>
              <w:rPr>
                <w:color w:val="392C69"/>
              </w:rPr>
              <w:t xml:space="preserve">от 21.05.2020 </w:t>
            </w:r>
            <w:hyperlink r:id="rId851" w:history="1">
              <w:r>
                <w:rPr>
                  <w:color w:val="0000FF"/>
                </w:rPr>
                <w:t>N 323-ПП</w:t>
              </w:r>
            </w:hyperlink>
            <w:r>
              <w:rPr>
                <w:color w:val="392C69"/>
              </w:rPr>
              <w:t xml:space="preserve">, от 17.09.2020 </w:t>
            </w:r>
            <w:hyperlink r:id="rId852" w:history="1">
              <w:r>
                <w:rPr>
                  <w:color w:val="0000FF"/>
                </w:rPr>
                <w:t>N 646-ПП</w:t>
              </w:r>
            </w:hyperlink>
            <w:r>
              <w:rPr>
                <w:color w:val="392C69"/>
              </w:rPr>
              <w:t xml:space="preserve">, от 24.12.2020 </w:t>
            </w:r>
            <w:hyperlink r:id="rId853" w:history="1">
              <w:r>
                <w:rPr>
                  <w:color w:val="0000FF"/>
                </w:rPr>
                <w:t>N 968-ПП</w:t>
              </w:r>
            </w:hyperlink>
            <w:r>
              <w:rPr>
                <w:color w:val="392C69"/>
              </w:rPr>
              <w:t>,</w:t>
            </w:r>
          </w:p>
          <w:p w:rsidR="00104E95" w:rsidRDefault="00104E95">
            <w:pPr>
              <w:pStyle w:val="ConsPlusNormal"/>
              <w:jc w:val="center"/>
            </w:pPr>
            <w:r>
              <w:rPr>
                <w:color w:val="392C69"/>
              </w:rPr>
              <w:t xml:space="preserve">от 10.06.2021 </w:t>
            </w:r>
            <w:hyperlink r:id="rId854" w:history="1">
              <w:r>
                <w:rPr>
                  <w:color w:val="0000FF"/>
                </w:rPr>
                <w:t>N 333-ПП</w:t>
              </w:r>
            </w:hyperlink>
            <w:r>
              <w:rPr>
                <w:color w:val="392C69"/>
              </w:rPr>
              <w:t xml:space="preserve">, от 14.10.2021 </w:t>
            </w:r>
            <w:hyperlink r:id="rId855"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5839"/>
      </w:tblGrid>
      <w:tr w:rsidR="00104E95">
        <w:tc>
          <w:tcPr>
            <w:tcW w:w="907" w:type="dxa"/>
          </w:tcPr>
          <w:p w:rsidR="00104E95" w:rsidRDefault="00104E95">
            <w:pPr>
              <w:pStyle w:val="ConsPlusNormal"/>
              <w:jc w:val="center"/>
            </w:pPr>
            <w:r>
              <w:t>Номер строки</w:t>
            </w:r>
          </w:p>
        </w:tc>
        <w:tc>
          <w:tcPr>
            <w:tcW w:w="2324" w:type="dxa"/>
          </w:tcPr>
          <w:p w:rsidR="00104E95" w:rsidRDefault="00104E95">
            <w:pPr>
              <w:pStyle w:val="ConsPlusNormal"/>
              <w:jc w:val="center"/>
            </w:pPr>
            <w:r>
              <w:t>Наименование муниципального образования, расположенного на территории Свердловской области</w:t>
            </w:r>
          </w:p>
        </w:tc>
        <w:tc>
          <w:tcPr>
            <w:tcW w:w="5839" w:type="dxa"/>
          </w:tcPr>
          <w:p w:rsidR="00104E95" w:rsidRDefault="00104E95">
            <w:pPr>
              <w:pStyle w:val="ConsPlusNormal"/>
              <w:jc w:val="center"/>
            </w:pPr>
            <w:r>
              <w:t>Наименование объекта, запланированного к благоустройству</w:t>
            </w:r>
          </w:p>
        </w:tc>
      </w:tr>
      <w:tr w:rsidR="00104E95">
        <w:tc>
          <w:tcPr>
            <w:tcW w:w="907" w:type="dxa"/>
          </w:tcPr>
          <w:p w:rsidR="00104E95" w:rsidRDefault="00104E95">
            <w:pPr>
              <w:pStyle w:val="ConsPlusNormal"/>
              <w:jc w:val="center"/>
            </w:pPr>
            <w:r>
              <w:t>1</w:t>
            </w:r>
          </w:p>
        </w:tc>
        <w:tc>
          <w:tcPr>
            <w:tcW w:w="2324" w:type="dxa"/>
          </w:tcPr>
          <w:p w:rsidR="00104E95" w:rsidRDefault="00104E95">
            <w:pPr>
              <w:pStyle w:val="ConsPlusNormal"/>
              <w:jc w:val="center"/>
            </w:pPr>
            <w:r>
              <w:t>2</w:t>
            </w:r>
          </w:p>
        </w:tc>
        <w:tc>
          <w:tcPr>
            <w:tcW w:w="5839" w:type="dxa"/>
          </w:tcPr>
          <w:p w:rsidR="00104E95" w:rsidRDefault="00104E95">
            <w:pPr>
              <w:pStyle w:val="ConsPlusNormal"/>
              <w:jc w:val="center"/>
            </w:pPr>
            <w:r>
              <w:t>3</w:t>
            </w:r>
          </w:p>
        </w:tc>
      </w:tr>
      <w:tr w:rsidR="00104E95">
        <w:tc>
          <w:tcPr>
            <w:tcW w:w="907" w:type="dxa"/>
          </w:tcPr>
          <w:p w:rsidR="00104E95" w:rsidRDefault="00104E95">
            <w:pPr>
              <w:pStyle w:val="ConsPlusNormal"/>
              <w:jc w:val="center"/>
            </w:pPr>
            <w:r>
              <w:t>1.</w:t>
            </w:r>
          </w:p>
        </w:tc>
        <w:tc>
          <w:tcPr>
            <w:tcW w:w="8163" w:type="dxa"/>
            <w:gridSpan w:val="2"/>
          </w:tcPr>
          <w:p w:rsidR="00104E95" w:rsidRDefault="00104E95">
            <w:pPr>
              <w:pStyle w:val="ConsPlusNormal"/>
              <w:jc w:val="center"/>
              <w:outlineLvl w:val="2"/>
            </w:pPr>
            <w:r>
              <w:t>2019 год</w:t>
            </w:r>
          </w:p>
        </w:tc>
      </w:tr>
      <w:tr w:rsidR="00104E95">
        <w:tc>
          <w:tcPr>
            <w:tcW w:w="907" w:type="dxa"/>
          </w:tcPr>
          <w:p w:rsidR="00104E95" w:rsidRDefault="00104E95">
            <w:pPr>
              <w:pStyle w:val="ConsPlusNormal"/>
              <w:jc w:val="center"/>
            </w:pPr>
            <w:r>
              <w:t>2.</w:t>
            </w:r>
          </w:p>
        </w:tc>
        <w:tc>
          <w:tcPr>
            <w:tcW w:w="2324" w:type="dxa"/>
            <w:vMerge w:val="restart"/>
            <w:tcBorders>
              <w:bottom w:val="nil"/>
            </w:tcBorders>
          </w:tcPr>
          <w:p w:rsidR="00104E95" w:rsidRDefault="00104E95">
            <w:pPr>
              <w:pStyle w:val="ConsPlusNormal"/>
            </w:pPr>
            <w:r>
              <w:t>Город Нижний Тагил</w:t>
            </w:r>
          </w:p>
        </w:tc>
        <w:tc>
          <w:tcPr>
            <w:tcW w:w="5839" w:type="dxa"/>
          </w:tcPr>
          <w:p w:rsidR="00104E95" w:rsidRDefault="00104E95">
            <w:pPr>
              <w:pStyle w:val="ConsPlusNormal"/>
            </w:pPr>
            <w:r>
              <w:t>благоустройство дворовой территории по адресу: г. Нижний Тагил, ул. Вязовская, д. 37,</w:t>
            </w:r>
          </w:p>
          <w:p w:rsidR="00104E95" w:rsidRDefault="00104E95">
            <w:pPr>
              <w:pStyle w:val="ConsPlusNormal"/>
            </w:pPr>
            <w:r>
              <w:t>ул. Циолковского, д. 14/35</w:t>
            </w:r>
          </w:p>
        </w:tc>
      </w:tr>
      <w:tr w:rsidR="00104E95">
        <w:tc>
          <w:tcPr>
            <w:tcW w:w="907" w:type="dxa"/>
          </w:tcPr>
          <w:p w:rsidR="00104E95" w:rsidRDefault="00104E95">
            <w:pPr>
              <w:pStyle w:val="ConsPlusNormal"/>
              <w:jc w:val="center"/>
            </w:pPr>
            <w:r>
              <w:t>3.</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по адресу: г. Нижний Тагил, ул. Газетная, д. 41,</w:t>
            </w:r>
          </w:p>
          <w:p w:rsidR="00104E95" w:rsidRDefault="00104E95">
            <w:pPr>
              <w:pStyle w:val="ConsPlusNormal"/>
            </w:pPr>
            <w:r>
              <w:t>ул. Первомайская, д. 31</w:t>
            </w:r>
          </w:p>
        </w:tc>
      </w:tr>
      <w:tr w:rsidR="00104E95">
        <w:tc>
          <w:tcPr>
            <w:tcW w:w="907" w:type="dxa"/>
          </w:tcPr>
          <w:p w:rsidR="00104E95" w:rsidRDefault="00104E95">
            <w:pPr>
              <w:pStyle w:val="ConsPlusNormal"/>
              <w:jc w:val="center"/>
            </w:pPr>
            <w:r>
              <w:t>4.</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 xml:space="preserve">благоустройство дворовой территории по адресу: г. Нижний Тагил, пр. Ленина, д. 52, д. 54, д. 58, д. 60, пр. Октябрьской революции, д. 27, д. 29, ул. Карла Маркса, д. 54, д. 56, д. 60, </w:t>
            </w:r>
            <w:r>
              <w:lastRenderedPageBreak/>
              <w:t>д. 62, д. 64, пр. Мира, д. 22, д. 24, д. 26</w:t>
            </w:r>
          </w:p>
        </w:tc>
      </w:tr>
      <w:tr w:rsidR="00104E95">
        <w:tc>
          <w:tcPr>
            <w:tcW w:w="907" w:type="dxa"/>
          </w:tcPr>
          <w:p w:rsidR="00104E95" w:rsidRDefault="00104E95">
            <w:pPr>
              <w:pStyle w:val="ConsPlusNormal"/>
              <w:jc w:val="center"/>
            </w:pPr>
            <w:r>
              <w:lastRenderedPageBreak/>
              <w:t>5.</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по адресу: г. Нижний Тагил, ул. Нижняя Черепанова, д. 9, д. 11, д. 13, д. 15, д. 17, д. 19, д. 21</w:t>
            </w:r>
          </w:p>
        </w:tc>
      </w:tr>
      <w:tr w:rsidR="00104E95">
        <w:tc>
          <w:tcPr>
            <w:tcW w:w="907" w:type="dxa"/>
          </w:tcPr>
          <w:p w:rsidR="00104E95" w:rsidRDefault="00104E95">
            <w:pPr>
              <w:pStyle w:val="ConsPlusNormal"/>
              <w:jc w:val="center"/>
            </w:pPr>
            <w:r>
              <w:t>6.</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по адресу: г. Нижний Тагил, ул. Красных Зорь, д. 1, д. 3, д. 5</w:t>
            </w:r>
          </w:p>
        </w:tc>
      </w:tr>
      <w:tr w:rsidR="00104E95">
        <w:tblPrEx>
          <w:tblBorders>
            <w:insideH w:val="nil"/>
          </w:tblBorders>
        </w:tblPrEx>
        <w:tc>
          <w:tcPr>
            <w:tcW w:w="907" w:type="dxa"/>
            <w:tcBorders>
              <w:bottom w:val="nil"/>
            </w:tcBorders>
          </w:tcPr>
          <w:p w:rsidR="00104E95" w:rsidRDefault="00104E95">
            <w:pPr>
              <w:pStyle w:val="ConsPlusNormal"/>
              <w:jc w:val="center"/>
            </w:pPr>
            <w:r>
              <w:t>6-1.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дворовой территории по адресу: г. Нижний Тагил, ул. Верхняя Черепанова, д. 50, д. 52, д. 54, д. 56, ул. Выйская, д. 37, д. 41, д. 45, д. 47, д. 51</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6-1 введен </w:t>
            </w:r>
            <w:hyperlink r:id="rId856"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7.</w:t>
            </w:r>
          </w:p>
        </w:tc>
        <w:tc>
          <w:tcPr>
            <w:tcW w:w="2324" w:type="dxa"/>
          </w:tcPr>
          <w:p w:rsidR="00104E95" w:rsidRDefault="00104E95">
            <w:pPr>
              <w:pStyle w:val="ConsPlusNormal"/>
            </w:pPr>
            <w:r>
              <w:t>Городской округ Первоуральск</w:t>
            </w:r>
          </w:p>
        </w:tc>
        <w:tc>
          <w:tcPr>
            <w:tcW w:w="5839" w:type="dxa"/>
          </w:tcPr>
          <w:p w:rsidR="00104E95" w:rsidRDefault="00104E95">
            <w:pPr>
              <w:pStyle w:val="ConsPlusNormal"/>
            </w:pPr>
            <w:r>
              <w:t>комплексное благоустройство дворовой территории ул. Трубников, д. 48а, 48б</w:t>
            </w:r>
          </w:p>
        </w:tc>
      </w:tr>
      <w:tr w:rsidR="00104E95">
        <w:tblPrEx>
          <w:tblBorders>
            <w:insideH w:val="nil"/>
          </w:tblBorders>
        </w:tblPrEx>
        <w:tc>
          <w:tcPr>
            <w:tcW w:w="907" w:type="dxa"/>
            <w:tcBorders>
              <w:bottom w:val="nil"/>
            </w:tcBorders>
          </w:tcPr>
          <w:p w:rsidR="00104E95" w:rsidRDefault="00104E95">
            <w:pPr>
              <w:pStyle w:val="ConsPlusNormal"/>
              <w:jc w:val="center"/>
            </w:pPr>
            <w:r>
              <w:t>8.</w:t>
            </w:r>
          </w:p>
        </w:tc>
        <w:tc>
          <w:tcPr>
            <w:tcW w:w="2324" w:type="dxa"/>
            <w:tcBorders>
              <w:bottom w:val="nil"/>
            </w:tcBorders>
          </w:tcPr>
          <w:p w:rsidR="00104E95" w:rsidRDefault="00104E95">
            <w:pPr>
              <w:pStyle w:val="ConsPlusNormal"/>
            </w:pPr>
            <w:r>
              <w:t>Каменск-Уральский городской округ</w:t>
            </w:r>
          </w:p>
        </w:tc>
        <w:tc>
          <w:tcPr>
            <w:tcW w:w="5839" w:type="dxa"/>
            <w:tcBorders>
              <w:bottom w:val="nil"/>
            </w:tcBorders>
          </w:tcPr>
          <w:p w:rsidR="00104E95" w:rsidRDefault="00104E95">
            <w:pPr>
              <w:pStyle w:val="ConsPlusNormal"/>
            </w:pPr>
            <w:r>
              <w:t>благоустройство дворовой территории многоквартирного дома N 45 по улице Алюминиевой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857" w:history="1">
              <w:r>
                <w:rPr>
                  <w:color w:val="0000FF"/>
                </w:rPr>
                <w:t>Постановления</w:t>
              </w:r>
            </w:hyperlink>
            <w:r>
              <w:t xml:space="preserve"> Правительства Свердловской области от 17.09.2020 N 646-ПП)</w:t>
            </w:r>
          </w:p>
        </w:tc>
      </w:tr>
      <w:tr w:rsidR="00104E95">
        <w:tc>
          <w:tcPr>
            <w:tcW w:w="907" w:type="dxa"/>
          </w:tcPr>
          <w:p w:rsidR="00104E95" w:rsidRDefault="00104E95">
            <w:pPr>
              <w:pStyle w:val="ConsPlusNormal"/>
              <w:jc w:val="center"/>
            </w:pPr>
            <w:r>
              <w:t>9.</w:t>
            </w:r>
          </w:p>
        </w:tc>
        <w:tc>
          <w:tcPr>
            <w:tcW w:w="2324" w:type="dxa"/>
            <w:vMerge w:val="restart"/>
          </w:tcPr>
          <w:p w:rsidR="00104E95" w:rsidRDefault="00104E95">
            <w:pPr>
              <w:pStyle w:val="ConsPlusNormal"/>
            </w:pPr>
          </w:p>
        </w:tc>
        <w:tc>
          <w:tcPr>
            <w:tcW w:w="5839" w:type="dxa"/>
          </w:tcPr>
          <w:p w:rsidR="00104E95" w:rsidRDefault="00104E95">
            <w:pPr>
              <w:pStyle w:val="ConsPlusNormal"/>
            </w:pPr>
            <w:r>
              <w:t>благоустройство дворовой территории многоквартирных домов N 4, 4а по улице Железнодорожной</w:t>
            </w:r>
          </w:p>
        </w:tc>
      </w:tr>
      <w:tr w:rsidR="00104E95">
        <w:tc>
          <w:tcPr>
            <w:tcW w:w="907" w:type="dxa"/>
          </w:tcPr>
          <w:p w:rsidR="00104E95" w:rsidRDefault="00104E95">
            <w:pPr>
              <w:pStyle w:val="ConsPlusNormal"/>
              <w:jc w:val="center"/>
            </w:pPr>
            <w:r>
              <w:t>10.</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многоквартирных домов N 16, 18 по улице Каменская</w:t>
            </w:r>
          </w:p>
        </w:tc>
      </w:tr>
      <w:tr w:rsidR="00104E95">
        <w:tc>
          <w:tcPr>
            <w:tcW w:w="907" w:type="dxa"/>
          </w:tcPr>
          <w:p w:rsidR="00104E95" w:rsidRDefault="00104E95">
            <w:pPr>
              <w:pStyle w:val="ConsPlusNormal"/>
              <w:jc w:val="center"/>
            </w:pPr>
            <w:r>
              <w:t>11.</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многоквартирных домов N 81А по улице Каменская и N 23 по улице Суворова</w:t>
            </w:r>
          </w:p>
        </w:tc>
      </w:tr>
      <w:tr w:rsidR="00104E95">
        <w:tc>
          <w:tcPr>
            <w:tcW w:w="907" w:type="dxa"/>
          </w:tcPr>
          <w:p w:rsidR="00104E95" w:rsidRDefault="00104E95">
            <w:pPr>
              <w:pStyle w:val="ConsPlusNormal"/>
              <w:jc w:val="center"/>
            </w:pPr>
            <w:r>
              <w:t>12.</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многоквартирного дома N 38 по улице 4-й Пятилетки</w:t>
            </w:r>
          </w:p>
        </w:tc>
      </w:tr>
      <w:tr w:rsidR="00104E95">
        <w:tc>
          <w:tcPr>
            <w:tcW w:w="907" w:type="dxa"/>
          </w:tcPr>
          <w:p w:rsidR="00104E95" w:rsidRDefault="00104E95">
            <w:pPr>
              <w:pStyle w:val="ConsPlusNormal"/>
              <w:jc w:val="center"/>
            </w:pPr>
            <w:r>
              <w:t>13.</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многоквартирного дома N 19 по улице Шестакова</w:t>
            </w:r>
          </w:p>
        </w:tc>
      </w:tr>
      <w:tr w:rsidR="00104E95">
        <w:tc>
          <w:tcPr>
            <w:tcW w:w="907" w:type="dxa"/>
          </w:tcPr>
          <w:p w:rsidR="00104E95" w:rsidRDefault="00104E95">
            <w:pPr>
              <w:pStyle w:val="ConsPlusNormal"/>
              <w:jc w:val="center"/>
            </w:pPr>
            <w:r>
              <w:t>14.</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многоквартирных домов N 10, 12 по улице Кунавина</w:t>
            </w:r>
          </w:p>
        </w:tc>
      </w:tr>
      <w:tr w:rsidR="00104E95">
        <w:tc>
          <w:tcPr>
            <w:tcW w:w="907" w:type="dxa"/>
          </w:tcPr>
          <w:p w:rsidR="00104E95" w:rsidRDefault="00104E95">
            <w:pPr>
              <w:pStyle w:val="ConsPlusNormal"/>
              <w:jc w:val="center"/>
            </w:pPr>
            <w:r>
              <w:t>15.</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многоквартирных домов N 3 по улице Белинского и N 12 по улице 4-й Пятилетки</w:t>
            </w:r>
          </w:p>
        </w:tc>
      </w:tr>
      <w:tr w:rsidR="00104E95">
        <w:tc>
          <w:tcPr>
            <w:tcW w:w="907" w:type="dxa"/>
          </w:tcPr>
          <w:p w:rsidR="00104E95" w:rsidRDefault="00104E95">
            <w:pPr>
              <w:pStyle w:val="ConsPlusNormal"/>
              <w:jc w:val="center"/>
            </w:pPr>
            <w:r>
              <w:t>16.</w:t>
            </w:r>
          </w:p>
        </w:tc>
        <w:tc>
          <w:tcPr>
            <w:tcW w:w="2324" w:type="dxa"/>
          </w:tcPr>
          <w:p w:rsidR="00104E95" w:rsidRDefault="00104E95">
            <w:pPr>
              <w:pStyle w:val="ConsPlusNormal"/>
            </w:pPr>
            <w:r>
              <w:t>Серовский городской округ</w:t>
            </w:r>
          </w:p>
        </w:tc>
        <w:tc>
          <w:tcPr>
            <w:tcW w:w="5839" w:type="dxa"/>
          </w:tcPr>
          <w:p w:rsidR="00104E95" w:rsidRDefault="00104E95">
            <w:pPr>
              <w:pStyle w:val="ConsPlusNormal"/>
            </w:pPr>
            <w:r>
              <w:t>комплексное благоустройство дворовой территории по адресу: г. Серов, группа домов N 2 и N 4 по ул. Февральской революции и N 13 по ул. Льва Толстого</w:t>
            </w:r>
          </w:p>
        </w:tc>
      </w:tr>
      <w:tr w:rsidR="00104E95">
        <w:tc>
          <w:tcPr>
            <w:tcW w:w="907" w:type="dxa"/>
          </w:tcPr>
          <w:p w:rsidR="00104E95" w:rsidRDefault="00104E95">
            <w:pPr>
              <w:pStyle w:val="ConsPlusNormal"/>
              <w:jc w:val="center"/>
            </w:pPr>
            <w:r>
              <w:t>17.</w:t>
            </w:r>
          </w:p>
        </w:tc>
        <w:tc>
          <w:tcPr>
            <w:tcW w:w="2324" w:type="dxa"/>
            <w:vMerge w:val="restart"/>
            <w:tcBorders>
              <w:bottom w:val="nil"/>
            </w:tcBorders>
          </w:tcPr>
          <w:p w:rsidR="00104E95" w:rsidRDefault="00104E95">
            <w:pPr>
              <w:pStyle w:val="ConsPlusNormal"/>
            </w:pPr>
            <w:r>
              <w:t>Городской округ Краснотурьинск</w:t>
            </w:r>
          </w:p>
        </w:tc>
        <w:tc>
          <w:tcPr>
            <w:tcW w:w="5839" w:type="dxa"/>
          </w:tcPr>
          <w:p w:rsidR="00104E95" w:rsidRDefault="00104E95">
            <w:pPr>
              <w:pStyle w:val="ConsPlusNormal"/>
            </w:pPr>
            <w:r>
              <w:t>комплексное благоустройство дворовой территории: город Краснотурьинск, улица К. Маркса, 33, 37, 39 - Чайковского, 3, 7 - Попова, 4 - Серова, 26, 28, 30, 32, 34, 36, 38</w:t>
            </w:r>
          </w:p>
        </w:tc>
      </w:tr>
      <w:tr w:rsidR="00104E95">
        <w:tc>
          <w:tcPr>
            <w:tcW w:w="907" w:type="dxa"/>
          </w:tcPr>
          <w:p w:rsidR="00104E95" w:rsidRDefault="00104E95">
            <w:pPr>
              <w:pStyle w:val="ConsPlusNormal"/>
              <w:jc w:val="center"/>
            </w:pPr>
            <w:r>
              <w:t>18.</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комплексное благоустройство дворовой территории: город Краснотурьинск, улица Карпинского, 51, 53, 55, 57, 59 - Фурманова, 48</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19.</w:t>
            </w:r>
          </w:p>
        </w:tc>
        <w:tc>
          <w:tcPr>
            <w:tcW w:w="8163" w:type="dxa"/>
            <w:gridSpan w:val="2"/>
            <w:tcBorders>
              <w:top w:val="nil"/>
              <w:bottom w:val="nil"/>
            </w:tcBorders>
          </w:tcPr>
          <w:p w:rsidR="00104E95" w:rsidRDefault="00104E95">
            <w:pPr>
              <w:pStyle w:val="ConsPlusNormal"/>
              <w:jc w:val="both"/>
            </w:pPr>
            <w:r>
              <w:t xml:space="preserve">Утратил силу. - </w:t>
            </w:r>
            <w:hyperlink r:id="rId858" w:history="1">
              <w:r>
                <w:rPr>
                  <w:color w:val="0000FF"/>
                </w:rPr>
                <w:t>Постановление</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20.</w:t>
            </w:r>
          </w:p>
        </w:tc>
        <w:tc>
          <w:tcPr>
            <w:tcW w:w="2324" w:type="dxa"/>
            <w:vMerge w:val="restart"/>
          </w:tcPr>
          <w:p w:rsidR="00104E95" w:rsidRDefault="00104E95">
            <w:pPr>
              <w:pStyle w:val="ConsPlusNormal"/>
            </w:pPr>
            <w:r>
              <w:t>Городской округ Богданович</w:t>
            </w:r>
          </w:p>
        </w:tc>
        <w:tc>
          <w:tcPr>
            <w:tcW w:w="5839" w:type="dxa"/>
          </w:tcPr>
          <w:p w:rsidR="00104E95" w:rsidRDefault="00104E95">
            <w:pPr>
              <w:pStyle w:val="ConsPlusNormal"/>
            </w:pPr>
            <w:r>
              <w:t>комплексное благоустройство дворовой территории у многоквартирных домов N 12, 14, 16, 18 по ул. Партизанская и домов N 15, 17 по ул. Гагарина в г. Богданович Свердловской области</w:t>
            </w:r>
          </w:p>
        </w:tc>
      </w:tr>
      <w:tr w:rsidR="00104E95">
        <w:tc>
          <w:tcPr>
            <w:tcW w:w="907" w:type="dxa"/>
          </w:tcPr>
          <w:p w:rsidR="00104E95" w:rsidRDefault="00104E95">
            <w:pPr>
              <w:pStyle w:val="ConsPlusNormal"/>
              <w:jc w:val="center"/>
            </w:pPr>
            <w:r>
              <w:t>21.</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дворовой территории у многоквартирных домов N 13, 17, 19 по ул. Первомайская и домов N 1, 3, 5 по ул. Партизанская в г. Богданович Свердловской области</w:t>
            </w:r>
          </w:p>
        </w:tc>
      </w:tr>
      <w:tr w:rsidR="00104E95">
        <w:tc>
          <w:tcPr>
            <w:tcW w:w="907" w:type="dxa"/>
          </w:tcPr>
          <w:p w:rsidR="00104E95" w:rsidRDefault="00104E95">
            <w:pPr>
              <w:pStyle w:val="ConsPlusNormal"/>
              <w:jc w:val="center"/>
            </w:pPr>
            <w:r>
              <w:t>22.</w:t>
            </w:r>
          </w:p>
        </w:tc>
        <w:tc>
          <w:tcPr>
            <w:tcW w:w="2324" w:type="dxa"/>
          </w:tcPr>
          <w:p w:rsidR="00104E95" w:rsidRDefault="00104E95">
            <w:pPr>
              <w:pStyle w:val="ConsPlusNormal"/>
            </w:pPr>
            <w:r>
              <w:t>Асбестовский городской округ</w:t>
            </w:r>
          </w:p>
        </w:tc>
        <w:tc>
          <w:tcPr>
            <w:tcW w:w="5839" w:type="dxa"/>
          </w:tcPr>
          <w:p w:rsidR="00104E95" w:rsidRDefault="00104E95">
            <w:pPr>
              <w:pStyle w:val="ConsPlusNormal"/>
            </w:pPr>
            <w:r>
              <w:t>благоустройство дворовой территории МКД по адресу: г. Асбест, ул. Ленина, 43</w:t>
            </w:r>
          </w:p>
        </w:tc>
      </w:tr>
      <w:tr w:rsidR="00104E95">
        <w:tc>
          <w:tcPr>
            <w:tcW w:w="907" w:type="dxa"/>
          </w:tcPr>
          <w:p w:rsidR="00104E95" w:rsidRDefault="00104E95">
            <w:pPr>
              <w:pStyle w:val="ConsPlusNormal"/>
              <w:jc w:val="center"/>
            </w:pPr>
            <w:r>
              <w:t>23.</w:t>
            </w:r>
          </w:p>
        </w:tc>
        <w:tc>
          <w:tcPr>
            <w:tcW w:w="2324" w:type="dxa"/>
            <w:vMerge w:val="restart"/>
          </w:tcPr>
          <w:p w:rsidR="00104E95" w:rsidRDefault="00104E95">
            <w:pPr>
              <w:pStyle w:val="ConsPlusNormal"/>
            </w:pPr>
          </w:p>
        </w:tc>
        <w:tc>
          <w:tcPr>
            <w:tcW w:w="5839" w:type="dxa"/>
          </w:tcPr>
          <w:p w:rsidR="00104E95" w:rsidRDefault="00104E95">
            <w:pPr>
              <w:pStyle w:val="ConsPlusNormal"/>
            </w:pPr>
            <w:r>
              <w:t>благоустройство дворовой территории МКД по адресу: г. Асбест, ул. Плеханова, 1</w:t>
            </w:r>
          </w:p>
        </w:tc>
      </w:tr>
      <w:tr w:rsidR="00104E95">
        <w:tc>
          <w:tcPr>
            <w:tcW w:w="907" w:type="dxa"/>
          </w:tcPr>
          <w:p w:rsidR="00104E95" w:rsidRDefault="00104E95">
            <w:pPr>
              <w:pStyle w:val="ConsPlusNormal"/>
              <w:jc w:val="center"/>
            </w:pPr>
            <w:r>
              <w:t>24.</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МКД по адресу: п. Белокаменный, ул. Комсомольская, 18, 20, ул. Фабричная, 1, 3</w:t>
            </w:r>
          </w:p>
        </w:tc>
      </w:tr>
      <w:tr w:rsidR="00104E95">
        <w:tc>
          <w:tcPr>
            <w:tcW w:w="907" w:type="dxa"/>
          </w:tcPr>
          <w:p w:rsidR="00104E95" w:rsidRDefault="00104E95">
            <w:pPr>
              <w:pStyle w:val="ConsPlusNormal"/>
              <w:jc w:val="center"/>
            </w:pPr>
            <w:r>
              <w:t>25.</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МКД по адресу: г. Асбест, ул. Долонина, 4, 4/1</w:t>
            </w:r>
          </w:p>
        </w:tc>
      </w:tr>
      <w:tr w:rsidR="00104E95">
        <w:tc>
          <w:tcPr>
            <w:tcW w:w="907" w:type="dxa"/>
          </w:tcPr>
          <w:p w:rsidR="00104E95" w:rsidRDefault="00104E95">
            <w:pPr>
              <w:pStyle w:val="ConsPlusNormal"/>
              <w:jc w:val="center"/>
            </w:pPr>
            <w:r>
              <w:t>26.</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МКД по адресу: г. Асбест, ул. Уральская, 85</w:t>
            </w:r>
          </w:p>
        </w:tc>
      </w:tr>
      <w:tr w:rsidR="00104E95">
        <w:tc>
          <w:tcPr>
            <w:tcW w:w="907" w:type="dxa"/>
          </w:tcPr>
          <w:p w:rsidR="00104E95" w:rsidRDefault="00104E95">
            <w:pPr>
              <w:pStyle w:val="ConsPlusNormal"/>
              <w:jc w:val="center"/>
            </w:pPr>
            <w:r>
              <w:t>27.</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МКД по адресу: г. Асбест, ул. Садовая, 26, 28, ул. 8 Марта, 18, 18а, 20</w:t>
            </w:r>
          </w:p>
        </w:tc>
      </w:tr>
      <w:tr w:rsidR="00104E95">
        <w:tblPrEx>
          <w:tblBorders>
            <w:insideH w:val="nil"/>
          </w:tblBorders>
        </w:tblPrEx>
        <w:tc>
          <w:tcPr>
            <w:tcW w:w="907" w:type="dxa"/>
            <w:tcBorders>
              <w:bottom w:val="nil"/>
            </w:tcBorders>
          </w:tcPr>
          <w:p w:rsidR="00104E95" w:rsidRDefault="00104E95">
            <w:pPr>
              <w:pStyle w:val="ConsPlusNormal"/>
              <w:jc w:val="center"/>
            </w:pPr>
            <w:r>
              <w:t>28 - 30.</w:t>
            </w:r>
          </w:p>
        </w:tc>
        <w:tc>
          <w:tcPr>
            <w:tcW w:w="8163" w:type="dxa"/>
            <w:gridSpan w:val="2"/>
            <w:tcBorders>
              <w:bottom w:val="nil"/>
            </w:tcBorders>
          </w:tcPr>
          <w:p w:rsidR="00104E95" w:rsidRDefault="00104E95">
            <w:pPr>
              <w:pStyle w:val="ConsPlusNormal"/>
              <w:jc w:val="both"/>
            </w:pPr>
            <w:r>
              <w:t xml:space="preserve">Утратили силу. - </w:t>
            </w:r>
            <w:hyperlink r:id="rId859" w:history="1">
              <w:r>
                <w:rPr>
                  <w:color w:val="0000FF"/>
                </w:rPr>
                <w:t>Постановление</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31.</w:t>
            </w:r>
          </w:p>
        </w:tc>
        <w:tc>
          <w:tcPr>
            <w:tcW w:w="2324" w:type="dxa"/>
            <w:vMerge w:val="restart"/>
            <w:tcBorders>
              <w:bottom w:val="nil"/>
            </w:tcBorders>
          </w:tcPr>
          <w:p w:rsidR="00104E95" w:rsidRDefault="00104E95">
            <w:pPr>
              <w:pStyle w:val="ConsPlusNormal"/>
            </w:pPr>
            <w:r>
              <w:t>Муниципальное образование "город Екатеринбург"</w:t>
            </w:r>
          </w:p>
        </w:tc>
        <w:tc>
          <w:tcPr>
            <w:tcW w:w="5839" w:type="dxa"/>
          </w:tcPr>
          <w:p w:rsidR="00104E95" w:rsidRDefault="00104E95">
            <w:pPr>
              <w:pStyle w:val="ConsPlusNormal"/>
            </w:pPr>
            <w:r>
              <w:t>благоустройство дворовой территории ул. Татищева, д. 80</w:t>
            </w:r>
          </w:p>
        </w:tc>
      </w:tr>
      <w:tr w:rsidR="00104E95">
        <w:tc>
          <w:tcPr>
            <w:tcW w:w="907" w:type="dxa"/>
          </w:tcPr>
          <w:p w:rsidR="00104E95" w:rsidRDefault="00104E95">
            <w:pPr>
              <w:pStyle w:val="ConsPlusNormal"/>
              <w:jc w:val="center"/>
            </w:pPr>
            <w:r>
              <w:t>32.</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Белореченская, д. 7</w:t>
            </w:r>
          </w:p>
        </w:tc>
      </w:tr>
      <w:tr w:rsidR="00104E95">
        <w:tc>
          <w:tcPr>
            <w:tcW w:w="907" w:type="dxa"/>
          </w:tcPr>
          <w:p w:rsidR="00104E95" w:rsidRDefault="00104E95">
            <w:pPr>
              <w:pStyle w:val="ConsPlusNormal"/>
              <w:jc w:val="center"/>
            </w:pPr>
            <w:r>
              <w:t>33.</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Ухтомская, д. 16Б, ул. Черкасская, д. 30А</w:t>
            </w:r>
          </w:p>
        </w:tc>
      </w:tr>
      <w:tr w:rsidR="00104E95">
        <w:tc>
          <w:tcPr>
            <w:tcW w:w="907" w:type="dxa"/>
          </w:tcPr>
          <w:p w:rsidR="00104E95" w:rsidRDefault="00104E95">
            <w:pPr>
              <w:pStyle w:val="ConsPlusNormal"/>
              <w:jc w:val="center"/>
            </w:pPr>
            <w:r>
              <w:t>34.</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Металлургов, д. 22</w:t>
            </w:r>
          </w:p>
        </w:tc>
      </w:tr>
      <w:tr w:rsidR="00104E95">
        <w:tc>
          <w:tcPr>
            <w:tcW w:w="907" w:type="dxa"/>
          </w:tcPr>
          <w:p w:rsidR="00104E95" w:rsidRDefault="00104E95">
            <w:pPr>
              <w:pStyle w:val="ConsPlusNormal"/>
              <w:jc w:val="center"/>
            </w:pPr>
            <w:r>
              <w:t>35.</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8 Марта, д. 7</w:t>
            </w:r>
          </w:p>
        </w:tc>
      </w:tr>
      <w:tr w:rsidR="00104E95">
        <w:tc>
          <w:tcPr>
            <w:tcW w:w="907" w:type="dxa"/>
          </w:tcPr>
          <w:p w:rsidR="00104E95" w:rsidRDefault="00104E95">
            <w:pPr>
              <w:pStyle w:val="ConsPlusNormal"/>
              <w:jc w:val="center"/>
            </w:pPr>
            <w:r>
              <w:t>36.</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Азина, д. 39</w:t>
            </w:r>
          </w:p>
        </w:tc>
      </w:tr>
      <w:tr w:rsidR="00104E95">
        <w:tc>
          <w:tcPr>
            <w:tcW w:w="907" w:type="dxa"/>
          </w:tcPr>
          <w:p w:rsidR="00104E95" w:rsidRDefault="00104E95">
            <w:pPr>
              <w:pStyle w:val="ConsPlusNormal"/>
              <w:jc w:val="center"/>
            </w:pPr>
            <w:r>
              <w:t>37.</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проезд Теплоходный, д. 9</w:t>
            </w:r>
          </w:p>
        </w:tc>
      </w:tr>
      <w:tr w:rsidR="00104E95">
        <w:tblPrEx>
          <w:tblBorders>
            <w:insideH w:val="nil"/>
          </w:tblBorders>
        </w:tblPrEx>
        <w:tc>
          <w:tcPr>
            <w:tcW w:w="907" w:type="dxa"/>
            <w:tcBorders>
              <w:bottom w:val="nil"/>
            </w:tcBorders>
          </w:tcPr>
          <w:p w:rsidR="00104E95" w:rsidRDefault="00104E95">
            <w:pPr>
              <w:pStyle w:val="ConsPlusNormal"/>
              <w:jc w:val="center"/>
            </w:pPr>
            <w:r>
              <w:t>38.</w:t>
            </w:r>
          </w:p>
        </w:tc>
        <w:tc>
          <w:tcPr>
            <w:tcW w:w="8163" w:type="dxa"/>
            <w:gridSpan w:val="2"/>
            <w:tcBorders>
              <w:top w:val="nil"/>
              <w:bottom w:val="nil"/>
            </w:tcBorders>
          </w:tcPr>
          <w:p w:rsidR="00104E95" w:rsidRDefault="00104E95">
            <w:pPr>
              <w:pStyle w:val="ConsPlusNormal"/>
              <w:jc w:val="both"/>
            </w:pPr>
            <w:r>
              <w:t xml:space="preserve">Утратил силу. - </w:t>
            </w:r>
            <w:hyperlink r:id="rId860" w:history="1">
              <w:r>
                <w:rPr>
                  <w:color w:val="0000FF"/>
                </w:rPr>
                <w:t>Постановление</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39.</w:t>
            </w:r>
          </w:p>
        </w:tc>
        <w:tc>
          <w:tcPr>
            <w:tcW w:w="2324" w:type="dxa"/>
            <w:vMerge w:val="restart"/>
            <w:tcBorders>
              <w:top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Бебеля, д. 146</w:t>
            </w:r>
          </w:p>
        </w:tc>
      </w:tr>
      <w:tr w:rsidR="00104E95">
        <w:tc>
          <w:tcPr>
            <w:tcW w:w="907" w:type="dxa"/>
          </w:tcPr>
          <w:p w:rsidR="00104E95" w:rsidRDefault="00104E95">
            <w:pPr>
              <w:pStyle w:val="ConsPlusNormal"/>
              <w:jc w:val="center"/>
            </w:pPr>
            <w:r>
              <w:lastRenderedPageBreak/>
              <w:t>40.</w:t>
            </w:r>
          </w:p>
        </w:tc>
        <w:tc>
          <w:tcPr>
            <w:tcW w:w="2324" w:type="dxa"/>
            <w:vMerge/>
            <w:tcBorders>
              <w:top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Автомагистральная, д. 9</w:t>
            </w:r>
          </w:p>
        </w:tc>
      </w:tr>
      <w:tr w:rsidR="00104E95">
        <w:tc>
          <w:tcPr>
            <w:tcW w:w="907" w:type="dxa"/>
          </w:tcPr>
          <w:p w:rsidR="00104E95" w:rsidRDefault="00104E95">
            <w:pPr>
              <w:pStyle w:val="ConsPlusNormal"/>
              <w:jc w:val="center"/>
            </w:pPr>
            <w:r>
              <w:t>41.</w:t>
            </w:r>
          </w:p>
        </w:tc>
        <w:tc>
          <w:tcPr>
            <w:tcW w:w="2324" w:type="dxa"/>
            <w:vMerge/>
            <w:tcBorders>
              <w:top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Боровая, д. 23</w:t>
            </w:r>
          </w:p>
        </w:tc>
      </w:tr>
      <w:tr w:rsidR="00104E95">
        <w:tc>
          <w:tcPr>
            <w:tcW w:w="907" w:type="dxa"/>
          </w:tcPr>
          <w:p w:rsidR="00104E95" w:rsidRDefault="00104E95">
            <w:pPr>
              <w:pStyle w:val="ConsPlusNormal"/>
              <w:jc w:val="center"/>
            </w:pPr>
            <w:r>
              <w:t>42.</w:t>
            </w:r>
          </w:p>
        </w:tc>
        <w:tc>
          <w:tcPr>
            <w:tcW w:w="2324" w:type="dxa"/>
            <w:vMerge w:val="restart"/>
            <w:tcBorders>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Гагарина, д. 37, ул. Малышева, д. 115</w:t>
            </w:r>
          </w:p>
        </w:tc>
      </w:tr>
      <w:tr w:rsidR="00104E95">
        <w:tc>
          <w:tcPr>
            <w:tcW w:w="907" w:type="dxa"/>
          </w:tcPr>
          <w:p w:rsidR="00104E95" w:rsidRDefault="00104E95">
            <w:pPr>
              <w:pStyle w:val="ConsPlusNormal"/>
              <w:jc w:val="center"/>
            </w:pPr>
            <w:r>
              <w:t>43.</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Луначарского, д. 74, ул. Шевченко, д. 8, ул. М.-Сибиряка, д. 73</w:t>
            </w:r>
          </w:p>
        </w:tc>
      </w:tr>
      <w:tr w:rsidR="00104E95">
        <w:tc>
          <w:tcPr>
            <w:tcW w:w="907" w:type="dxa"/>
          </w:tcPr>
          <w:p w:rsidR="00104E95" w:rsidRDefault="00104E95">
            <w:pPr>
              <w:pStyle w:val="ConsPlusNormal"/>
              <w:jc w:val="center"/>
            </w:pPr>
            <w:r>
              <w:t>44.</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Луначарского, д. 76</w:t>
            </w:r>
          </w:p>
        </w:tc>
      </w:tr>
      <w:tr w:rsidR="00104E95">
        <w:tc>
          <w:tcPr>
            <w:tcW w:w="907" w:type="dxa"/>
          </w:tcPr>
          <w:p w:rsidR="00104E95" w:rsidRDefault="00104E95">
            <w:pPr>
              <w:pStyle w:val="ConsPlusNormal"/>
              <w:jc w:val="center"/>
            </w:pPr>
            <w:r>
              <w:t>45.</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Первомайская, д. 76</w:t>
            </w:r>
          </w:p>
        </w:tc>
      </w:tr>
      <w:tr w:rsidR="00104E95">
        <w:tc>
          <w:tcPr>
            <w:tcW w:w="907" w:type="dxa"/>
          </w:tcPr>
          <w:p w:rsidR="00104E95" w:rsidRDefault="00104E95">
            <w:pPr>
              <w:pStyle w:val="ConsPlusNormal"/>
              <w:jc w:val="center"/>
            </w:pPr>
            <w:r>
              <w:t>46.</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Щорса, д. 134</w:t>
            </w:r>
          </w:p>
        </w:tc>
      </w:tr>
      <w:tr w:rsidR="00104E95">
        <w:tc>
          <w:tcPr>
            <w:tcW w:w="907" w:type="dxa"/>
          </w:tcPr>
          <w:p w:rsidR="00104E95" w:rsidRDefault="00104E95">
            <w:pPr>
              <w:pStyle w:val="ConsPlusNormal"/>
              <w:jc w:val="center"/>
            </w:pPr>
            <w:r>
              <w:t>47.</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Академика Бардина, д. 49</w:t>
            </w:r>
          </w:p>
        </w:tc>
      </w:tr>
      <w:tr w:rsidR="00104E95">
        <w:tc>
          <w:tcPr>
            <w:tcW w:w="907" w:type="dxa"/>
          </w:tcPr>
          <w:p w:rsidR="00104E95" w:rsidRDefault="00104E95">
            <w:pPr>
              <w:pStyle w:val="ConsPlusNormal"/>
              <w:jc w:val="center"/>
            </w:pPr>
            <w:r>
              <w:t>48.</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Сакко и Ванцетти, д. 55, 57</w:t>
            </w:r>
          </w:p>
        </w:tc>
      </w:tr>
      <w:tr w:rsidR="00104E95">
        <w:tc>
          <w:tcPr>
            <w:tcW w:w="907" w:type="dxa"/>
          </w:tcPr>
          <w:p w:rsidR="00104E95" w:rsidRDefault="00104E95">
            <w:pPr>
              <w:pStyle w:val="ConsPlusNormal"/>
              <w:jc w:val="center"/>
            </w:pPr>
            <w:r>
              <w:t>49.</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Чапаева, д. 53</w:t>
            </w:r>
          </w:p>
        </w:tc>
      </w:tr>
      <w:tr w:rsidR="00104E95">
        <w:tc>
          <w:tcPr>
            <w:tcW w:w="907" w:type="dxa"/>
          </w:tcPr>
          <w:p w:rsidR="00104E95" w:rsidRDefault="00104E95">
            <w:pPr>
              <w:pStyle w:val="ConsPlusNormal"/>
              <w:jc w:val="center"/>
            </w:pPr>
            <w:r>
              <w:t>50.</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Чапаева, д. 55</w:t>
            </w:r>
          </w:p>
        </w:tc>
      </w:tr>
      <w:tr w:rsidR="00104E95">
        <w:tc>
          <w:tcPr>
            <w:tcW w:w="907" w:type="dxa"/>
          </w:tcPr>
          <w:p w:rsidR="00104E95" w:rsidRDefault="00104E95">
            <w:pPr>
              <w:pStyle w:val="ConsPlusNormal"/>
              <w:jc w:val="center"/>
            </w:pPr>
            <w:r>
              <w:t>51.</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Начдива Онуфриева, д. 32/2</w:t>
            </w:r>
          </w:p>
        </w:tc>
      </w:tr>
      <w:tr w:rsidR="00104E95">
        <w:tc>
          <w:tcPr>
            <w:tcW w:w="907" w:type="dxa"/>
          </w:tcPr>
          <w:p w:rsidR="00104E95" w:rsidRDefault="00104E95">
            <w:pPr>
              <w:pStyle w:val="ConsPlusNormal"/>
              <w:jc w:val="center"/>
            </w:pPr>
            <w:r>
              <w:t>52.</w:t>
            </w:r>
          </w:p>
        </w:tc>
        <w:tc>
          <w:tcPr>
            <w:tcW w:w="2324" w:type="dxa"/>
            <w:vMerge w:val="restart"/>
            <w:tcBorders>
              <w:top w:val="nil"/>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Амундсена, д. 71</w:t>
            </w:r>
          </w:p>
        </w:tc>
      </w:tr>
      <w:tr w:rsidR="00104E95">
        <w:tc>
          <w:tcPr>
            <w:tcW w:w="907" w:type="dxa"/>
          </w:tcPr>
          <w:p w:rsidR="00104E95" w:rsidRDefault="00104E95">
            <w:pPr>
              <w:pStyle w:val="ConsPlusNormal"/>
              <w:jc w:val="center"/>
            </w:pPr>
            <w:r>
              <w:t>53.</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Луначарского, д. 218 / Декабристов, д. 31</w:t>
            </w:r>
          </w:p>
        </w:tc>
      </w:tr>
      <w:tr w:rsidR="00104E95">
        <w:tc>
          <w:tcPr>
            <w:tcW w:w="907" w:type="dxa"/>
          </w:tcPr>
          <w:p w:rsidR="00104E95" w:rsidRDefault="00104E95">
            <w:pPr>
              <w:pStyle w:val="ConsPlusNormal"/>
              <w:jc w:val="center"/>
            </w:pPr>
            <w:r>
              <w:t>54.</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Красноармейская, д. 78А</w:t>
            </w:r>
          </w:p>
        </w:tc>
      </w:tr>
      <w:tr w:rsidR="00104E95">
        <w:tc>
          <w:tcPr>
            <w:tcW w:w="907" w:type="dxa"/>
          </w:tcPr>
          <w:p w:rsidR="00104E95" w:rsidRDefault="00104E95">
            <w:pPr>
              <w:pStyle w:val="ConsPlusNormal"/>
              <w:jc w:val="center"/>
            </w:pPr>
            <w:r>
              <w:t>55.</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Машинная, д. 42/2, ул. Цвиллинга, д. 53</w:t>
            </w:r>
          </w:p>
        </w:tc>
      </w:tr>
      <w:tr w:rsidR="00104E95">
        <w:tc>
          <w:tcPr>
            <w:tcW w:w="907" w:type="dxa"/>
          </w:tcPr>
          <w:p w:rsidR="00104E95" w:rsidRDefault="00104E95">
            <w:pPr>
              <w:pStyle w:val="ConsPlusNormal"/>
              <w:jc w:val="center"/>
            </w:pPr>
            <w:r>
              <w:t>56.</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Розы Люксембург, д. 59</w:t>
            </w:r>
          </w:p>
        </w:tc>
      </w:tr>
      <w:tr w:rsidR="00104E95">
        <w:tc>
          <w:tcPr>
            <w:tcW w:w="907" w:type="dxa"/>
          </w:tcPr>
          <w:p w:rsidR="00104E95" w:rsidRDefault="00104E95">
            <w:pPr>
              <w:pStyle w:val="ConsPlusNormal"/>
              <w:jc w:val="center"/>
            </w:pPr>
            <w:r>
              <w:t>57.</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Спутников, д. 8, 10, пер. Утренний, 1</w:t>
            </w:r>
          </w:p>
        </w:tc>
      </w:tr>
      <w:tr w:rsidR="00104E95">
        <w:tc>
          <w:tcPr>
            <w:tcW w:w="907" w:type="dxa"/>
          </w:tcPr>
          <w:p w:rsidR="00104E95" w:rsidRDefault="00104E95">
            <w:pPr>
              <w:pStyle w:val="ConsPlusNormal"/>
              <w:jc w:val="center"/>
            </w:pPr>
            <w:r>
              <w:t>58.</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Бахчиванджи, д. 17</w:t>
            </w:r>
          </w:p>
        </w:tc>
      </w:tr>
      <w:tr w:rsidR="00104E95">
        <w:tc>
          <w:tcPr>
            <w:tcW w:w="907" w:type="dxa"/>
          </w:tcPr>
          <w:p w:rsidR="00104E95" w:rsidRDefault="00104E95">
            <w:pPr>
              <w:pStyle w:val="ConsPlusNormal"/>
              <w:jc w:val="center"/>
            </w:pPr>
            <w:r>
              <w:t>59.</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Авиаторов, д. 13, 15, ул. Спутников, д. 12</w:t>
            </w:r>
          </w:p>
        </w:tc>
      </w:tr>
      <w:tr w:rsidR="00104E95">
        <w:tc>
          <w:tcPr>
            <w:tcW w:w="907" w:type="dxa"/>
          </w:tcPr>
          <w:p w:rsidR="00104E95" w:rsidRDefault="00104E95">
            <w:pPr>
              <w:pStyle w:val="ConsPlusNormal"/>
              <w:jc w:val="center"/>
            </w:pPr>
            <w:r>
              <w:t>60.</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Прибалтийская, д. 33</w:t>
            </w:r>
          </w:p>
        </w:tc>
      </w:tr>
      <w:tr w:rsidR="00104E95">
        <w:tc>
          <w:tcPr>
            <w:tcW w:w="907" w:type="dxa"/>
          </w:tcPr>
          <w:p w:rsidR="00104E95" w:rsidRDefault="00104E95">
            <w:pPr>
              <w:pStyle w:val="ConsPlusNormal"/>
              <w:jc w:val="center"/>
            </w:pPr>
            <w:r>
              <w:lastRenderedPageBreak/>
              <w:t>61.</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Бакинских комиссаров, д. 38, 40; ул. Калинина, д. 72, 74</w:t>
            </w:r>
          </w:p>
        </w:tc>
      </w:tr>
      <w:tr w:rsidR="00104E95">
        <w:tc>
          <w:tcPr>
            <w:tcW w:w="907" w:type="dxa"/>
          </w:tcPr>
          <w:p w:rsidR="00104E95" w:rsidRDefault="00104E95">
            <w:pPr>
              <w:pStyle w:val="ConsPlusNormal"/>
              <w:jc w:val="center"/>
            </w:pPr>
            <w:r>
              <w:t>62.</w:t>
            </w:r>
          </w:p>
        </w:tc>
        <w:tc>
          <w:tcPr>
            <w:tcW w:w="2324" w:type="dxa"/>
            <w:vMerge w:val="restart"/>
            <w:tcBorders>
              <w:top w:val="nil"/>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пр. Космонавтов, д. 61, 61а, 61б, 63, 63а</w:t>
            </w:r>
          </w:p>
        </w:tc>
      </w:tr>
      <w:tr w:rsidR="00104E95">
        <w:tc>
          <w:tcPr>
            <w:tcW w:w="907" w:type="dxa"/>
          </w:tcPr>
          <w:p w:rsidR="00104E95" w:rsidRDefault="00104E95">
            <w:pPr>
              <w:pStyle w:val="ConsPlusNormal"/>
              <w:jc w:val="center"/>
            </w:pPr>
            <w:r>
              <w:t>63.</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Баумана, д. 5</w:t>
            </w:r>
          </w:p>
        </w:tc>
      </w:tr>
      <w:tr w:rsidR="00104E95">
        <w:tc>
          <w:tcPr>
            <w:tcW w:w="907" w:type="dxa"/>
          </w:tcPr>
          <w:p w:rsidR="00104E95" w:rsidRDefault="00104E95">
            <w:pPr>
              <w:pStyle w:val="ConsPlusNormal"/>
              <w:jc w:val="center"/>
            </w:pPr>
            <w:r>
              <w:t>64.</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Баумана, д. 4Б, 4А, 6, ул. Краснофлотцев, д. 1Д, 1Г, 1В</w:t>
            </w:r>
          </w:p>
        </w:tc>
      </w:tr>
      <w:tr w:rsidR="00104E95">
        <w:tc>
          <w:tcPr>
            <w:tcW w:w="907" w:type="dxa"/>
          </w:tcPr>
          <w:p w:rsidR="00104E95" w:rsidRDefault="00104E95">
            <w:pPr>
              <w:pStyle w:val="ConsPlusNormal"/>
              <w:jc w:val="center"/>
            </w:pPr>
            <w:r>
              <w:t>65.</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Грибоедова, д. 24А</w:t>
            </w:r>
          </w:p>
        </w:tc>
      </w:tr>
      <w:tr w:rsidR="00104E95">
        <w:tc>
          <w:tcPr>
            <w:tcW w:w="907" w:type="dxa"/>
          </w:tcPr>
          <w:p w:rsidR="00104E95" w:rsidRDefault="00104E95">
            <w:pPr>
              <w:pStyle w:val="ConsPlusNormal"/>
              <w:jc w:val="center"/>
            </w:pPr>
            <w:r>
              <w:t>66.</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Бородина, д. 21, ул. Грибоедова, д. 15, 17, пер. Угловой, д. 2, 4</w:t>
            </w:r>
          </w:p>
        </w:tc>
      </w:tr>
      <w:tr w:rsidR="00104E95">
        <w:tc>
          <w:tcPr>
            <w:tcW w:w="907" w:type="dxa"/>
          </w:tcPr>
          <w:p w:rsidR="00104E95" w:rsidRDefault="00104E95">
            <w:pPr>
              <w:pStyle w:val="ConsPlusNormal"/>
              <w:jc w:val="center"/>
            </w:pPr>
            <w:r>
              <w:t>67.</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Эскадронная, д. 35, 37, ул. Ляпустина, д. 60</w:t>
            </w:r>
          </w:p>
        </w:tc>
      </w:tr>
      <w:tr w:rsidR="00104E95">
        <w:tblPrEx>
          <w:tblBorders>
            <w:insideH w:val="nil"/>
          </w:tblBorders>
        </w:tblPrEx>
        <w:tc>
          <w:tcPr>
            <w:tcW w:w="907" w:type="dxa"/>
            <w:tcBorders>
              <w:bottom w:val="nil"/>
            </w:tcBorders>
          </w:tcPr>
          <w:p w:rsidR="00104E95" w:rsidRDefault="00104E95">
            <w:pPr>
              <w:pStyle w:val="ConsPlusNormal"/>
              <w:jc w:val="center"/>
            </w:pPr>
            <w:r>
              <w:t>67-1.</w:t>
            </w:r>
          </w:p>
        </w:tc>
        <w:tc>
          <w:tcPr>
            <w:tcW w:w="2324" w:type="dxa"/>
            <w:vMerge/>
            <w:tcBorders>
              <w:top w:val="nil"/>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дворовой территории ул. Инженерная, д. 67, 69, 71</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67-1 введен </w:t>
            </w:r>
            <w:hyperlink r:id="rId861"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67-2.</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дворовой территории ул. Автомагистральная, д. 3</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67-2 введен </w:t>
            </w:r>
            <w:hyperlink r:id="rId862"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67-3.</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дворовой территории ул. Волгоградская, д. 43, 45</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67-3 введен </w:t>
            </w:r>
            <w:hyperlink r:id="rId863"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68.</w:t>
            </w:r>
          </w:p>
        </w:tc>
        <w:tc>
          <w:tcPr>
            <w:tcW w:w="2324" w:type="dxa"/>
            <w:vMerge w:val="restart"/>
          </w:tcPr>
          <w:p w:rsidR="00104E95" w:rsidRDefault="00104E95">
            <w:pPr>
              <w:pStyle w:val="ConsPlusNormal"/>
            </w:pPr>
            <w:r>
              <w:t>"Городской округ "Город Лесной"</w:t>
            </w:r>
          </w:p>
        </w:tc>
        <w:tc>
          <w:tcPr>
            <w:tcW w:w="5839" w:type="dxa"/>
          </w:tcPr>
          <w:p w:rsidR="00104E95" w:rsidRDefault="00104E95">
            <w:pPr>
              <w:pStyle w:val="ConsPlusNormal"/>
            </w:pPr>
            <w:r>
              <w:t>комплексное благоустройство дворовой территории многоквартирных домов N 88, 92 по ул. Ленина</w:t>
            </w:r>
          </w:p>
        </w:tc>
      </w:tr>
      <w:tr w:rsidR="00104E95">
        <w:tc>
          <w:tcPr>
            <w:tcW w:w="907" w:type="dxa"/>
          </w:tcPr>
          <w:p w:rsidR="00104E95" w:rsidRDefault="00104E95">
            <w:pPr>
              <w:pStyle w:val="ConsPlusNormal"/>
              <w:jc w:val="center"/>
            </w:pPr>
            <w:r>
              <w:t>69.</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дворовой территории многоквартирных домов N 24, 26, 28 по ул. Свердлова, N 39, 43, 45 по ул. Ленина, 19, 19А по ул. Кирова</w:t>
            </w:r>
          </w:p>
        </w:tc>
      </w:tr>
      <w:tr w:rsidR="00104E95">
        <w:tc>
          <w:tcPr>
            <w:tcW w:w="907" w:type="dxa"/>
          </w:tcPr>
          <w:p w:rsidR="00104E95" w:rsidRDefault="00104E95">
            <w:pPr>
              <w:pStyle w:val="ConsPlusNormal"/>
              <w:jc w:val="center"/>
            </w:pPr>
            <w:r>
              <w:t>70.</w:t>
            </w:r>
          </w:p>
        </w:tc>
        <w:tc>
          <w:tcPr>
            <w:tcW w:w="2324" w:type="dxa"/>
          </w:tcPr>
          <w:p w:rsidR="00104E95" w:rsidRDefault="00104E95">
            <w:pPr>
              <w:pStyle w:val="ConsPlusNormal"/>
            </w:pPr>
            <w:r>
              <w:t>Городской округ Нижняя Салда</w:t>
            </w:r>
          </w:p>
        </w:tc>
        <w:tc>
          <w:tcPr>
            <w:tcW w:w="5839" w:type="dxa"/>
          </w:tcPr>
          <w:p w:rsidR="00104E95" w:rsidRDefault="00104E95">
            <w:pPr>
              <w:pStyle w:val="ConsPlusNormal"/>
            </w:pPr>
            <w:r>
              <w:t>комплексное благоустройство дворовых территорий многоквартирных жилых домов по ул. Уральская, 1, 2, 4, 5, 7, 8, 9, 10, 11, 12, 13, 15</w:t>
            </w:r>
          </w:p>
        </w:tc>
      </w:tr>
      <w:tr w:rsidR="00104E95">
        <w:tblPrEx>
          <w:tblBorders>
            <w:insideH w:val="nil"/>
          </w:tblBorders>
        </w:tblPrEx>
        <w:tc>
          <w:tcPr>
            <w:tcW w:w="907" w:type="dxa"/>
            <w:tcBorders>
              <w:bottom w:val="nil"/>
            </w:tcBorders>
          </w:tcPr>
          <w:p w:rsidR="00104E95" w:rsidRDefault="00104E95">
            <w:pPr>
              <w:pStyle w:val="ConsPlusNormal"/>
              <w:jc w:val="center"/>
            </w:pPr>
            <w:r>
              <w:t>70-1.</w:t>
            </w:r>
          </w:p>
        </w:tc>
        <w:tc>
          <w:tcPr>
            <w:tcW w:w="2324" w:type="dxa"/>
            <w:tcBorders>
              <w:bottom w:val="nil"/>
            </w:tcBorders>
          </w:tcPr>
          <w:p w:rsidR="00104E95" w:rsidRDefault="00104E95">
            <w:pPr>
              <w:pStyle w:val="ConsPlusNormal"/>
            </w:pPr>
            <w:r>
              <w:t>Кушвинский городской округ</w:t>
            </w:r>
          </w:p>
        </w:tc>
        <w:tc>
          <w:tcPr>
            <w:tcW w:w="5839" w:type="dxa"/>
            <w:tcBorders>
              <w:bottom w:val="nil"/>
            </w:tcBorders>
          </w:tcPr>
          <w:p w:rsidR="00104E95" w:rsidRDefault="00104E95">
            <w:pPr>
              <w:pStyle w:val="ConsPlusNormal"/>
            </w:pPr>
            <w:r>
              <w:t>комплексное благоустройство дворовой территории Свердловская область, город Кушва, ул. Декабристов N 23, N 25, N 27, N 29; ул. Путейцев N 38</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70-1 введен </w:t>
            </w:r>
            <w:hyperlink r:id="rId864"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70-2.</w:t>
            </w:r>
          </w:p>
        </w:tc>
        <w:tc>
          <w:tcPr>
            <w:tcW w:w="2324" w:type="dxa"/>
            <w:tcBorders>
              <w:bottom w:val="nil"/>
            </w:tcBorders>
          </w:tcPr>
          <w:p w:rsidR="00104E95" w:rsidRDefault="00104E95">
            <w:pPr>
              <w:pStyle w:val="ConsPlusNormal"/>
            </w:pPr>
            <w:r>
              <w:t>Малышевский городской округ</w:t>
            </w:r>
          </w:p>
        </w:tc>
        <w:tc>
          <w:tcPr>
            <w:tcW w:w="5839" w:type="dxa"/>
            <w:tcBorders>
              <w:bottom w:val="nil"/>
            </w:tcBorders>
          </w:tcPr>
          <w:p w:rsidR="00104E95" w:rsidRDefault="00104E95">
            <w:pPr>
              <w:pStyle w:val="ConsPlusNormal"/>
            </w:pPr>
            <w:r>
              <w:t>комплексное благоустройство дворовой территории по адресу: пгт. Малышева, ул. Автомобилистов, д. 19</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70-2 введен </w:t>
            </w:r>
            <w:hyperlink r:id="rId865"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70-3.</w:t>
            </w:r>
          </w:p>
        </w:tc>
        <w:tc>
          <w:tcPr>
            <w:tcW w:w="2324" w:type="dxa"/>
            <w:tcBorders>
              <w:bottom w:val="nil"/>
            </w:tcBorders>
          </w:tcPr>
          <w:p w:rsidR="00104E95" w:rsidRDefault="00104E95">
            <w:pPr>
              <w:pStyle w:val="ConsPlusNormal"/>
            </w:pPr>
            <w:r>
              <w:t>Волчанский городской округ</w:t>
            </w:r>
          </w:p>
        </w:tc>
        <w:tc>
          <w:tcPr>
            <w:tcW w:w="5839" w:type="dxa"/>
            <w:tcBorders>
              <w:bottom w:val="nil"/>
            </w:tcBorders>
          </w:tcPr>
          <w:p w:rsidR="00104E95" w:rsidRDefault="00104E95">
            <w:pPr>
              <w:pStyle w:val="ConsPlusNormal"/>
            </w:pPr>
            <w:r>
              <w:t>комплексное благоустройство дворовой территории в квартале улиц Мичурина - Кооперативная - Социалистическая - Пионерская в г. Волчанске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70-3 введен </w:t>
            </w:r>
            <w:hyperlink r:id="rId866"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71.</w:t>
            </w:r>
          </w:p>
        </w:tc>
        <w:tc>
          <w:tcPr>
            <w:tcW w:w="8163" w:type="dxa"/>
            <w:gridSpan w:val="2"/>
            <w:tcBorders>
              <w:bottom w:val="nil"/>
            </w:tcBorders>
          </w:tcPr>
          <w:p w:rsidR="00104E95" w:rsidRDefault="00104E95">
            <w:pPr>
              <w:pStyle w:val="ConsPlusNormal"/>
              <w:jc w:val="center"/>
              <w:outlineLvl w:val="2"/>
            </w:pPr>
            <w:r>
              <w:t xml:space="preserve">2020 год </w:t>
            </w:r>
            <w:hyperlink w:anchor="P8613"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center"/>
            </w:pPr>
            <w:r>
              <w:t xml:space="preserve">(введен </w:t>
            </w:r>
            <w:hyperlink r:id="rId867" w:history="1">
              <w:r>
                <w:rPr>
                  <w:color w:val="0000FF"/>
                </w:rPr>
                <w:t>Постановлением</w:t>
              </w:r>
            </w:hyperlink>
            <w:r>
              <w:t xml:space="preserve"> Правительства Свердловской области</w:t>
            </w:r>
          </w:p>
          <w:p w:rsidR="00104E95" w:rsidRDefault="00104E95">
            <w:pPr>
              <w:pStyle w:val="ConsPlusNormal"/>
              <w:jc w:val="center"/>
            </w:pPr>
            <w:r>
              <w:t>от 05.12.2019 N 876-ПП)</w:t>
            </w:r>
          </w:p>
        </w:tc>
      </w:tr>
      <w:tr w:rsidR="00104E95">
        <w:tc>
          <w:tcPr>
            <w:tcW w:w="907" w:type="dxa"/>
          </w:tcPr>
          <w:p w:rsidR="00104E95" w:rsidRDefault="00104E95">
            <w:pPr>
              <w:pStyle w:val="ConsPlusNormal"/>
              <w:jc w:val="center"/>
            </w:pPr>
            <w:r>
              <w:t>72.</w:t>
            </w:r>
          </w:p>
        </w:tc>
        <w:tc>
          <w:tcPr>
            <w:tcW w:w="2324" w:type="dxa"/>
            <w:tcBorders>
              <w:bottom w:val="nil"/>
            </w:tcBorders>
          </w:tcPr>
          <w:p w:rsidR="00104E95" w:rsidRDefault="00104E95">
            <w:pPr>
              <w:pStyle w:val="ConsPlusNormal"/>
            </w:pPr>
            <w:r>
              <w:t>Город Нижний Тагил</w:t>
            </w:r>
          </w:p>
        </w:tc>
        <w:tc>
          <w:tcPr>
            <w:tcW w:w="5839" w:type="dxa"/>
          </w:tcPr>
          <w:p w:rsidR="00104E95" w:rsidRDefault="00104E95">
            <w:pPr>
              <w:pStyle w:val="ConsPlusNormal"/>
            </w:pPr>
            <w:r>
              <w:t>благоустройство дворовой территории ул. Верхняя Черепанова, 50, 52, 54, 56; ул. Выйская, 37, 41, 45, 47, 51 (2 этап)</w:t>
            </w:r>
          </w:p>
        </w:tc>
      </w:tr>
      <w:tr w:rsidR="00104E95">
        <w:tblPrEx>
          <w:tblBorders>
            <w:insideH w:val="nil"/>
          </w:tblBorders>
        </w:tblPrEx>
        <w:tc>
          <w:tcPr>
            <w:tcW w:w="907" w:type="dxa"/>
            <w:tcBorders>
              <w:bottom w:val="nil"/>
            </w:tcBorders>
          </w:tcPr>
          <w:p w:rsidR="00104E95" w:rsidRDefault="00104E95">
            <w:pPr>
              <w:pStyle w:val="ConsPlusNormal"/>
              <w:jc w:val="center"/>
            </w:pPr>
            <w:r>
              <w:t>73.</w:t>
            </w:r>
          </w:p>
        </w:tc>
        <w:tc>
          <w:tcPr>
            <w:tcW w:w="8163" w:type="dxa"/>
            <w:gridSpan w:val="2"/>
            <w:tcBorders>
              <w:top w:val="nil"/>
              <w:bottom w:val="nil"/>
            </w:tcBorders>
          </w:tcPr>
          <w:p w:rsidR="00104E95" w:rsidRDefault="00104E95">
            <w:pPr>
              <w:pStyle w:val="ConsPlusNormal"/>
              <w:jc w:val="both"/>
            </w:pPr>
            <w:r>
              <w:t xml:space="preserve">Утратил силу. - </w:t>
            </w:r>
            <w:hyperlink r:id="rId868" w:history="1">
              <w:r>
                <w:rPr>
                  <w:color w:val="0000FF"/>
                </w:rPr>
                <w:t>Постановление</w:t>
              </w:r>
            </w:hyperlink>
            <w:r>
              <w:t xml:space="preserve"> Правительства Свердловской области от 17.09.2020 N 646-ПП</w:t>
            </w:r>
          </w:p>
        </w:tc>
      </w:tr>
      <w:tr w:rsidR="00104E95">
        <w:tc>
          <w:tcPr>
            <w:tcW w:w="907" w:type="dxa"/>
          </w:tcPr>
          <w:p w:rsidR="00104E95" w:rsidRDefault="00104E95">
            <w:pPr>
              <w:pStyle w:val="ConsPlusNormal"/>
              <w:jc w:val="center"/>
            </w:pPr>
            <w:r>
              <w:t>74.</w:t>
            </w:r>
          </w:p>
        </w:tc>
        <w:tc>
          <w:tcPr>
            <w:tcW w:w="2324" w:type="dxa"/>
            <w:tcBorders>
              <w:top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Ермака, 49, 47, 51, 53, 55, 59, 61; ул. Лебяжинская, 30, 32</w:t>
            </w:r>
          </w:p>
        </w:tc>
      </w:tr>
      <w:tr w:rsidR="00104E95">
        <w:tc>
          <w:tcPr>
            <w:tcW w:w="907" w:type="dxa"/>
          </w:tcPr>
          <w:p w:rsidR="00104E95" w:rsidRDefault="00104E95">
            <w:pPr>
              <w:pStyle w:val="ConsPlusNormal"/>
              <w:jc w:val="center"/>
            </w:pPr>
            <w:r>
              <w:t>75.</w:t>
            </w:r>
          </w:p>
        </w:tc>
        <w:tc>
          <w:tcPr>
            <w:tcW w:w="2324" w:type="dxa"/>
          </w:tcPr>
          <w:p w:rsidR="00104E95" w:rsidRDefault="00104E95">
            <w:pPr>
              <w:pStyle w:val="ConsPlusNormal"/>
            </w:pPr>
            <w:r>
              <w:t>Городской округ Первоуральск</w:t>
            </w:r>
          </w:p>
        </w:tc>
        <w:tc>
          <w:tcPr>
            <w:tcW w:w="5839" w:type="dxa"/>
          </w:tcPr>
          <w:p w:rsidR="00104E95" w:rsidRDefault="00104E95">
            <w:pPr>
              <w:pStyle w:val="ConsPlusNormal"/>
            </w:pPr>
            <w:r>
              <w:t>благоустройство дворовой территории ул. Береговая, 82, 84А</w:t>
            </w:r>
          </w:p>
        </w:tc>
      </w:tr>
      <w:tr w:rsidR="00104E95">
        <w:tc>
          <w:tcPr>
            <w:tcW w:w="907" w:type="dxa"/>
          </w:tcPr>
          <w:p w:rsidR="00104E95" w:rsidRDefault="00104E95">
            <w:pPr>
              <w:pStyle w:val="ConsPlusNormal"/>
              <w:jc w:val="center"/>
            </w:pPr>
            <w:r>
              <w:t>76.</w:t>
            </w:r>
          </w:p>
        </w:tc>
        <w:tc>
          <w:tcPr>
            <w:tcW w:w="2324" w:type="dxa"/>
            <w:vMerge w:val="restart"/>
            <w:tcBorders>
              <w:bottom w:val="nil"/>
            </w:tcBorders>
          </w:tcPr>
          <w:p w:rsidR="00104E95" w:rsidRDefault="00104E95">
            <w:pPr>
              <w:pStyle w:val="ConsPlusNormal"/>
            </w:pPr>
            <w:r>
              <w:t>Каменск-Уральский городской округ</w:t>
            </w:r>
          </w:p>
        </w:tc>
        <w:tc>
          <w:tcPr>
            <w:tcW w:w="5839" w:type="dxa"/>
          </w:tcPr>
          <w:p w:rsidR="00104E95" w:rsidRDefault="00104E95">
            <w:pPr>
              <w:pStyle w:val="ConsPlusNormal"/>
            </w:pPr>
            <w:r>
              <w:t>благоустройство дворовой территории ул. Зои Космодемьянской, 24; ул. Бажова, 24</w:t>
            </w:r>
          </w:p>
        </w:tc>
      </w:tr>
      <w:tr w:rsidR="00104E95">
        <w:tc>
          <w:tcPr>
            <w:tcW w:w="907" w:type="dxa"/>
          </w:tcPr>
          <w:p w:rsidR="00104E95" w:rsidRDefault="00104E95">
            <w:pPr>
              <w:pStyle w:val="ConsPlusNormal"/>
              <w:jc w:val="center"/>
            </w:pPr>
            <w:r>
              <w:t>77.</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Зои Космодемьянской, 26</w:t>
            </w:r>
          </w:p>
        </w:tc>
      </w:tr>
      <w:tr w:rsidR="00104E95">
        <w:tc>
          <w:tcPr>
            <w:tcW w:w="907" w:type="dxa"/>
          </w:tcPr>
          <w:p w:rsidR="00104E95" w:rsidRDefault="00104E95">
            <w:pPr>
              <w:pStyle w:val="ConsPlusNormal"/>
              <w:jc w:val="center"/>
            </w:pPr>
            <w:r>
              <w:t>78.</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Челябинская, 15</w:t>
            </w:r>
          </w:p>
        </w:tc>
      </w:tr>
      <w:tr w:rsidR="00104E95">
        <w:tblPrEx>
          <w:tblBorders>
            <w:insideH w:val="nil"/>
          </w:tblBorders>
        </w:tblPrEx>
        <w:tc>
          <w:tcPr>
            <w:tcW w:w="907" w:type="dxa"/>
            <w:tcBorders>
              <w:bottom w:val="nil"/>
            </w:tcBorders>
          </w:tcPr>
          <w:p w:rsidR="00104E95" w:rsidRDefault="00104E95">
            <w:pPr>
              <w:pStyle w:val="ConsPlusNormal"/>
              <w:jc w:val="center"/>
            </w:pPr>
            <w:r>
              <w:t>79.</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дворовой территории ул. Алюминиевая, 39А</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(в ред. </w:t>
            </w:r>
            <w:hyperlink r:id="rId869" w:history="1">
              <w:r>
                <w:rPr>
                  <w:color w:val="0000FF"/>
                </w:rPr>
                <w:t>Постановления</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pPr>
            <w:r>
              <w:t>80.</w:t>
            </w:r>
          </w:p>
        </w:tc>
        <w:tc>
          <w:tcPr>
            <w:tcW w:w="2324" w:type="dxa"/>
            <w:vMerge w:val="restart"/>
            <w:tcBorders>
              <w:top w:val="nil"/>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Карла Маркса, 22; пр. Победы, 87</w:t>
            </w:r>
          </w:p>
        </w:tc>
      </w:tr>
      <w:tr w:rsidR="00104E95">
        <w:tc>
          <w:tcPr>
            <w:tcW w:w="907" w:type="dxa"/>
          </w:tcPr>
          <w:p w:rsidR="00104E95" w:rsidRDefault="00104E95">
            <w:pPr>
              <w:pStyle w:val="ConsPlusNormal"/>
              <w:jc w:val="center"/>
            </w:pPr>
            <w:r>
              <w:t>81.</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пр. Победы, 11, 13, 15</w:t>
            </w:r>
          </w:p>
        </w:tc>
      </w:tr>
      <w:tr w:rsidR="00104E95">
        <w:tc>
          <w:tcPr>
            <w:tcW w:w="907" w:type="dxa"/>
          </w:tcPr>
          <w:p w:rsidR="00104E95" w:rsidRDefault="00104E95">
            <w:pPr>
              <w:pStyle w:val="ConsPlusNormal"/>
              <w:jc w:val="center"/>
            </w:pPr>
            <w:r>
              <w:t>82.</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Мичурина, 2, 4; пр. Победы, 74, 78</w:t>
            </w:r>
          </w:p>
        </w:tc>
      </w:tr>
      <w:tr w:rsidR="00104E95">
        <w:tblPrEx>
          <w:tblBorders>
            <w:insideH w:val="nil"/>
          </w:tblBorders>
        </w:tblPrEx>
        <w:tc>
          <w:tcPr>
            <w:tcW w:w="907" w:type="dxa"/>
            <w:tcBorders>
              <w:bottom w:val="nil"/>
            </w:tcBorders>
          </w:tcPr>
          <w:p w:rsidR="00104E95" w:rsidRDefault="00104E95">
            <w:pPr>
              <w:pStyle w:val="ConsPlusNormal"/>
              <w:jc w:val="center"/>
            </w:pPr>
            <w:r>
              <w:t>83.</w:t>
            </w:r>
          </w:p>
        </w:tc>
        <w:tc>
          <w:tcPr>
            <w:tcW w:w="2324" w:type="dxa"/>
            <w:vMerge/>
            <w:tcBorders>
              <w:top w:val="nil"/>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дворовой территории ул. Суворова, 33, ул. Октябрьская, 101</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(в ред. </w:t>
            </w:r>
            <w:hyperlink r:id="rId870" w:history="1">
              <w:r>
                <w:rPr>
                  <w:color w:val="0000FF"/>
                </w:rPr>
                <w:t>Постановления</w:t>
              </w:r>
            </w:hyperlink>
            <w:r>
              <w:t xml:space="preserve"> Правительства Свердловской области от 17.09.2020 N 646-ПП)</w:t>
            </w:r>
          </w:p>
        </w:tc>
      </w:tr>
      <w:tr w:rsidR="00104E95">
        <w:tblPrEx>
          <w:tblBorders>
            <w:insideH w:val="nil"/>
          </w:tblBorders>
        </w:tblPrEx>
        <w:tc>
          <w:tcPr>
            <w:tcW w:w="907" w:type="dxa"/>
            <w:tcBorders>
              <w:bottom w:val="nil"/>
            </w:tcBorders>
          </w:tcPr>
          <w:p w:rsidR="00104E95" w:rsidRDefault="00104E95">
            <w:pPr>
              <w:pStyle w:val="ConsPlusNormal"/>
              <w:jc w:val="center"/>
            </w:pPr>
            <w:r>
              <w:t>83-1.</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дворовой территории МКД N 11 по ул. Кунавина г. Каменск-Уральский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83-1 введен </w:t>
            </w:r>
            <w:hyperlink r:id="rId871" w:history="1">
              <w:r>
                <w:rPr>
                  <w:color w:val="0000FF"/>
                </w:rPr>
                <w:t>Постановлением</w:t>
              </w:r>
            </w:hyperlink>
            <w:r>
              <w:t xml:space="preserve"> Правительства Свердловской области от 17.09.2020 N 646-ПП)</w:t>
            </w:r>
          </w:p>
        </w:tc>
      </w:tr>
      <w:tr w:rsidR="00104E95">
        <w:tc>
          <w:tcPr>
            <w:tcW w:w="907" w:type="dxa"/>
          </w:tcPr>
          <w:p w:rsidR="00104E95" w:rsidRDefault="00104E95">
            <w:pPr>
              <w:pStyle w:val="ConsPlusNormal"/>
              <w:jc w:val="center"/>
            </w:pPr>
            <w:r>
              <w:t>84.</w:t>
            </w:r>
          </w:p>
        </w:tc>
        <w:tc>
          <w:tcPr>
            <w:tcW w:w="2324" w:type="dxa"/>
            <w:vMerge w:val="restart"/>
            <w:tcBorders>
              <w:bottom w:val="nil"/>
            </w:tcBorders>
          </w:tcPr>
          <w:p w:rsidR="00104E95" w:rsidRDefault="00104E95">
            <w:pPr>
              <w:pStyle w:val="ConsPlusNormal"/>
            </w:pPr>
            <w:r>
              <w:t xml:space="preserve">Муниципальное </w:t>
            </w:r>
            <w:r>
              <w:lastRenderedPageBreak/>
              <w:t>образование "город Екатеринбург"</w:t>
            </w:r>
          </w:p>
        </w:tc>
        <w:tc>
          <w:tcPr>
            <w:tcW w:w="5839" w:type="dxa"/>
            <w:vAlign w:val="center"/>
          </w:tcPr>
          <w:p w:rsidR="00104E95" w:rsidRDefault="00104E95">
            <w:pPr>
              <w:pStyle w:val="ConsPlusNormal"/>
            </w:pPr>
            <w:r>
              <w:lastRenderedPageBreak/>
              <w:t xml:space="preserve">благоустройство дворовой территории ул. Металлургов, д. </w:t>
            </w:r>
            <w:r>
              <w:lastRenderedPageBreak/>
              <w:t>26</w:t>
            </w:r>
          </w:p>
        </w:tc>
      </w:tr>
      <w:tr w:rsidR="00104E95">
        <w:tc>
          <w:tcPr>
            <w:tcW w:w="907" w:type="dxa"/>
          </w:tcPr>
          <w:p w:rsidR="00104E95" w:rsidRDefault="00104E95">
            <w:pPr>
              <w:pStyle w:val="ConsPlusNormal"/>
              <w:jc w:val="center"/>
            </w:pPr>
            <w:r>
              <w:lastRenderedPageBreak/>
              <w:t>85.</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Заводская, д. 32 корп. 1, 2</w:t>
            </w:r>
          </w:p>
        </w:tc>
      </w:tr>
      <w:tr w:rsidR="00104E95">
        <w:tc>
          <w:tcPr>
            <w:tcW w:w="907" w:type="dxa"/>
          </w:tcPr>
          <w:p w:rsidR="00104E95" w:rsidRDefault="00104E95">
            <w:pPr>
              <w:pStyle w:val="ConsPlusNormal"/>
              <w:jc w:val="center"/>
            </w:pPr>
            <w:r>
              <w:t>86.</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Татищева, д. 60</w:t>
            </w:r>
          </w:p>
        </w:tc>
      </w:tr>
      <w:tr w:rsidR="00104E95">
        <w:tc>
          <w:tcPr>
            <w:tcW w:w="907" w:type="dxa"/>
          </w:tcPr>
          <w:p w:rsidR="00104E95" w:rsidRDefault="00104E95">
            <w:pPr>
              <w:pStyle w:val="ConsPlusNormal"/>
              <w:jc w:val="center"/>
            </w:pPr>
            <w:r>
              <w:t>87.</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проезд Теплоходный, д. 7</w:t>
            </w:r>
          </w:p>
        </w:tc>
      </w:tr>
      <w:tr w:rsidR="00104E95">
        <w:tc>
          <w:tcPr>
            <w:tcW w:w="907" w:type="dxa"/>
          </w:tcPr>
          <w:p w:rsidR="00104E95" w:rsidRDefault="00104E95">
            <w:pPr>
              <w:pStyle w:val="ConsPlusNormal"/>
              <w:jc w:val="center"/>
            </w:pPr>
            <w:r>
              <w:t>88.</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Софьи Перовской, д. 108, 110; ул. Крупносортщиков, д. 6, 8</w:t>
            </w:r>
          </w:p>
        </w:tc>
      </w:tr>
      <w:tr w:rsidR="00104E95">
        <w:tc>
          <w:tcPr>
            <w:tcW w:w="907" w:type="dxa"/>
          </w:tcPr>
          <w:p w:rsidR="00104E95" w:rsidRDefault="00104E95">
            <w:pPr>
              <w:pStyle w:val="ConsPlusNormal"/>
              <w:jc w:val="center"/>
            </w:pPr>
            <w:r>
              <w:t>89.</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Надеждинская, д. 22Б</w:t>
            </w:r>
          </w:p>
        </w:tc>
      </w:tr>
      <w:tr w:rsidR="00104E95">
        <w:tc>
          <w:tcPr>
            <w:tcW w:w="907" w:type="dxa"/>
          </w:tcPr>
          <w:p w:rsidR="00104E95" w:rsidRDefault="00104E95">
            <w:pPr>
              <w:pStyle w:val="ConsPlusNormal"/>
              <w:jc w:val="center"/>
            </w:pPr>
            <w:r>
              <w:t>90.</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Тургенева, д. 4а</w:t>
            </w:r>
          </w:p>
        </w:tc>
      </w:tr>
      <w:tr w:rsidR="00104E95">
        <w:tc>
          <w:tcPr>
            <w:tcW w:w="907" w:type="dxa"/>
          </w:tcPr>
          <w:p w:rsidR="00104E95" w:rsidRDefault="00104E95">
            <w:pPr>
              <w:pStyle w:val="ConsPlusNormal"/>
              <w:jc w:val="center"/>
            </w:pPr>
            <w:r>
              <w:t>91.</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Тургенева, д. 7, 11</w:t>
            </w:r>
          </w:p>
        </w:tc>
      </w:tr>
      <w:tr w:rsidR="00104E95">
        <w:tc>
          <w:tcPr>
            <w:tcW w:w="907" w:type="dxa"/>
          </w:tcPr>
          <w:p w:rsidR="00104E95" w:rsidRDefault="00104E95">
            <w:pPr>
              <w:pStyle w:val="ConsPlusNormal"/>
              <w:jc w:val="center"/>
            </w:pPr>
            <w:r>
              <w:t>92.</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Малышева, д. 111, 111б</w:t>
            </w:r>
          </w:p>
        </w:tc>
      </w:tr>
      <w:tr w:rsidR="00104E95">
        <w:tc>
          <w:tcPr>
            <w:tcW w:w="907" w:type="dxa"/>
          </w:tcPr>
          <w:p w:rsidR="00104E95" w:rsidRDefault="00104E95">
            <w:pPr>
              <w:pStyle w:val="ConsPlusNormal"/>
              <w:jc w:val="center"/>
            </w:pPr>
            <w:r>
              <w:t>93.</w:t>
            </w:r>
          </w:p>
        </w:tc>
        <w:tc>
          <w:tcPr>
            <w:tcW w:w="2324" w:type="dxa"/>
            <w:vMerge/>
            <w:tcBorders>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Гагарина, д. 33</w:t>
            </w:r>
          </w:p>
        </w:tc>
      </w:tr>
      <w:tr w:rsidR="00104E95">
        <w:tc>
          <w:tcPr>
            <w:tcW w:w="907" w:type="dxa"/>
          </w:tcPr>
          <w:p w:rsidR="00104E95" w:rsidRDefault="00104E95">
            <w:pPr>
              <w:pStyle w:val="ConsPlusNormal"/>
              <w:jc w:val="center"/>
            </w:pPr>
            <w:r>
              <w:t>94.</w:t>
            </w:r>
          </w:p>
        </w:tc>
        <w:tc>
          <w:tcPr>
            <w:tcW w:w="2324" w:type="dxa"/>
            <w:tcBorders>
              <w:top w:val="nil"/>
              <w:bottom w:val="nil"/>
            </w:tcBorders>
          </w:tcPr>
          <w:p w:rsidR="00104E95" w:rsidRDefault="00104E95">
            <w:pPr>
              <w:pStyle w:val="ConsPlusNormal"/>
            </w:pPr>
          </w:p>
        </w:tc>
        <w:tc>
          <w:tcPr>
            <w:tcW w:w="5839" w:type="dxa"/>
            <w:vAlign w:val="center"/>
          </w:tcPr>
          <w:p w:rsidR="00104E95" w:rsidRDefault="00104E95">
            <w:pPr>
              <w:pStyle w:val="ConsPlusNormal"/>
            </w:pPr>
            <w:r>
              <w:t>благоустройство дворовой территории ул. Рассветная, д. 11а</w:t>
            </w:r>
          </w:p>
        </w:tc>
      </w:tr>
      <w:tr w:rsidR="00104E95">
        <w:tblPrEx>
          <w:tblBorders>
            <w:insideH w:val="nil"/>
          </w:tblBorders>
        </w:tblPrEx>
        <w:tc>
          <w:tcPr>
            <w:tcW w:w="907" w:type="dxa"/>
            <w:tcBorders>
              <w:bottom w:val="nil"/>
            </w:tcBorders>
          </w:tcPr>
          <w:p w:rsidR="00104E95" w:rsidRDefault="00104E95">
            <w:pPr>
              <w:pStyle w:val="ConsPlusNormal"/>
              <w:jc w:val="center"/>
            </w:pPr>
            <w:r>
              <w:t>95.</w:t>
            </w:r>
          </w:p>
        </w:tc>
        <w:tc>
          <w:tcPr>
            <w:tcW w:w="8163" w:type="dxa"/>
            <w:gridSpan w:val="2"/>
            <w:tcBorders>
              <w:top w:val="nil"/>
              <w:bottom w:val="nil"/>
            </w:tcBorders>
          </w:tcPr>
          <w:p w:rsidR="00104E95" w:rsidRDefault="00104E95">
            <w:pPr>
              <w:pStyle w:val="ConsPlusNormal"/>
              <w:jc w:val="both"/>
            </w:pPr>
            <w:r>
              <w:t xml:space="preserve">Утратил силу. - </w:t>
            </w:r>
            <w:hyperlink r:id="rId872" w:history="1">
              <w:r>
                <w:rPr>
                  <w:color w:val="0000FF"/>
                </w:rPr>
                <w:t>Постановление</w:t>
              </w:r>
            </w:hyperlink>
            <w:r>
              <w:t xml:space="preserve"> Правительства Свердловской области от 21.05.2020 N 323-ПП</w:t>
            </w:r>
          </w:p>
        </w:tc>
      </w:tr>
      <w:tr w:rsidR="00104E95">
        <w:tc>
          <w:tcPr>
            <w:tcW w:w="907" w:type="dxa"/>
          </w:tcPr>
          <w:p w:rsidR="00104E95" w:rsidRDefault="00104E95">
            <w:pPr>
              <w:pStyle w:val="ConsPlusNormal"/>
              <w:jc w:val="center"/>
            </w:pPr>
            <w:r>
              <w:t>96.</w:t>
            </w:r>
          </w:p>
        </w:tc>
        <w:tc>
          <w:tcPr>
            <w:tcW w:w="2324" w:type="dxa"/>
            <w:vMerge w:val="restart"/>
            <w:tcBorders>
              <w:top w:val="nil"/>
              <w:bottom w:val="nil"/>
            </w:tcBorders>
          </w:tcPr>
          <w:p w:rsidR="00104E95" w:rsidRDefault="00104E95">
            <w:pPr>
              <w:pStyle w:val="ConsPlusNormal"/>
            </w:pPr>
          </w:p>
        </w:tc>
        <w:tc>
          <w:tcPr>
            <w:tcW w:w="5839" w:type="dxa"/>
            <w:vAlign w:val="center"/>
          </w:tcPr>
          <w:p w:rsidR="00104E95" w:rsidRDefault="00104E95">
            <w:pPr>
              <w:pStyle w:val="ConsPlusNormal"/>
            </w:pPr>
            <w:r>
              <w:t>благоустройство дворовой территории ул. Советская, д. 56</w:t>
            </w:r>
          </w:p>
        </w:tc>
      </w:tr>
      <w:tr w:rsidR="00104E95">
        <w:tc>
          <w:tcPr>
            <w:tcW w:w="907" w:type="dxa"/>
          </w:tcPr>
          <w:p w:rsidR="00104E95" w:rsidRDefault="00104E95">
            <w:pPr>
              <w:pStyle w:val="ConsPlusNormal"/>
              <w:jc w:val="center"/>
            </w:pPr>
            <w:r>
              <w:t>97.</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Высоцкого, д. 4/1</w:t>
            </w:r>
          </w:p>
        </w:tc>
      </w:tr>
      <w:tr w:rsidR="00104E95">
        <w:tc>
          <w:tcPr>
            <w:tcW w:w="907" w:type="dxa"/>
          </w:tcPr>
          <w:p w:rsidR="00104E95" w:rsidRDefault="00104E95">
            <w:pPr>
              <w:pStyle w:val="ConsPlusNormal"/>
              <w:jc w:val="center"/>
            </w:pPr>
            <w:r>
              <w:t>98.</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Бажова, д. 189</w:t>
            </w:r>
          </w:p>
        </w:tc>
      </w:tr>
      <w:tr w:rsidR="00104E95">
        <w:tc>
          <w:tcPr>
            <w:tcW w:w="907" w:type="dxa"/>
          </w:tcPr>
          <w:p w:rsidR="00104E95" w:rsidRDefault="00104E95">
            <w:pPr>
              <w:pStyle w:val="ConsPlusNormal"/>
              <w:jc w:val="center"/>
            </w:pPr>
            <w:r>
              <w:t>99.</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Карла Маркса, д. 43</w:t>
            </w:r>
          </w:p>
        </w:tc>
      </w:tr>
      <w:tr w:rsidR="00104E95">
        <w:tc>
          <w:tcPr>
            <w:tcW w:w="907" w:type="dxa"/>
          </w:tcPr>
          <w:p w:rsidR="00104E95" w:rsidRDefault="00104E95">
            <w:pPr>
              <w:pStyle w:val="ConsPlusNormal"/>
              <w:jc w:val="center"/>
            </w:pPr>
            <w:r>
              <w:t>100.</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Восточная, д. 74</w:t>
            </w:r>
          </w:p>
        </w:tc>
      </w:tr>
      <w:tr w:rsidR="00104E95">
        <w:tc>
          <w:tcPr>
            <w:tcW w:w="907" w:type="dxa"/>
          </w:tcPr>
          <w:p w:rsidR="00104E95" w:rsidRDefault="00104E95">
            <w:pPr>
              <w:pStyle w:val="ConsPlusNormal"/>
              <w:jc w:val="center"/>
            </w:pPr>
            <w:r>
              <w:t>101.</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Восточная, д. 78</w:t>
            </w:r>
          </w:p>
        </w:tc>
      </w:tr>
      <w:tr w:rsidR="00104E95">
        <w:tc>
          <w:tcPr>
            <w:tcW w:w="907" w:type="dxa"/>
          </w:tcPr>
          <w:p w:rsidR="00104E95" w:rsidRDefault="00104E95">
            <w:pPr>
              <w:pStyle w:val="ConsPlusNormal"/>
              <w:jc w:val="center"/>
            </w:pPr>
            <w:r>
              <w:t>102.</w:t>
            </w:r>
          </w:p>
        </w:tc>
        <w:tc>
          <w:tcPr>
            <w:tcW w:w="2324" w:type="dxa"/>
            <w:vMerge/>
            <w:tcBorders>
              <w:top w:val="nil"/>
              <w:bottom w:val="nil"/>
            </w:tcBorders>
          </w:tcPr>
          <w:p w:rsidR="00104E95" w:rsidRDefault="00104E95">
            <w:pPr>
              <w:spacing w:after="1" w:line="0" w:lineRule="atLeast"/>
            </w:pPr>
          </w:p>
        </w:tc>
        <w:tc>
          <w:tcPr>
            <w:tcW w:w="5839" w:type="dxa"/>
            <w:vAlign w:val="bottom"/>
          </w:tcPr>
          <w:p w:rsidR="00104E95" w:rsidRDefault="00104E95">
            <w:pPr>
              <w:pStyle w:val="ConsPlusNormal"/>
            </w:pPr>
            <w:r>
              <w:t>благоустройство дворовой территории ул. Волгоградская, д. 29</w:t>
            </w:r>
          </w:p>
        </w:tc>
      </w:tr>
      <w:tr w:rsidR="00104E95">
        <w:tc>
          <w:tcPr>
            <w:tcW w:w="907" w:type="dxa"/>
          </w:tcPr>
          <w:p w:rsidR="00104E95" w:rsidRDefault="00104E95">
            <w:pPr>
              <w:pStyle w:val="ConsPlusNormal"/>
              <w:jc w:val="center"/>
            </w:pPr>
            <w:r>
              <w:t>103.</w:t>
            </w:r>
          </w:p>
        </w:tc>
        <w:tc>
          <w:tcPr>
            <w:tcW w:w="2324" w:type="dxa"/>
            <w:vMerge/>
            <w:tcBorders>
              <w:top w:val="nil"/>
              <w:bottom w:val="nil"/>
            </w:tcBorders>
          </w:tcPr>
          <w:p w:rsidR="00104E95" w:rsidRDefault="00104E95">
            <w:pPr>
              <w:spacing w:after="1" w:line="0" w:lineRule="atLeast"/>
            </w:pPr>
          </w:p>
        </w:tc>
        <w:tc>
          <w:tcPr>
            <w:tcW w:w="5839" w:type="dxa"/>
            <w:vAlign w:val="bottom"/>
          </w:tcPr>
          <w:p w:rsidR="00104E95" w:rsidRDefault="00104E95">
            <w:pPr>
              <w:pStyle w:val="ConsPlusNormal"/>
            </w:pPr>
            <w:r>
              <w:t>благоустройство дворовой территории ул. Волгоградская, д. 39</w:t>
            </w:r>
          </w:p>
        </w:tc>
      </w:tr>
      <w:tr w:rsidR="00104E95">
        <w:tc>
          <w:tcPr>
            <w:tcW w:w="907" w:type="dxa"/>
          </w:tcPr>
          <w:p w:rsidR="00104E95" w:rsidRDefault="00104E95">
            <w:pPr>
              <w:pStyle w:val="ConsPlusNormal"/>
              <w:jc w:val="center"/>
            </w:pPr>
            <w:r>
              <w:t>104.</w:t>
            </w:r>
          </w:p>
        </w:tc>
        <w:tc>
          <w:tcPr>
            <w:tcW w:w="2324" w:type="dxa"/>
            <w:vMerge w:val="restart"/>
            <w:tcBorders>
              <w:top w:val="nil"/>
              <w:bottom w:val="nil"/>
            </w:tcBorders>
          </w:tcPr>
          <w:p w:rsidR="00104E95" w:rsidRDefault="00104E95">
            <w:pPr>
              <w:pStyle w:val="ConsPlusNormal"/>
            </w:pPr>
          </w:p>
        </w:tc>
        <w:tc>
          <w:tcPr>
            <w:tcW w:w="5839" w:type="dxa"/>
            <w:vAlign w:val="bottom"/>
          </w:tcPr>
          <w:p w:rsidR="00104E95" w:rsidRDefault="00104E95">
            <w:pPr>
              <w:pStyle w:val="ConsPlusNormal"/>
            </w:pPr>
            <w:r>
              <w:t>благоустройство дворовой территории ул. Отто Шмидта, д. 101</w:t>
            </w:r>
          </w:p>
        </w:tc>
      </w:tr>
      <w:tr w:rsidR="00104E95">
        <w:tc>
          <w:tcPr>
            <w:tcW w:w="907" w:type="dxa"/>
          </w:tcPr>
          <w:p w:rsidR="00104E95" w:rsidRDefault="00104E95">
            <w:pPr>
              <w:pStyle w:val="ConsPlusNormal"/>
              <w:jc w:val="center"/>
            </w:pPr>
            <w:r>
              <w:t>105.</w:t>
            </w:r>
          </w:p>
        </w:tc>
        <w:tc>
          <w:tcPr>
            <w:tcW w:w="2324" w:type="dxa"/>
            <w:vMerge/>
            <w:tcBorders>
              <w:top w:val="nil"/>
              <w:bottom w:val="nil"/>
            </w:tcBorders>
          </w:tcPr>
          <w:p w:rsidR="00104E95" w:rsidRDefault="00104E95">
            <w:pPr>
              <w:spacing w:after="1" w:line="0" w:lineRule="atLeast"/>
            </w:pPr>
          </w:p>
        </w:tc>
        <w:tc>
          <w:tcPr>
            <w:tcW w:w="5839" w:type="dxa"/>
            <w:vAlign w:val="bottom"/>
          </w:tcPr>
          <w:p w:rsidR="00104E95" w:rsidRDefault="00104E95">
            <w:pPr>
              <w:pStyle w:val="ConsPlusNormal"/>
            </w:pPr>
            <w:r>
              <w:t>благоустройство дворовой территории ул. Московская, д. 219</w:t>
            </w:r>
          </w:p>
        </w:tc>
      </w:tr>
      <w:tr w:rsidR="00104E95">
        <w:tc>
          <w:tcPr>
            <w:tcW w:w="907" w:type="dxa"/>
          </w:tcPr>
          <w:p w:rsidR="00104E95" w:rsidRDefault="00104E95">
            <w:pPr>
              <w:pStyle w:val="ConsPlusNormal"/>
              <w:jc w:val="center"/>
            </w:pPr>
            <w:r>
              <w:lastRenderedPageBreak/>
              <w:t>106.</w:t>
            </w:r>
          </w:p>
        </w:tc>
        <w:tc>
          <w:tcPr>
            <w:tcW w:w="2324" w:type="dxa"/>
            <w:vMerge/>
            <w:tcBorders>
              <w:top w:val="nil"/>
              <w:bottom w:val="nil"/>
            </w:tcBorders>
          </w:tcPr>
          <w:p w:rsidR="00104E95" w:rsidRDefault="00104E95">
            <w:pPr>
              <w:spacing w:after="1" w:line="0" w:lineRule="atLeast"/>
            </w:pPr>
          </w:p>
        </w:tc>
        <w:tc>
          <w:tcPr>
            <w:tcW w:w="5839" w:type="dxa"/>
            <w:vAlign w:val="bottom"/>
          </w:tcPr>
          <w:p w:rsidR="00104E95" w:rsidRDefault="00104E95">
            <w:pPr>
              <w:pStyle w:val="ConsPlusNormal"/>
            </w:pPr>
            <w:r>
              <w:t>благоустройство дворовой территории ул. Начдива Онуфриева, д. 18</w:t>
            </w:r>
          </w:p>
        </w:tc>
      </w:tr>
      <w:tr w:rsidR="00104E95">
        <w:tc>
          <w:tcPr>
            <w:tcW w:w="907" w:type="dxa"/>
          </w:tcPr>
          <w:p w:rsidR="00104E95" w:rsidRDefault="00104E95">
            <w:pPr>
              <w:pStyle w:val="ConsPlusNormal"/>
              <w:jc w:val="center"/>
            </w:pPr>
            <w:r>
              <w:t>107.</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б-р Денисова-Уральского, д. 16</w:t>
            </w:r>
          </w:p>
        </w:tc>
      </w:tr>
      <w:tr w:rsidR="00104E95">
        <w:tc>
          <w:tcPr>
            <w:tcW w:w="907" w:type="dxa"/>
          </w:tcPr>
          <w:p w:rsidR="00104E95" w:rsidRDefault="00104E95">
            <w:pPr>
              <w:pStyle w:val="ConsPlusNormal"/>
              <w:jc w:val="center"/>
            </w:pPr>
            <w:r>
              <w:t>108.</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Академика Постовского, д. 12а</w:t>
            </w:r>
          </w:p>
        </w:tc>
      </w:tr>
      <w:tr w:rsidR="00104E95">
        <w:tc>
          <w:tcPr>
            <w:tcW w:w="907" w:type="dxa"/>
          </w:tcPr>
          <w:p w:rsidR="00104E95" w:rsidRDefault="00104E95">
            <w:pPr>
              <w:pStyle w:val="ConsPlusNormal"/>
              <w:jc w:val="center"/>
            </w:pPr>
            <w:r>
              <w:t>109.</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пр. Космонавтов, д. 94, 96</w:t>
            </w:r>
          </w:p>
        </w:tc>
      </w:tr>
      <w:tr w:rsidR="00104E95">
        <w:tc>
          <w:tcPr>
            <w:tcW w:w="907" w:type="dxa"/>
          </w:tcPr>
          <w:p w:rsidR="00104E95" w:rsidRDefault="00104E95">
            <w:pPr>
              <w:pStyle w:val="ConsPlusNormal"/>
              <w:jc w:val="center"/>
            </w:pPr>
            <w:r>
              <w:t>110.</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Шефская, д. 59</w:t>
            </w:r>
          </w:p>
        </w:tc>
      </w:tr>
      <w:tr w:rsidR="00104E95">
        <w:tc>
          <w:tcPr>
            <w:tcW w:w="907" w:type="dxa"/>
          </w:tcPr>
          <w:p w:rsidR="00104E95" w:rsidRDefault="00104E95">
            <w:pPr>
              <w:pStyle w:val="ConsPlusNormal"/>
              <w:jc w:val="center"/>
            </w:pPr>
            <w:r>
              <w:t>111.</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Победы, 36</w:t>
            </w:r>
          </w:p>
        </w:tc>
      </w:tr>
      <w:tr w:rsidR="00104E95">
        <w:tc>
          <w:tcPr>
            <w:tcW w:w="907" w:type="dxa"/>
          </w:tcPr>
          <w:p w:rsidR="00104E95" w:rsidRDefault="00104E95">
            <w:pPr>
              <w:pStyle w:val="ConsPlusNormal"/>
              <w:jc w:val="center"/>
            </w:pPr>
            <w:r>
              <w:t>112.</w:t>
            </w:r>
          </w:p>
        </w:tc>
        <w:tc>
          <w:tcPr>
            <w:tcW w:w="2324" w:type="dxa"/>
            <w:vMerge/>
            <w:tcBorders>
              <w:top w:val="nil"/>
              <w:bottom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Орджоникидзе, д. 21, 23, 25; Калинина, д. 56, 58, 60; Ломоносова, д. 12, 14</w:t>
            </w:r>
          </w:p>
        </w:tc>
      </w:tr>
      <w:tr w:rsidR="00104E95">
        <w:tc>
          <w:tcPr>
            <w:tcW w:w="907" w:type="dxa"/>
          </w:tcPr>
          <w:p w:rsidR="00104E95" w:rsidRDefault="00104E95">
            <w:pPr>
              <w:pStyle w:val="ConsPlusNormal"/>
              <w:jc w:val="center"/>
            </w:pPr>
            <w:r>
              <w:t>113.</w:t>
            </w:r>
          </w:p>
        </w:tc>
        <w:tc>
          <w:tcPr>
            <w:tcW w:w="2324" w:type="dxa"/>
            <w:vMerge/>
            <w:tcBorders>
              <w:top w:val="nil"/>
              <w:bottom w:val="nil"/>
            </w:tcBorders>
          </w:tcPr>
          <w:p w:rsidR="00104E95" w:rsidRDefault="00104E95">
            <w:pPr>
              <w:spacing w:after="1" w:line="0" w:lineRule="atLeast"/>
            </w:pPr>
          </w:p>
        </w:tc>
        <w:tc>
          <w:tcPr>
            <w:tcW w:w="5839" w:type="dxa"/>
            <w:vAlign w:val="bottom"/>
          </w:tcPr>
          <w:p w:rsidR="00104E95" w:rsidRDefault="00104E95">
            <w:pPr>
              <w:pStyle w:val="ConsPlusNormal"/>
            </w:pPr>
            <w:r>
              <w:t>благоустройство дворовой территории ул. Кузнецова 4</w:t>
            </w:r>
          </w:p>
        </w:tc>
      </w:tr>
      <w:tr w:rsidR="00104E95">
        <w:tc>
          <w:tcPr>
            <w:tcW w:w="907" w:type="dxa"/>
          </w:tcPr>
          <w:p w:rsidR="00104E95" w:rsidRDefault="00104E95">
            <w:pPr>
              <w:pStyle w:val="ConsPlusNormal"/>
              <w:jc w:val="center"/>
            </w:pPr>
            <w:r>
              <w:t>114.</w:t>
            </w:r>
          </w:p>
        </w:tc>
        <w:tc>
          <w:tcPr>
            <w:tcW w:w="2324" w:type="dxa"/>
            <w:vMerge w:val="restart"/>
            <w:tcBorders>
              <w:top w:val="nil"/>
            </w:tcBorders>
          </w:tcPr>
          <w:p w:rsidR="00104E95" w:rsidRDefault="00104E95">
            <w:pPr>
              <w:pStyle w:val="ConsPlusNormal"/>
            </w:pPr>
          </w:p>
        </w:tc>
        <w:tc>
          <w:tcPr>
            <w:tcW w:w="5839" w:type="dxa"/>
            <w:vAlign w:val="center"/>
          </w:tcPr>
          <w:p w:rsidR="00104E95" w:rsidRDefault="00104E95">
            <w:pPr>
              <w:pStyle w:val="ConsPlusNormal"/>
            </w:pPr>
            <w:r>
              <w:t>благоустройство дворовой территории ул. Селькоровская, д. 60</w:t>
            </w:r>
          </w:p>
        </w:tc>
      </w:tr>
      <w:tr w:rsidR="00104E95">
        <w:tc>
          <w:tcPr>
            <w:tcW w:w="907" w:type="dxa"/>
          </w:tcPr>
          <w:p w:rsidR="00104E95" w:rsidRDefault="00104E95">
            <w:pPr>
              <w:pStyle w:val="ConsPlusNormal"/>
              <w:jc w:val="center"/>
            </w:pPr>
            <w:r>
              <w:t>115.</w:t>
            </w:r>
          </w:p>
        </w:tc>
        <w:tc>
          <w:tcPr>
            <w:tcW w:w="2324" w:type="dxa"/>
            <w:vMerge/>
            <w:tcBorders>
              <w:top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Агрономическая, д. 14, 14А; ул. Братская, д. 5, 9</w:t>
            </w:r>
          </w:p>
        </w:tc>
      </w:tr>
      <w:tr w:rsidR="00104E95">
        <w:tc>
          <w:tcPr>
            <w:tcW w:w="907" w:type="dxa"/>
          </w:tcPr>
          <w:p w:rsidR="00104E95" w:rsidRDefault="00104E95">
            <w:pPr>
              <w:pStyle w:val="ConsPlusNormal"/>
              <w:jc w:val="center"/>
            </w:pPr>
            <w:r>
              <w:t>116.</w:t>
            </w:r>
          </w:p>
        </w:tc>
        <w:tc>
          <w:tcPr>
            <w:tcW w:w="2324" w:type="dxa"/>
            <w:vMerge/>
            <w:tcBorders>
              <w:top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Агрономическая, д. 30</w:t>
            </w:r>
          </w:p>
        </w:tc>
      </w:tr>
      <w:tr w:rsidR="00104E95">
        <w:tc>
          <w:tcPr>
            <w:tcW w:w="907" w:type="dxa"/>
          </w:tcPr>
          <w:p w:rsidR="00104E95" w:rsidRDefault="00104E95">
            <w:pPr>
              <w:pStyle w:val="ConsPlusNormal"/>
              <w:jc w:val="center"/>
            </w:pPr>
            <w:r>
              <w:t>117.</w:t>
            </w:r>
          </w:p>
        </w:tc>
        <w:tc>
          <w:tcPr>
            <w:tcW w:w="2324" w:type="dxa"/>
            <w:vMerge/>
            <w:tcBorders>
              <w:top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(п. Полеводство) ул. Трактористов, д. 2, 2А, 2Б</w:t>
            </w:r>
          </w:p>
        </w:tc>
      </w:tr>
      <w:tr w:rsidR="00104E95">
        <w:tc>
          <w:tcPr>
            <w:tcW w:w="907" w:type="dxa"/>
          </w:tcPr>
          <w:p w:rsidR="00104E95" w:rsidRDefault="00104E95">
            <w:pPr>
              <w:pStyle w:val="ConsPlusNormal"/>
              <w:jc w:val="center"/>
            </w:pPr>
            <w:r>
              <w:t>118.</w:t>
            </w:r>
          </w:p>
        </w:tc>
        <w:tc>
          <w:tcPr>
            <w:tcW w:w="2324" w:type="dxa"/>
            <w:vMerge/>
            <w:tcBorders>
              <w:top w:val="nil"/>
            </w:tcBorders>
          </w:tcPr>
          <w:p w:rsidR="00104E95" w:rsidRDefault="00104E95">
            <w:pPr>
              <w:spacing w:after="1" w:line="0" w:lineRule="atLeast"/>
            </w:pPr>
          </w:p>
        </w:tc>
        <w:tc>
          <w:tcPr>
            <w:tcW w:w="5839" w:type="dxa"/>
            <w:vAlign w:val="center"/>
          </w:tcPr>
          <w:p w:rsidR="00104E95" w:rsidRDefault="00104E95">
            <w:pPr>
              <w:pStyle w:val="ConsPlusNormal"/>
            </w:pPr>
            <w:r>
              <w:t>благоустройство дворовой территории ул. Водная д. 17, 19, 21</w:t>
            </w:r>
          </w:p>
        </w:tc>
      </w:tr>
      <w:tr w:rsidR="00104E95">
        <w:tc>
          <w:tcPr>
            <w:tcW w:w="907" w:type="dxa"/>
          </w:tcPr>
          <w:p w:rsidR="00104E95" w:rsidRDefault="00104E95">
            <w:pPr>
              <w:pStyle w:val="ConsPlusNormal"/>
              <w:jc w:val="center"/>
            </w:pPr>
            <w:r>
              <w:t>119.</w:t>
            </w:r>
          </w:p>
        </w:tc>
        <w:tc>
          <w:tcPr>
            <w:tcW w:w="2324" w:type="dxa"/>
            <w:vMerge w:val="restart"/>
          </w:tcPr>
          <w:p w:rsidR="00104E95" w:rsidRDefault="00104E95">
            <w:pPr>
              <w:pStyle w:val="ConsPlusNormal"/>
            </w:pPr>
            <w:r>
              <w:t>Волчанский городской округ</w:t>
            </w:r>
          </w:p>
        </w:tc>
        <w:tc>
          <w:tcPr>
            <w:tcW w:w="5839" w:type="dxa"/>
          </w:tcPr>
          <w:p w:rsidR="00104E95" w:rsidRDefault="00104E95">
            <w:pPr>
              <w:pStyle w:val="ConsPlusNormal"/>
            </w:pPr>
            <w:r>
              <w:t>благоустройство дворовой территории ул. Мичурина - Кооперативная - Социалистическая - Пионерская в г. Волчанске (2 этап)</w:t>
            </w:r>
          </w:p>
        </w:tc>
      </w:tr>
      <w:tr w:rsidR="00104E95">
        <w:tc>
          <w:tcPr>
            <w:tcW w:w="907" w:type="dxa"/>
          </w:tcPr>
          <w:p w:rsidR="00104E95" w:rsidRDefault="00104E95">
            <w:pPr>
              <w:pStyle w:val="ConsPlusNormal"/>
              <w:jc w:val="center"/>
            </w:pPr>
            <w:r>
              <w:t>120.</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Краснотурьинская - проспект Комсомольский</w:t>
            </w:r>
          </w:p>
        </w:tc>
      </w:tr>
      <w:tr w:rsidR="00104E95">
        <w:tblPrEx>
          <w:tblBorders>
            <w:insideH w:val="nil"/>
          </w:tblBorders>
        </w:tblPrEx>
        <w:tc>
          <w:tcPr>
            <w:tcW w:w="907" w:type="dxa"/>
            <w:tcBorders>
              <w:bottom w:val="nil"/>
            </w:tcBorders>
          </w:tcPr>
          <w:p w:rsidR="00104E95" w:rsidRDefault="00104E95">
            <w:pPr>
              <w:pStyle w:val="ConsPlusNormal"/>
              <w:jc w:val="center"/>
            </w:pPr>
            <w:r>
              <w:t>120-1.</w:t>
            </w:r>
          </w:p>
        </w:tc>
        <w:tc>
          <w:tcPr>
            <w:tcW w:w="8163" w:type="dxa"/>
            <w:gridSpan w:val="2"/>
            <w:tcBorders>
              <w:bottom w:val="nil"/>
            </w:tcBorders>
          </w:tcPr>
          <w:p w:rsidR="00104E95" w:rsidRDefault="00104E95">
            <w:pPr>
              <w:pStyle w:val="ConsPlusNormal"/>
              <w:jc w:val="center"/>
              <w:outlineLvl w:val="3"/>
            </w:pPr>
            <w:r>
              <w:t>Дворовые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120-1 введен </w:t>
            </w:r>
            <w:hyperlink r:id="rId873"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120-2.</w:t>
            </w:r>
          </w:p>
        </w:tc>
        <w:tc>
          <w:tcPr>
            <w:tcW w:w="2324" w:type="dxa"/>
            <w:tcBorders>
              <w:bottom w:val="nil"/>
            </w:tcBorders>
          </w:tcPr>
          <w:p w:rsidR="00104E95" w:rsidRDefault="00104E95">
            <w:pPr>
              <w:pStyle w:val="ConsPlusNormal"/>
            </w:pPr>
            <w:r>
              <w:t>Артемовский городской округ</w:t>
            </w:r>
          </w:p>
        </w:tc>
        <w:tc>
          <w:tcPr>
            <w:tcW w:w="5839" w:type="dxa"/>
            <w:tcBorders>
              <w:bottom w:val="nil"/>
            </w:tcBorders>
          </w:tcPr>
          <w:p w:rsidR="00104E95" w:rsidRDefault="00104E95">
            <w:pPr>
              <w:pStyle w:val="ConsPlusNormal"/>
            </w:pPr>
            <w:r>
              <w:t>дворовая территория многоквартирного дома N 22Б по ул. Лесная в г. Артемовском</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120-2 введен </w:t>
            </w:r>
            <w:hyperlink r:id="rId874"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120-3.</w:t>
            </w:r>
          </w:p>
        </w:tc>
        <w:tc>
          <w:tcPr>
            <w:tcW w:w="2324" w:type="dxa"/>
            <w:tcBorders>
              <w:bottom w:val="nil"/>
            </w:tcBorders>
          </w:tcPr>
          <w:p w:rsidR="00104E95" w:rsidRDefault="00104E95">
            <w:pPr>
              <w:pStyle w:val="ConsPlusNormal"/>
            </w:pPr>
            <w:r>
              <w:t xml:space="preserve">Городской округ </w:t>
            </w:r>
            <w:r>
              <w:lastRenderedPageBreak/>
              <w:t>Рефтинский</w:t>
            </w:r>
          </w:p>
        </w:tc>
        <w:tc>
          <w:tcPr>
            <w:tcW w:w="5839" w:type="dxa"/>
            <w:tcBorders>
              <w:bottom w:val="nil"/>
            </w:tcBorders>
          </w:tcPr>
          <w:p w:rsidR="00104E95" w:rsidRDefault="00104E95">
            <w:pPr>
              <w:pStyle w:val="ConsPlusNormal"/>
            </w:pPr>
            <w:r>
              <w:lastRenderedPageBreak/>
              <w:t xml:space="preserve">обустройство детской прогулочной площадки в жилом </w:t>
            </w:r>
            <w:r>
              <w:lastRenderedPageBreak/>
              <w:t>микрорайоне по ул. Гагарина, дом 14</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120-3 введен </w:t>
            </w:r>
            <w:hyperlink r:id="rId875"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120-4.</w:t>
            </w:r>
          </w:p>
        </w:tc>
        <w:tc>
          <w:tcPr>
            <w:tcW w:w="2324" w:type="dxa"/>
            <w:tcBorders>
              <w:bottom w:val="nil"/>
            </w:tcBorders>
          </w:tcPr>
          <w:p w:rsidR="00104E95" w:rsidRDefault="00104E95">
            <w:pPr>
              <w:pStyle w:val="ConsPlusNormal"/>
            </w:pPr>
            <w:r>
              <w:t>Муниципальное образование Алапаевское</w:t>
            </w:r>
          </w:p>
        </w:tc>
        <w:tc>
          <w:tcPr>
            <w:tcW w:w="5839" w:type="dxa"/>
            <w:tcBorders>
              <w:bottom w:val="nil"/>
            </w:tcBorders>
          </w:tcPr>
          <w:p w:rsidR="00104E95" w:rsidRDefault="00104E95">
            <w:pPr>
              <w:pStyle w:val="ConsPlusNormal"/>
            </w:pPr>
            <w:r>
              <w:t>благоустройство дворовой территории у дома N 14, 15, 16 по ул. Октябрьская в пгт. Верхняя Синячиха МО Алапаевское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120-4 введен </w:t>
            </w:r>
            <w:hyperlink r:id="rId876"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121.</w:t>
            </w:r>
          </w:p>
        </w:tc>
        <w:tc>
          <w:tcPr>
            <w:tcW w:w="8163" w:type="dxa"/>
            <w:gridSpan w:val="2"/>
            <w:tcBorders>
              <w:bottom w:val="nil"/>
            </w:tcBorders>
          </w:tcPr>
          <w:p w:rsidR="00104E95" w:rsidRDefault="00104E95">
            <w:pPr>
              <w:pStyle w:val="ConsPlusNormal"/>
              <w:jc w:val="center"/>
              <w:outlineLvl w:val="2"/>
            </w:pPr>
            <w:r>
              <w:t xml:space="preserve">2021 год </w:t>
            </w:r>
            <w:hyperlink w:anchor="P8613"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center"/>
            </w:pPr>
            <w:r>
              <w:t xml:space="preserve">(введен </w:t>
            </w:r>
            <w:hyperlink r:id="rId877" w:history="1">
              <w:r>
                <w:rPr>
                  <w:color w:val="0000FF"/>
                </w:rPr>
                <w:t>Постановлением</w:t>
              </w:r>
            </w:hyperlink>
            <w:r>
              <w:t xml:space="preserve"> Правительства Свердловской области</w:t>
            </w:r>
          </w:p>
          <w:p w:rsidR="00104E95" w:rsidRDefault="00104E95">
            <w:pPr>
              <w:pStyle w:val="ConsPlusNormal"/>
              <w:jc w:val="center"/>
            </w:pPr>
            <w:r>
              <w:t>от 17.09.2020 N 646-ПП)</w:t>
            </w:r>
          </w:p>
        </w:tc>
      </w:tr>
      <w:tr w:rsidR="00104E95">
        <w:tc>
          <w:tcPr>
            <w:tcW w:w="907" w:type="dxa"/>
          </w:tcPr>
          <w:p w:rsidR="00104E95" w:rsidRDefault="00104E95">
            <w:pPr>
              <w:pStyle w:val="ConsPlusNormal"/>
              <w:jc w:val="center"/>
            </w:pPr>
            <w:r>
              <w:t>122.</w:t>
            </w:r>
          </w:p>
        </w:tc>
        <w:tc>
          <w:tcPr>
            <w:tcW w:w="2324" w:type="dxa"/>
            <w:vMerge w:val="restart"/>
          </w:tcPr>
          <w:p w:rsidR="00104E95" w:rsidRDefault="00104E95">
            <w:pPr>
              <w:pStyle w:val="ConsPlusNormal"/>
            </w:pPr>
            <w:r>
              <w:t>Город Нижний Тагил</w:t>
            </w:r>
          </w:p>
        </w:tc>
        <w:tc>
          <w:tcPr>
            <w:tcW w:w="5839" w:type="dxa"/>
          </w:tcPr>
          <w:p w:rsidR="00104E95" w:rsidRDefault="00104E95">
            <w:pPr>
              <w:pStyle w:val="ConsPlusNormal"/>
            </w:pPr>
            <w:r>
              <w:t>комплексное благоустройство дворовой территории многоквартирных домов по адресу: ул. Космонавтов, 10, ул. Ермака, 46</w:t>
            </w:r>
          </w:p>
        </w:tc>
      </w:tr>
      <w:tr w:rsidR="00104E95">
        <w:tc>
          <w:tcPr>
            <w:tcW w:w="907" w:type="dxa"/>
          </w:tcPr>
          <w:p w:rsidR="00104E95" w:rsidRDefault="00104E95">
            <w:pPr>
              <w:pStyle w:val="ConsPlusNormal"/>
              <w:jc w:val="center"/>
            </w:pPr>
            <w:r>
              <w:t>123.</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дворовой территории многоквартирных домов по адресу: ул. Газетная, 87, 95</w:t>
            </w:r>
          </w:p>
        </w:tc>
      </w:tr>
      <w:tr w:rsidR="00104E95">
        <w:tc>
          <w:tcPr>
            <w:tcW w:w="907" w:type="dxa"/>
          </w:tcPr>
          <w:p w:rsidR="00104E95" w:rsidRDefault="00104E95">
            <w:pPr>
              <w:pStyle w:val="ConsPlusNormal"/>
              <w:jc w:val="center"/>
            </w:pPr>
            <w:r>
              <w:t>124.</w:t>
            </w:r>
          </w:p>
        </w:tc>
        <w:tc>
          <w:tcPr>
            <w:tcW w:w="2324" w:type="dxa"/>
          </w:tcPr>
          <w:p w:rsidR="00104E95" w:rsidRDefault="00104E95">
            <w:pPr>
              <w:pStyle w:val="ConsPlusNormal"/>
            </w:pPr>
            <w:r>
              <w:t>Березовский городской округ</w:t>
            </w:r>
          </w:p>
        </w:tc>
        <w:tc>
          <w:tcPr>
            <w:tcW w:w="5839" w:type="dxa"/>
          </w:tcPr>
          <w:p w:rsidR="00104E95" w:rsidRDefault="00104E95">
            <w:pPr>
              <w:pStyle w:val="ConsPlusNormal"/>
            </w:pPr>
            <w:r>
              <w:t>комплексное благоустройство дворовой территории многоквартирного дома по адресу: г. Березовский, ул. Гагарина, 29</w:t>
            </w:r>
          </w:p>
        </w:tc>
      </w:tr>
      <w:tr w:rsidR="00104E95">
        <w:tc>
          <w:tcPr>
            <w:tcW w:w="907" w:type="dxa"/>
          </w:tcPr>
          <w:p w:rsidR="00104E95" w:rsidRDefault="00104E95">
            <w:pPr>
              <w:pStyle w:val="ConsPlusNormal"/>
              <w:jc w:val="center"/>
            </w:pPr>
            <w:r>
              <w:t>125.</w:t>
            </w:r>
          </w:p>
        </w:tc>
        <w:tc>
          <w:tcPr>
            <w:tcW w:w="2324" w:type="dxa"/>
            <w:vMerge w:val="restart"/>
            <w:tcBorders>
              <w:bottom w:val="nil"/>
            </w:tcBorders>
          </w:tcPr>
          <w:p w:rsidR="00104E95" w:rsidRDefault="00104E95">
            <w:pPr>
              <w:pStyle w:val="ConsPlusNormal"/>
            </w:pPr>
            <w:r>
              <w:t>Каменск-Уральский городской округ Свердловской области</w:t>
            </w:r>
          </w:p>
        </w:tc>
        <w:tc>
          <w:tcPr>
            <w:tcW w:w="5839" w:type="dxa"/>
          </w:tcPr>
          <w:p w:rsidR="00104E95" w:rsidRDefault="00104E95">
            <w:pPr>
              <w:pStyle w:val="ConsPlusNormal"/>
            </w:pPr>
            <w:r>
              <w:t>благоустройство дворовой территории многоквартирных домов по ул. Кирова N 47, 49, 51, 53</w:t>
            </w:r>
          </w:p>
        </w:tc>
      </w:tr>
      <w:tr w:rsidR="00104E95">
        <w:tc>
          <w:tcPr>
            <w:tcW w:w="907" w:type="dxa"/>
          </w:tcPr>
          <w:p w:rsidR="00104E95" w:rsidRDefault="00104E95">
            <w:pPr>
              <w:pStyle w:val="ConsPlusNormal"/>
              <w:jc w:val="center"/>
            </w:pPr>
            <w:r>
              <w:t>126.</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многоквартирных домов по ул. Средняя, N 7, 9, по ул. Шестакова, N 16, 22, 24, по ул. Калинина, N 33, 35</w:t>
            </w:r>
          </w:p>
        </w:tc>
      </w:tr>
      <w:tr w:rsidR="00104E95">
        <w:tc>
          <w:tcPr>
            <w:tcW w:w="907" w:type="dxa"/>
          </w:tcPr>
          <w:p w:rsidR="00104E95" w:rsidRDefault="00104E95">
            <w:pPr>
              <w:pStyle w:val="ConsPlusNormal"/>
              <w:jc w:val="center"/>
            </w:pPr>
            <w:r>
              <w:t>127.</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многоквартирного дома по ул. Добролюбова N 8, 10, 12, 14</w:t>
            </w:r>
          </w:p>
        </w:tc>
      </w:tr>
      <w:tr w:rsidR="00104E95">
        <w:tc>
          <w:tcPr>
            <w:tcW w:w="907" w:type="dxa"/>
          </w:tcPr>
          <w:p w:rsidR="00104E95" w:rsidRDefault="00104E95">
            <w:pPr>
              <w:pStyle w:val="ConsPlusNormal"/>
              <w:jc w:val="center"/>
            </w:pPr>
            <w:r>
              <w:t>128.</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многоквартирного дома по бул. Комсомольский N 37</w:t>
            </w:r>
          </w:p>
        </w:tc>
      </w:tr>
      <w:tr w:rsidR="00104E95">
        <w:tblPrEx>
          <w:tblBorders>
            <w:insideH w:val="nil"/>
          </w:tblBorders>
        </w:tblPrEx>
        <w:tc>
          <w:tcPr>
            <w:tcW w:w="907" w:type="dxa"/>
            <w:tcBorders>
              <w:bottom w:val="nil"/>
            </w:tcBorders>
          </w:tcPr>
          <w:p w:rsidR="00104E95" w:rsidRDefault="00104E95">
            <w:pPr>
              <w:pStyle w:val="ConsPlusNormal"/>
              <w:jc w:val="center"/>
            </w:pPr>
            <w:r>
              <w:t>129.</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дворовой территории многоквартирного дома по ул. Гагарина N 52</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878"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130.</w:t>
            </w:r>
          </w:p>
        </w:tc>
        <w:tc>
          <w:tcPr>
            <w:tcW w:w="2324" w:type="dxa"/>
            <w:vMerge w:val="restart"/>
            <w:tcBorders>
              <w:bottom w:val="nil"/>
            </w:tcBorders>
          </w:tcPr>
          <w:p w:rsidR="00104E95" w:rsidRDefault="00104E95">
            <w:pPr>
              <w:pStyle w:val="ConsPlusNormal"/>
            </w:pPr>
            <w:r>
              <w:t>Муниципальное образование "город Екатеринбург"</w:t>
            </w:r>
          </w:p>
        </w:tc>
        <w:tc>
          <w:tcPr>
            <w:tcW w:w="5839" w:type="dxa"/>
          </w:tcPr>
          <w:p w:rsidR="00104E95" w:rsidRDefault="00104E95">
            <w:pPr>
              <w:pStyle w:val="ConsPlusNormal"/>
            </w:pPr>
            <w:r>
              <w:t>благоустройство дворовой территории ул. Антона Валека, д. 12</w:t>
            </w:r>
          </w:p>
        </w:tc>
      </w:tr>
      <w:tr w:rsidR="00104E95">
        <w:tc>
          <w:tcPr>
            <w:tcW w:w="907" w:type="dxa"/>
          </w:tcPr>
          <w:p w:rsidR="00104E95" w:rsidRDefault="00104E95">
            <w:pPr>
              <w:pStyle w:val="ConsPlusNormal"/>
              <w:jc w:val="center"/>
            </w:pPr>
            <w:r>
              <w:t>131.</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Маршала Жукова, д. 10</w:t>
            </w:r>
          </w:p>
        </w:tc>
      </w:tr>
      <w:tr w:rsidR="00104E95">
        <w:tblPrEx>
          <w:tblBorders>
            <w:insideH w:val="nil"/>
          </w:tblBorders>
        </w:tblPrEx>
        <w:tc>
          <w:tcPr>
            <w:tcW w:w="907" w:type="dxa"/>
            <w:tcBorders>
              <w:bottom w:val="nil"/>
            </w:tcBorders>
          </w:tcPr>
          <w:p w:rsidR="00104E95" w:rsidRDefault="00104E95">
            <w:pPr>
              <w:pStyle w:val="ConsPlusNormal"/>
              <w:jc w:val="center"/>
            </w:pPr>
            <w:r>
              <w:t>132.</w:t>
            </w:r>
          </w:p>
        </w:tc>
        <w:tc>
          <w:tcPr>
            <w:tcW w:w="8163" w:type="dxa"/>
            <w:gridSpan w:val="2"/>
            <w:tcBorders>
              <w:top w:val="nil"/>
              <w:bottom w:val="nil"/>
            </w:tcBorders>
          </w:tcPr>
          <w:p w:rsidR="00104E95" w:rsidRDefault="00104E95">
            <w:pPr>
              <w:pStyle w:val="ConsPlusNormal"/>
              <w:jc w:val="both"/>
            </w:pPr>
            <w:r>
              <w:t xml:space="preserve">Утратил силу. - </w:t>
            </w:r>
            <w:hyperlink r:id="rId879" w:history="1">
              <w:r>
                <w:rPr>
                  <w:color w:val="0000FF"/>
                </w:rPr>
                <w:t>Постановление</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pPr>
            <w:r>
              <w:t>133.</w:t>
            </w:r>
          </w:p>
        </w:tc>
        <w:tc>
          <w:tcPr>
            <w:tcW w:w="2324" w:type="dxa"/>
            <w:vMerge w:val="restart"/>
            <w:tcBorders>
              <w:top w:val="nil"/>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Техническая, д. 94</w:t>
            </w:r>
          </w:p>
        </w:tc>
      </w:tr>
      <w:tr w:rsidR="00104E95">
        <w:tc>
          <w:tcPr>
            <w:tcW w:w="907" w:type="dxa"/>
          </w:tcPr>
          <w:p w:rsidR="00104E95" w:rsidRDefault="00104E95">
            <w:pPr>
              <w:pStyle w:val="ConsPlusNormal"/>
              <w:jc w:val="center"/>
            </w:pPr>
            <w:r>
              <w:lastRenderedPageBreak/>
              <w:t>134.</w:t>
            </w:r>
          </w:p>
        </w:tc>
        <w:tc>
          <w:tcPr>
            <w:tcW w:w="2324" w:type="dxa"/>
            <w:vMerge/>
            <w:tcBorders>
              <w:top w:val="nil"/>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Армавирская, д. 22</w:t>
            </w:r>
          </w:p>
        </w:tc>
      </w:tr>
      <w:tr w:rsidR="00104E95">
        <w:tblPrEx>
          <w:tblBorders>
            <w:insideH w:val="nil"/>
          </w:tblBorders>
        </w:tblPrEx>
        <w:tc>
          <w:tcPr>
            <w:tcW w:w="907" w:type="dxa"/>
            <w:tcBorders>
              <w:bottom w:val="nil"/>
            </w:tcBorders>
          </w:tcPr>
          <w:p w:rsidR="00104E95" w:rsidRDefault="00104E95">
            <w:pPr>
              <w:pStyle w:val="ConsPlusNormal"/>
              <w:jc w:val="center"/>
            </w:pPr>
            <w:r>
              <w:t>135 - 137.</w:t>
            </w:r>
          </w:p>
        </w:tc>
        <w:tc>
          <w:tcPr>
            <w:tcW w:w="8163" w:type="dxa"/>
            <w:gridSpan w:val="2"/>
            <w:tcBorders>
              <w:top w:val="nil"/>
              <w:bottom w:val="nil"/>
            </w:tcBorders>
          </w:tcPr>
          <w:p w:rsidR="00104E95" w:rsidRDefault="00104E95">
            <w:pPr>
              <w:pStyle w:val="ConsPlusNormal"/>
              <w:jc w:val="both"/>
            </w:pPr>
            <w:r>
              <w:t xml:space="preserve">Утратили силу. - </w:t>
            </w:r>
            <w:hyperlink r:id="rId880" w:history="1">
              <w:r>
                <w:rPr>
                  <w:color w:val="0000FF"/>
                </w:rPr>
                <w:t>Постановление</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pPr>
            <w:r>
              <w:t>138.</w:t>
            </w:r>
          </w:p>
        </w:tc>
        <w:tc>
          <w:tcPr>
            <w:tcW w:w="2324" w:type="dxa"/>
            <w:vMerge w:val="restart"/>
            <w:tcBorders>
              <w:bottom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пр. Ленина, д. 103</w:t>
            </w:r>
          </w:p>
        </w:tc>
      </w:tr>
      <w:tr w:rsidR="00104E95">
        <w:tc>
          <w:tcPr>
            <w:tcW w:w="907" w:type="dxa"/>
          </w:tcPr>
          <w:p w:rsidR="00104E95" w:rsidRDefault="00104E95">
            <w:pPr>
              <w:pStyle w:val="ConsPlusNormal"/>
              <w:jc w:val="center"/>
            </w:pPr>
            <w:r>
              <w:t>139.</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Тургенева, д. 3</w:t>
            </w:r>
          </w:p>
        </w:tc>
      </w:tr>
      <w:tr w:rsidR="00104E95">
        <w:tc>
          <w:tcPr>
            <w:tcW w:w="907" w:type="dxa"/>
          </w:tcPr>
          <w:p w:rsidR="00104E95" w:rsidRDefault="00104E95">
            <w:pPr>
              <w:pStyle w:val="ConsPlusNormal"/>
              <w:jc w:val="center"/>
            </w:pPr>
            <w:r>
              <w:t>140.</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Щорса, д. 62</w:t>
            </w:r>
          </w:p>
        </w:tc>
      </w:tr>
      <w:tr w:rsidR="00104E95">
        <w:tc>
          <w:tcPr>
            <w:tcW w:w="907" w:type="dxa"/>
          </w:tcPr>
          <w:p w:rsidR="00104E95" w:rsidRDefault="00104E95">
            <w:pPr>
              <w:pStyle w:val="ConsPlusNormal"/>
              <w:jc w:val="center"/>
            </w:pPr>
            <w:r>
              <w:t>141.</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Академика Бардина, д. 11/1</w:t>
            </w:r>
          </w:p>
        </w:tc>
      </w:tr>
      <w:tr w:rsidR="00104E95">
        <w:tc>
          <w:tcPr>
            <w:tcW w:w="907" w:type="dxa"/>
          </w:tcPr>
          <w:p w:rsidR="00104E95" w:rsidRDefault="00104E95">
            <w:pPr>
              <w:pStyle w:val="ConsPlusNormal"/>
              <w:jc w:val="center"/>
            </w:pPr>
            <w:r>
              <w:t>142.</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Амундсена, д. 73, ул. Академика Постовского, д. 16</w:t>
            </w:r>
          </w:p>
        </w:tc>
      </w:tr>
      <w:tr w:rsidR="00104E95">
        <w:tblPrEx>
          <w:tblBorders>
            <w:insideH w:val="nil"/>
          </w:tblBorders>
        </w:tblPrEx>
        <w:tc>
          <w:tcPr>
            <w:tcW w:w="907" w:type="dxa"/>
            <w:tcBorders>
              <w:bottom w:val="nil"/>
            </w:tcBorders>
          </w:tcPr>
          <w:p w:rsidR="00104E95" w:rsidRDefault="00104E95">
            <w:pPr>
              <w:pStyle w:val="ConsPlusNormal"/>
              <w:jc w:val="center"/>
            </w:pPr>
            <w:r>
              <w:t>143.</w:t>
            </w:r>
          </w:p>
        </w:tc>
        <w:tc>
          <w:tcPr>
            <w:tcW w:w="8163" w:type="dxa"/>
            <w:gridSpan w:val="2"/>
            <w:tcBorders>
              <w:top w:val="nil"/>
              <w:bottom w:val="nil"/>
            </w:tcBorders>
          </w:tcPr>
          <w:p w:rsidR="00104E95" w:rsidRDefault="00104E95">
            <w:pPr>
              <w:pStyle w:val="ConsPlusNormal"/>
              <w:jc w:val="both"/>
            </w:pPr>
            <w:r>
              <w:t xml:space="preserve">Утратил силу. - </w:t>
            </w:r>
            <w:hyperlink r:id="rId881" w:history="1">
              <w:r>
                <w:rPr>
                  <w:color w:val="0000FF"/>
                </w:rPr>
                <w:t>Постановление</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pPr>
            <w:r>
              <w:t>144.</w:t>
            </w:r>
          </w:p>
        </w:tc>
        <w:tc>
          <w:tcPr>
            <w:tcW w:w="2324" w:type="dxa"/>
            <w:vMerge w:val="restart"/>
            <w:tcBorders>
              <w:top w:val="nil"/>
            </w:tcBorders>
          </w:tcPr>
          <w:p w:rsidR="00104E95" w:rsidRDefault="00104E95">
            <w:pPr>
              <w:pStyle w:val="ConsPlusNormal"/>
            </w:pPr>
          </w:p>
        </w:tc>
        <w:tc>
          <w:tcPr>
            <w:tcW w:w="5839" w:type="dxa"/>
          </w:tcPr>
          <w:p w:rsidR="00104E95" w:rsidRDefault="00104E95">
            <w:pPr>
              <w:pStyle w:val="ConsPlusNormal"/>
            </w:pPr>
            <w:r>
              <w:t>благоустройство дворовой территории ул. Латвийская, д. 59</w:t>
            </w:r>
          </w:p>
        </w:tc>
      </w:tr>
      <w:tr w:rsidR="00104E95">
        <w:tc>
          <w:tcPr>
            <w:tcW w:w="907" w:type="dxa"/>
          </w:tcPr>
          <w:p w:rsidR="00104E95" w:rsidRDefault="00104E95">
            <w:pPr>
              <w:pStyle w:val="ConsPlusNormal"/>
              <w:jc w:val="center"/>
            </w:pPr>
            <w:r>
              <w:t>145.</w:t>
            </w:r>
          </w:p>
        </w:tc>
        <w:tc>
          <w:tcPr>
            <w:tcW w:w="2324" w:type="dxa"/>
            <w:vMerge/>
            <w:tcBorders>
              <w:top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Декабристов, д. 16/18Б</w:t>
            </w:r>
          </w:p>
        </w:tc>
      </w:tr>
      <w:tr w:rsidR="00104E95">
        <w:tc>
          <w:tcPr>
            <w:tcW w:w="907" w:type="dxa"/>
          </w:tcPr>
          <w:p w:rsidR="00104E95" w:rsidRDefault="00104E95">
            <w:pPr>
              <w:pStyle w:val="ConsPlusNormal"/>
              <w:jc w:val="center"/>
            </w:pPr>
            <w:r>
              <w:t>146.</w:t>
            </w:r>
          </w:p>
        </w:tc>
        <w:tc>
          <w:tcPr>
            <w:tcW w:w="2324" w:type="dxa"/>
            <w:vMerge/>
            <w:tcBorders>
              <w:top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Стахановская, д. 20, 22, 24/1, 24/2</w:t>
            </w:r>
          </w:p>
        </w:tc>
      </w:tr>
      <w:tr w:rsidR="00104E95">
        <w:tc>
          <w:tcPr>
            <w:tcW w:w="907" w:type="dxa"/>
          </w:tcPr>
          <w:p w:rsidR="00104E95" w:rsidRDefault="00104E95">
            <w:pPr>
              <w:pStyle w:val="ConsPlusNormal"/>
              <w:jc w:val="center"/>
            </w:pPr>
            <w:r>
              <w:t>147.</w:t>
            </w:r>
          </w:p>
        </w:tc>
        <w:tc>
          <w:tcPr>
            <w:tcW w:w="2324" w:type="dxa"/>
            <w:vMerge/>
            <w:tcBorders>
              <w:top w:val="nil"/>
            </w:tcBorders>
          </w:tcPr>
          <w:p w:rsidR="00104E95" w:rsidRDefault="00104E95">
            <w:pPr>
              <w:spacing w:after="1" w:line="0" w:lineRule="atLeast"/>
            </w:pPr>
          </w:p>
        </w:tc>
        <w:tc>
          <w:tcPr>
            <w:tcW w:w="5839" w:type="dxa"/>
          </w:tcPr>
          <w:p w:rsidR="00104E95" w:rsidRDefault="00104E95">
            <w:pPr>
              <w:pStyle w:val="ConsPlusNormal"/>
            </w:pPr>
            <w:r>
              <w:t>благоустройство дворовой территории ул. Агрономическая, д. 24, 26, 26а</w:t>
            </w:r>
          </w:p>
        </w:tc>
      </w:tr>
      <w:tr w:rsidR="00104E95">
        <w:tc>
          <w:tcPr>
            <w:tcW w:w="907" w:type="dxa"/>
          </w:tcPr>
          <w:p w:rsidR="00104E95" w:rsidRDefault="00104E95">
            <w:pPr>
              <w:pStyle w:val="ConsPlusNormal"/>
              <w:jc w:val="center"/>
            </w:pPr>
            <w:r>
              <w:t>148.</w:t>
            </w:r>
          </w:p>
        </w:tc>
        <w:tc>
          <w:tcPr>
            <w:tcW w:w="2324" w:type="dxa"/>
          </w:tcPr>
          <w:p w:rsidR="00104E95" w:rsidRDefault="00104E95">
            <w:pPr>
              <w:pStyle w:val="ConsPlusNormal"/>
            </w:pPr>
            <w:r>
              <w:t>Волчанский городской округ</w:t>
            </w:r>
          </w:p>
        </w:tc>
        <w:tc>
          <w:tcPr>
            <w:tcW w:w="5839" w:type="dxa"/>
          </w:tcPr>
          <w:p w:rsidR="00104E95" w:rsidRDefault="00104E95">
            <w:pPr>
              <w:pStyle w:val="ConsPlusNormal"/>
            </w:pPr>
            <w:r>
              <w:t>благоустройство дворовой территории в квартале улиц Парковая - Карпинского - Матросова г. Волчанск</w:t>
            </w:r>
          </w:p>
        </w:tc>
      </w:tr>
      <w:tr w:rsidR="00104E95">
        <w:tblPrEx>
          <w:tblBorders>
            <w:insideH w:val="nil"/>
          </w:tblBorders>
        </w:tblPrEx>
        <w:tc>
          <w:tcPr>
            <w:tcW w:w="907" w:type="dxa"/>
            <w:tcBorders>
              <w:bottom w:val="nil"/>
            </w:tcBorders>
          </w:tcPr>
          <w:p w:rsidR="00104E95" w:rsidRDefault="00104E95">
            <w:pPr>
              <w:pStyle w:val="ConsPlusNormal"/>
              <w:jc w:val="center"/>
            </w:pPr>
            <w:r>
              <w:t>149.</w:t>
            </w:r>
          </w:p>
        </w:tc>
        <w:tc>
          <w:tcPr>
            <w:tcW w:w="8163" w:type="dxa"/>
            <w:gridSpan w:val="2"/>
            <w:tcBorders>
              <w:bottom w:val="nil"/>
            </w:tcBorders>
          </w:tcPr>
          <w:p w:rsidR="00104E95" w:rsidRDefault="00104E95">
            <w:pPr>
              <w:pStyle w:val="ConsPlusNormal"/>
              <w:jc w:val="center"/>
              <w:outlineLvl w:val="2"/>
            </w:pPr>
            <w:r>
              <w:t xml:space="preserve">2022 год </w:t>
            </w:r>
            <w:hyperlink w:anchor="P8613"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149 введен </w:t>
            </w:r>
            <w:hyperlink r:id="rId882"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150.</w:t>
            </w:r>
          </w:p>
        </w:tc>
        <w:tc>
          <w:tcPr>
            <w:tcW w:w="2324" w:type="dxa"/>
            <w:tcBorders>
              <w:bottom w:val="nil"/>
            </w:tcBorders>
          </w:tcPr>
          <w:p w:rsidR="00104E95" w:rsidRDefault="00104E95">
            <w:pPr>
              <w:pStyle w:val="ConsPlusNormal"/>
            </w:pPr>
            <w:r>
              <w:t>Муниципальное образование "город Екатеринбург"</w:t>
            </w:r>
          </w:p>
        </w:tc>
        <w:tc>
          <w:tcPr>
            <w:tcW w:w="5839" w:type="dxa"/>
            <w:tcBorders>
              <w:bottom w:val="nil"/>
            </w:tcBorders>
          </w:tcPr>
          <w:p w:rsidR="00104E95" w:rsidRDefault="00104E95">
            <w:pPr>
              <w:pStyle w:val="ConsPlusNormal"/>
            </w:pPr>
            <w:r>
              <w:t>благоустройство дворовой территории пер. Теплоходный, д. 5</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150 введен </w:t>
            </w:r>
            <w:hyperlink r:id="rId883"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151.</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пер. Ученический, д. 5</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151 введен </w:t>
            </w:r>
            <w:hyperlink r:id="rId884"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152.</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Мамина-Сибиряка, д. 64</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152 введен </w:t>
            </w:r>
            <w:hyperlink r:id="rId885"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153.</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Первомайская, д. 24в</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lastRenderedPageBreak/>
              <w:t xml:space="preserve">(п. 153 введен </w:t>
            </w:r>
            <w:hyperlink r:id="rId886"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154.</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Чкалова, д. 119</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154 введен </w:t>
            </w:r>
            <w:hyperlink r:id="rId887"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155.</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Московская, д. 225/2</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155 введен </w:t>
            </w:r>
            <w:hyperlink r:id="rId888"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156.</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Мамина-Сибиряка, д. 193, Карла Маркса, д. 36</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156 введен </w:t>
            </w:r>
            <w:hyperlink r:id="rId889"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157.</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Кировградская, д. 49, 49а, 51</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157 введен </w:t>
            </w:r>
            <w:hyperlink r:id="rId890"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158.</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Восстания, д. 13, 15, 17</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158 введен </w:t>
            </w:r>
            <w:hyperlink r:id="rId891"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Восстания, д. 7, 9 - ул. Ильича, д. 69</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159 введен </w:t>
            </w:r>
            <w:hyperlink r:id="rId892"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160.</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Авиационная, д. 80, 82, ул. Чайковского, д. 79, 83</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160 введен </w:t>
            </w:r>
            <w:hyperlink r:id="rId893"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161.</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благоустройство дворовой территории ул. Агрономическая, д. 41, 43, ул. Ферганская, д. 8, 10</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161 введен </w:t>
            </w:r>
            <w:hyperlink r:id="rId894"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162.</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 xml:space="preserve">благоустройство дворовой территории ул. Софьи Перовской, д. 113 (2 приоритет) </w:t>
            </w:r>
            <w:hyperlink w:anchor="P8615" w:history="1">
              <w:r>
                <w:rPr>
                  <w:color w:val="0000FF"/>
                </w:rPr>
                <w:t>&lt;**&gt;</w:t>
              </w:r>
            </w:hyperlink>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162 введен </w:t>
            </w:r>
            <w:hyperlink r:id="rId895"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163.</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 xml:space="preserve">благоустройство дворовой территории ул. Мельковская, д. 2б (2 приоритет) </w:t>
            </w:r>
            <w:hyperlink w:anchor="P8615" w:history="1">
              <w:r>
                <w:rPr>
                  <w:color w:val="0000FF"/>
                </w:rPr>
                <w:t>&lt;**&gt;</w:t>
              </w:r>
            </w:hyperlink>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163 введен </w:t>
            </w:r>
            <w:hyperlink r:id="rId896"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164.</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 xml:space="preserve">благоустройство дворовой территории ул. Тагильская, д. 23 (2 приоритет) </w:t>
            </w:r>
            <w:hyperlink w:anchor="P8615" w:history="1">
              <w:r>
                <w:rPr>
                  <w:color w:val="0000FF"/>
                </w:rPr>
                <w:t>&lt;**&gt;</w:t>
              </w:r>
            </w:hyperlink>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164 введен </w:t>
            </w:r>
            <w:hyperlink r:id="rId897"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165.</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 xml:space="preserve">благоустройство дворовой территории ул. Агрономическая, д. 16, 18, 18А (2 приоритет) </w:t>
            </w:r>
            <w:hyperlink w:anchor="P8615" w:history="1">
              <w:r>
                <w:rPr>
                  <w:color w:val="0000FF"/>
                </w:rPr>
                <w:t>&lt;**&gt;</w:t>
              </w:r>
            </w:hyperlink>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lastRenderedPageBreak/>
              <w:t xml:space="preserve">(п. 165 введен </w:t>
            </w:r>
            <w:hyperlink r:id="rId898"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166.</w:t>
            </w:r>
          </w:p>
        </w:tc>
        <w:tc>
          <w:tcPr>
            <w:tcW w:w="2324" w:type="dxa"/>
            <w:tcBorders>
              <w:top w:val="nil"/>
              <w:bottom w:val="nil"/>
            </w:tcBorders>
          </w:tcPr>
          <w:p w:rsidR="00104E95" w:rsidRDefault="00104E95">
            <w:pPr>
              <w:pStyle w:val="ConsPlusNormal"/>
            </w:pPr>
          </w:p>
        </w:tc>
        <w:tc>
          <w:tcPr>
            <w:tcW w:w="5839" w:type="dxa"/>
            <w:tcBorders>
              <w:bottom w:val="nil"/>
            </w:tcBorders>
            <w:vAlign w:val="center"/>
          </w:tcPr>
          <w:p w:rsidR="00104E95" w:rsidRDefault="00104E95">
            <w:pPr>
              <w:pStyle w:val="ConsPlusNormal"/>
            </w:pPr>
            <w:r>
              <w:t xml:space="preserve">благоустройство дворовой территории ул. Белинского, д. 200, 206 (2 приоритет) </w:t>
            </w:r>
            <w:hyperlink w:anchor="P8615"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166 введен </w:t>
            </w:r>
            <w:hyperlink r:id="rId899"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167.</w:t>
            </w:r>
          </w:p>
        </w:tc>
        <w:tc>
          <w:tcPr>
            <w:tcW w:w="2324" w:type="dxa"/>
            <w:tcBorders>
              <w:bottom w:val="nil"/>
            </w:tcBorders>
          </w:tcPr>
          <w:p w:rsidR="00104E95" w:rsidRDefault="00104E95">
            <w:pPr>
              <w:pStyle w:val="ConsPlusNormal"/>
            </w:pPr>
            <w:r>
              <w:t>Каменск-Уральский городской округ Свердловской области</w:t>
            </w:r>
          </w:p>
        </w:tc>
        <w:tc>
          <w:tcPr>
            <w:tcW w:w="5839" w:type="dxa"/>
            <w:tcBorders>
              <w:bottom w:val="nil"/>
            </w:tcBorders>
          </w:tcPr>
          <w:p w:rsidR="00104E95" w:rsidRDefault="00104E95">
            <w:pPr>
              <w:pStyle w:val="ConsPlusNormal"/>
            </w:pPr>
            <w:r>
              <w:t>благоустройство дворовой территории многоквартирных домов по ул. Исетская, 15, 17, 19, ул. Каменская, 12, ул. Алюминиевая, 14, ул. Бугарева, 6</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167 введен </w:t>
            </w:r>
            <w:hyperlink r:id="rId900"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168.</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дворовой территории многоквартирных домов по ул. Дзержинского, 91, ул. Челябинская, 5</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168 введен </w:t>
            </w:r>
            <w:hyperlink r:id="rId901"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169.</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 xml:space="preserve">благоустройство дворовой территории многоквартирного дома по ул. Суворова, 28, 30 (2 приоритет) </w:t>
            </w:r>
            <w:hyperlink w:anchor="P8615"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169 введен </w:t>
            </w:r>
            <w:hyperlink r:id="rId902"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170.</w:t>
            </w:r>
          </w:p>
        </w:tc>
        <w:tc>
          <w:tcPr>
            <w:tcW w:w="2324" w:type="dxa"/>
            <w:tcBorders>
              <w:bottom w:val="nil"/>
            </w:tcBorders>
          </w:tcPr>
          <w:p w:rsidR="00104E95" w:rsidRDefault="00104E95">
            <w:pPr>
              <w:pStyle w:val="ConsPlusNormal"/>
            </w:pPr>
            <w:r>
              <w:t>Город Нижний Тагил</w:t>
            </w:r>
          </w:p>
        </w:tc>
        <w:tc>
          <w:tcPr>
            <w:tcW w:w="5839" w:type="dxa"/>
            <w:tcBorders>
              <w:bottom w:val="nil"/>
            </w:tcBorders>
          </w:tcPr>
          <w:p w:rsidR="00104E95" w:rsidRDefault="00104E95">
            <w:pPr>
              <w:pStyle w:val="ConsPlusNormal"/>
            </w:pPr>
            <w:r>
              <w:t>комплексное благоустройство дворовой территории многоквартирных домов по адресу: г. Нижний Тагил, ул. Ермака, 40, 40а, 42, 44</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170 введен </w:t>
            </w:r>
            <w:hyperlink r:id="rId903"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171.</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 xml:space="preserve">комплексное благоустройство дворовой территории многоквартирных домов по адресу: г. Нижний Тагил, ул. Дружинина, 39 (2 приоритет) </w:t>
            </w:r>
            <w:hyperlink w:anchor="P8615"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171 введен </w:t>
            </w:r>
            <w:hyperlink r:id="rId904" w:history="1">
              <w:r>
                <w:rPr>
                  <w:color w:val="0000FF"/>
                </w:rPr>
                <w:t>Постановлением</w:t>
              </w:r>
            </w:hyperlink>
            <w:r>
              <w:t xml:space="preserve"> Правительства Свердловской области от 14.10.2021 N 667-ПП)</w:t>
            </w: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100" w:name="P8613"/>
      <w:bookmarkEnd w:id="100"/>
      <w:r>
        <w:t>&lt;*&gt; Адресный перечень дворовых территорий, запланированных к благоустройству в 2021 и 2022 годах, подлежит уточнению в случае проведения дополнительного отбора заявок на предоставление субсидий из областного бюджета местным бюджетам на формирование современной городской среды, принятия соответствующих правовых актов Российской Федерации, предусматривающих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закона Свердловской области об областном бюджете на текущий финансовый год и плановый период.</w:t>
      </w:r>
    </w:p>
    <w:p w:rsidR="00104E95" w:rsidRDefault="00104E95">
      <w:pPr>
        <w:pStyle w:val="ConsPlusNormal"/>
        <w:jc w:val="both"/>
      </w:pPr>
      <w:r>
        <w:t xml:space="preserve">(в ред. Постановлений Правительства Свердловской области от 23.04.2020 </w:t>
      </w:r>
      <w:hyperlink r:id="rId905" w:history="1">
        <w:r>
          <w:rPr>
            <w:color w:val="0000FF"/>
          </w:rPr>
          <w:t>N 262-ПП</w:t>
        </w:r>
      </w:hyperlink>
      <w:r>
        <w:t xml:space="preserve">, от 17.09.2020 </w:t>
      </w:r>
      <w:hyperlink r:id="rId906" w:history="1">
        <w:r>
          <w:rPr>
            <w:color w:val="0000FF"/>
          </w:rPr>
          <w:t>N 646-ПП</w:t>
        </w:r>
      </w:hyperlink>
      <w:r>
        <w:t xml:space="preserve">, от 14.10.2021 </w:t>
      </w:r>
      <w:hyperlink r:id="rId907" w:history="1">
        <w:r>
          <w:rPr>
            <w:color w:val="0000FF"/>
          </w:rPr>
          <w:t>N 667-ПП</w:t>
        </w:r>
      </w:hyperlink>
      <w:r>
        <w:t>)</w:t>
      </w:r>
    </w:p>
    <w:p w:rsidR="00104E95" w:rsidRDefault="00104E95">
      <w:pPr>
        <w:pStyle w:val="ConsPlusNormal"/>
        <w:spacing w:before="220"/>
        <w:ind w:firstLine="540"/>
        <w:jc w:val="both"/>
      </w:pPr>
      <w:bookmarkStart w:id="101" w:name="P8615"/>
      <w:bookmarkEnd w:id="101"/>
      <w:r>
        <w:t>&lt;**&gt; При экономии средств областного бюджета, возникшей после проведения муниципальными образованиями конкурсных процедур на выполнение работ по благоустройству в 2022 году.</w:t>
      </w:r>
    </w:p>
    <w:p w:rsidR="00104E95" w:rsidRDefault="00104E95">
      <w:pPr>
        <w:pStyle w:val="ConsPlusNormal"/>
        <w:jc w:val="both"/>
      </w:pPr>
      <w:r>
        <w:t xml:space="preserve">(сноска &lt;**&gt; введена </w:t>
      </w:r>
      <w:hyperlink r:id="rId908" w:history="1">
        <w:r>
          <w:rPr>
            <w:color w:val="0000FF"/>
          </w:rPr>
          <w:t>Постановлением</w:t>
        </w:r>
      </w:hyperlink>
      <w:r>
        <w:t xml:space="preserve"> Правительства Свердловской области от 14.10.2021 N 667-ПП)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19</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02" w:name="P8629"/>
      <w:bookmarkEnd w:id="102"/>
      <w:r>
        <w:t>АДРЕСНЫЙ ПЕРЕЧЕНЬ</w:t>
      </w:r>
    </w:p>
    <w:p w:rsidR="00104E95" w:rsidRDefault="00104E95">
      <w:pPr>
        <w:pStyle w:val="ConsPlusTitle"/>
        <w:jc w:val="center"/>
      </w:pPr>
      <w:r>
        <w:t>ОБЩЕСТВЕННЫХ ТЕРРИТОРИЙ, ЗАПЛАНИРОВАННЫХ К БЛАГОУСТРОЙСТВУ</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 </w:t>
            </w:r>
            <w:hyperlink r:id="rId909"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01.08.2019 N 479-ПП;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05.12.2019 </w:t>
            </w:r>
            <w:hyperlink r:id="rId910" w:history="1">
              <w:r>
                <w:rPr>
                  <w:color w:val="0000FF"/>
                </w:rPr>
                <w:t>N 876-ПП</w:t>
              </w:r>
            </w:hyperlink>
            <w:r>
              <w:rPr>
                <w:color w:val="392C69"/>
              </w:rPr>
              <w:t xml:space="preserve">, от 25.12.2019 </w:t>
            </w:r>
            <w:hyperlink r:id="rId911" w:history="1">
              <w:r>
                <w:rPr>
                  <w:color w:val="0000FF"/>
                </w:rPr>
                <w:t>N 995-ПП</w:t>
              </w:r>
            </w:hyperlink>
            <w:r>
              <w:rPr>
                <w:color w:val="392C69"/>
              </w:rPr>
              <w:t xml:space="preserve">, от 23.04.2020 </w:t>
            </w:r>
            <w:hyperlink r:id="rId912" w:history="1">
              <w:r>
                <w:rPr>
                  <w:color w:val="0000FF"/>
                </w:rPr>
                <w:t>N 262-ПП</w:t>
              </w:r>
            </w:hyperlink>
            <w:r>
              <w:rPr>
                <w:color w:val="392C69"/>
              </w:rPr>
              <w:t>,</w:t>
            </w:r>
          </w:p>
          <w:p w:rsidR="00104E95" w:rsidRDefault="00104E95">
            <w:pPr>
              <w:pStyle w:val="ConsPlusNormal"/>
              <w:jc w:val="center"/>
            </w:pPr>
            <w:r>
              <w:rPr>
                <w:color w:val="392C69"/>
              </w:rPr>
              <w:t xml:space="preserve">от 17.09.2020 </w:t>
            </w:r>
            <w:hyperlink r:id="rId913" w:history="1">
              <w:r>
                <w:rPr>
                  <w:color w:val="0000FF"/>
                </w:rPr>
                <w:t>N 646-ПП</w:t>
              </w:r>
            </w:hyperlink>
            <w:r>
              <w:rPr>
                <w:color w:val="392C69"/>
              </w:rPr>
              <w:t xml:space="preserve">, от 24.12.2020 </w:t>
            </w:r>
            <w:hyperlink r:id="rId914" w:history="1">
              <w:r>
                <w:rPr>
                  <w:color w:val="0000FF"/>
                </w:rPr>
                <w:t>N 968-ПП</w:t>
              </w:r>
            </w:hyperlink>
            <w:r>
              <w:rPr>
                <w:color w:val="392C69"/>
              </w:rPr>
              <w:t xml:space="preserve">, от 15.04.2021 </w:t>
            </w:r>
            <w:hyperlink r:id="rId915" w:history="1">
              <w:r>
                <w:rPr>
                  <w:color w:val="0000FF"/>
                </w:rPr>
                <w:t>N 195-ПП</w:t>
              </w:r>
            </w:hyperlink>
            <w:r>
              <w:rPr>
                <w:color w:val="392C69"/>
              </w:rPr>
              <w:t>,</w:t>
            </w:r>
          </w:p>
          <w:p w:rsidR="00104E95" w:rsidRDefault="00104E95">
            <w:pPr>
              <w:pStyle w:val="ConsPlusNormal"/>
              <w:jc w:val="center"/>
            </w:pPr>
            <w:r>
              <w:rPr>
                <w:color w:val="392C69"/>
              </w:rPr>
              <w:t xml:space="preserve">от 10.06.2021 </w:t>
            </w:r>
            <w:hyperlink r:id="rId916" w:history="1">
              <w:r>
                <w:rPr>
                  <w:color w:val="0000FF"/>
                </w:rPr>
                <w:t>N 333-ПП</w:t>
              </w:r>
            </w:hyperlink>
            <w:r>
              <w:rPr>
                <w:color w:val="392C69"/>
              </w:rPr>
              <w:t xml:space="preserve">, от 14.10.2021 </w:t>
            </w:r>
            <w:hyperlink r:id="rId917" w:history="1">
              <w:r>
                <w:rPr>
                  <w:color w:val="0000FF"/>
                </w:rPr>
                <w:t>N 667-ПП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5839"/>
      </w:tblGrid>
      <w:tr w:rsidR="00104E95">
        <w:tc>
          <w:tcPr>
            <w:tcW w:w="907" w:type="dxa"/>
          </w:tcPr>
          <w:p w:rsidR="00104E95" w:rsidRDefault="00104E95">
            <w:pPr>
              <w:pStyle w:val="ConsPlusNormal"/>
              <w:jc w:val="center"/>
            </w:pPr>
            <w:r>
              <w:t>Номер строки</w:t>
            </w:r>
          </w:p>
        </w:tc>
        <w:tc>
          <w:tcPr>
            <w:tcW w:w="2324" w:type="dxa"/>
          </w:tcPr>
          <w:p w:rsidR="00104E95" w:rsidRDefault="00104E95">
            <w:pPr>
              <w:pStyle w:val="ConsPlusNormal"/>
              <w:jc w:val="center"/>
            </w:pPr>
            <w:r>
              <w:t>Наименование муниципального образования, расположенного на территории Свердловской области</w:t>
            </w:r>
          </w:p>
        </w:tc>
        <w:tc>
          <w:tcPr>
            <w:tcW w:w="5839" w:type="dxa"/>
          </w:tcPr>
          <w:p w:rsidR="00104E95" w:rsidRDefault="00104E95">
            <w:pPr>
              <w:pStyle w:val="ConsPlusNormal"/>
              <w:jc w:val="center"/>
            </w:pPr>
            <w:r>
              <w:t>Наименование объекта, запланированного к благоустройству</w:t>
            </w:r>
          </w:p>
        </w:tc>
      </w:tr>
      <w:tr w:rsidR="00104E95">
        <w:tc>
          <w:tcPr>
            <w:tcW w:w="907" w:type="dxa"/>
          </w:tcPr>
          <w:p w:rsidR="00104E95" w:rsidRDefault="00104E95">
            <w:pPr>
              <w:pStyle w:val="ConsPlusNormal"/>
              <w:jc w:val="center"/>
            </w:pPr>
            <w:r>
              <w:t>1</w:t>
            </w:r>
          </w:p>
        </w:tc>
        <w:tc>
          <w:tcPr>
            <w:tcW w:w="2324" w:type="dxa"/>
          </w:tcPr>
          <w:p w:rsidR="00104E95" w:rsidRDefault="00104E95">
            <w:pPr>
              <w:pStyle w:val="ConsPlusNormal"/>
              <w:jc w:val="center"/>
            </w:pPr>
            <w:r>
              <w:t>2</w:t>
            </w:r>
          </w:p>
        </w:tc>
        <w:tc>
          <w:tcPr>
            <w:tcW w:w="5839" w:type="dxa"/>
          </w:tcPr>
          <w:p w:rsidR="00104E95" w:rsidRDefault="00104E95">
            <w:pPr>
              <w:pStyle w:val="ConsPlusNormal"/>
              <w:jc w:val="center"/>
            </w:pPr>
            <w:r>
              <w:t>3</w:t>
            </w:r>
          </w:p>
        </w:tc>
      </w:tr>
      <w:tr w:rsidR="00104E95">
        <w:tc>
          <w:tcPr>
            <w:tcW w:w="907" w:type="dxa"/>
          </w:tcPr>
          <w:p w:rsidR="00104E95" w:rsidRDefault="00104E95">
            <w:pPr>
              <w:pStyle w:val="ConsPlusNormal"/>
              <w:jc w:val="center"/>
            </w:pPr>
            <w:r>
              <w:t>1.</w:t>
            </w:r>
          </w:p>
        </w:tc>
        <w:tc>
          <w:tcPr>
            <w:tcW w:w="8163" w:type="dxa"/>
            <w:gridSpan w:val="2"/>
          </w:tcPr>
          <w:p w:rsidR="00104E95" w:rsidRDefault="00104E95">
            <w:pPr>
              <w:pStyle w:val="ConsPlusNormal"/>
              <w:jc w:val="center"/>
              <w:outlineLvl w:val="2"/>
            </w:pPr>
            <w:r>
              <w:t>2019 год</w:t>
            </w:r>
          </w:p>
        </w:tc>
      </w:tr>
      <w:tr w:rsidR="00104E95">
        <w:tc>
          <w:tcPr>
            <w:tcW w:w="907" w:type="dxa"/>
          </w:tcPr>
          <w:p w:rsidR="00104E95" w:rsidRDefault="00104E95">
            <w:pPr>
              <w:pStyle w:val="ConsPlusNormal"/>
              <w:jc w:val="center"/>
            </w:pPr>
            <w:r>
              <w:t>2.</w:t>
            </w:r>
          </w:p>
        </w:tc>
        <w:tc>
          <w:tcPr>
            <w:tcW w:w="2324" w:type="dxa"/>
            <w:vMerge w:val="restart"/>
            <w:tcBorders>
              <w:bottom w:val="nil"/>
            </w:tcBorders>
          </w:tcPr>
          <w:p w:rsidR="00104E95" w:rsidRDefault="00104E95">
            <w:pPr>
              <w:pStyle w:val="ConsPlusNormal"/>
            </w:pPr>
            <w:r>
              <w:t>Город Нижний Тагил</w:t>
            </w:r>
          </w:p>
        </w:tc>
        <w:tc>
          <w:tcPr>
            <w:tcW w:w="5839" w:type="dxa"/>
          </w:tcPr>
          <w:p w:rsidR="00104E95" w:rsidRDefault="00104E95">
            <w:pPr>
              <w:pStyle w:val="ConsPlusNormal"/>
            </w:pPr>
            <w:r>
              <w:t>комплексное благоустройство общественной территории по адресу: ТОС "Пограничный" в районе ул. Брусничная "Центр семейного отдыха"</w:t>
            </w:r>
          </w:p>
        </w:tc>
      </w:tr>
      <w:tr w:rsidR="00104E95">
        <w:tc>
          <w:tcPr>
            <w:tcW w:w="907" w:type="dxa"/>
          </w:tcPr>
          <w:p w:rsidR="00104E95" w:rsidRDefault="00104E95">
            <w:pPr>
              <w:pStyle w:val="ConsPlusNormal"/>
              <w:jc w:val="center"/>
            </w:pPr>
            <w:r>
              <w:t>3.</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комплексное благоустройство сквера "Пионерский" по ул. Ильича в городе Нижний Тагил</w:t>
            </w:r>
          </w:p>
        </w:tc>
      </w:tr>
      <w:tr w:rsidR="00104E95">
        <w:tblPrEx>
          <w:tblBorders>
            <w:insideH w:val="nil"/>
          </w:tblBorders>
        </w:tblPrEx>
        <w:tc>
          <w:tcPr>
            <w:tcW w:w="907" w:type="dxa"/>
            <w:tcBorders>
              <w:bottom w:val="nil"/>
            </w:tcBorders>
          </w:tcPr>
          <w:p w:rsidR="00104E95" w:rsidRDefault="00104E95">
            <w:pPr>
              <w:pStyle w:val="ConsPlusNormal"/>
              <w:jc w:val="center"/>
            </w:pPr>
            <w:r>
              <w:t>3-1.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 площадь около здания по адресу: г. Нижний Тагил, ул. Зари, 21</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3-1 введен </w:t>
            </w:r>
            <w:hyperlink r:id="rId918"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4.</w:t>
            </w:r>
          </w:p>
        </w:tc>
        <w:tc>
          <w:tcPr>
            <w:tcW w:w="2324" w:type="dxa"/>
          </w:tcPr>
          <w:p w:rsidR="00104E95" w:rsidRDefault="00104E95">
            <w:pPr>
              <w:pStyle w:val="ConsPlusNormal"/>
            </w:pPr>
            <w:r>
              <w:t>Городской округ Первоуральск</w:t>
            </w:r>
          </w:p>
        </w:tc>
        <w:tc>
          <w:tcPr>
            <w:tcW w:w="5839" w:type="dxa"/>
          </w:tcPr>
          <w:p w:rsidR="00104E95" w:rsidRDefault="00104E95">
            <w:pPr>
              <w:pStyle w:val="ConsPlusNormal"/>
            </w:pPr>
            <w:r>
              <w:t>комплексное благоустройство общественной территории "Набережная Нижне-Шайтанского пруда" (3 этап)</w:t>
            </w:r>
          </w:p>
        </w:tc>
      </w:tr>
      <w:tr w:rsidR="00104E95">
        <w:tc>
          <w:tcPr>
            <w:tcW w:w="907" w:type="dxa"/>
          </w:tcPr>
          <w:p w:rsidR="00104E95" w:rsidRDefault="00104E95">
            <w:pPr>
              <w:pStyle w:val="ConsPlusNormal"/>
              <w:jc w:val="center"/>
            </w:pPr>
            <w:r>
              <w:t>5.</w:t>
            </w:r>
          </w:p>
        </w:tc>
        <w:tc>
          <w:tcPr>
            <w:tcW w:w="2324" w:type="dxa"/>
            <w:vMerge w:val="restart"/>
            <w:tcBorders>
              <w:bottom w:val="nil"/>
            </w:tcBorders>
          </w:tcPr>
          <w:p w:rsidR="00104E95" w:rsidRDefault="00104E95">
            <w:pPr>
              <w:pStyle w:val="ConsPlusNormal"/>
            </w:pPr>
            <w:r>
              <w:t>Каменск-Уральский городской округ</w:t>
            </w:r>
          </w:p>
        </w:tc>
        <w:tc>
          <w:tcPr>
            <w:tcW w:w="5839" w:type="dxa"/>
          </w:tcPr>
          <w:p w:rsidR="00104E95" w:rsidRDefault="00104E95">
            <w:pPr>
              <w:pStyle w:val="ConsPlusNormal"/>
            </w:pPr>
            <w:r>
              <w:t>комплексное благоустройство общественной территории лыжно-лодочной базы "Металлист" (1 этап), расположенной между бульваром Парижской Коммуны и ул. Калинина, вдоль ул. Гоголя</w:t>
            </w:r>
          </w:p>
        </w:tc>
      </w:tr>
      <w:tr w:rsidR="00104E95">
        <w:tc>
          <w:tcPr>
            <w:tcW w:w="907" w:type="dxa"/>
          </w:tcPr>
          <w:p w:rsidR="00104E95" w:rsidRDefault="00104E95">
            <w:pPr>
              <w:pStyle w:val="ConsPlusNormal"/>
              <w:jc w:val="center"/>
            </w:pPr>
            <w:r>
              <w:t>6.</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комплексное благоустройство площади А.М. Горького с капитальным ремонтом фонтана (1 этап)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7.</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благоустройство городского парка в лесопарковой зоне, ограниченной улицами Ленина, Кадочникова и Рябова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19" w:history="1">
              <w:r>
                <w:rPr>
                  <w:color w:val="0000FF"/>
                </w:rPr>
                <w:t>Постановления</w:t>
              </w:r>
            </w:hyperlink>
            <w:r>
              <w:t xml:space="preserve"> Правительства Свердловской области от 17.09.2020 N 646-ПП)</w:t>
            </w:r>
          </w:p>
        </w:tc>
      </w:tr>
      <w:tr w:rsidR="00104E95">
        <w:tc>
          <w:tcPr>
            <w:tcW w:w="907" w:type="dxa"/>
          </w:tcPr>
          <w:p w:rsidR="00104E95" w:rsidRDefault="00104E95">
            <w:pPr>
              <w:pStyle w:val="ConsPlusNormal"/>
              <w:jc w:val="center"/>
            </w:pPr>
            <w:r>
              <w:t>8.</w:t>
            </w:r>
          </w:p>
        </w:tc>
        <w:tc>
          <w:tcPr>
            <w:tcW w:w="2324" w:type="dxa"/>
          </w:tcPr>
          <w:p w:rsidR="00104E95" w:rsidRDefault="00104E95">
            <w:pPr>
              <w:pStyle w:val="ConsPlusNormal"/>
            </w:pPr>
            <w:r>
              <w:t>Серовский городской округ</w:t>
            </w:r>
          </w:p>
        </w:tc>
        <w:tc>
          <w:tcPr>
            <w:tcW w:w="5839" w:type="dxa"/>
          </w:tcPr>
          <w:p w:rsidR="00104E95" w:rsidRDefault="00104E95">
            <w:pPr>
              <w:pStyle w:val="ConsPlusNormal"/>
            </w:pPr>
            <w:r>
              <w:t>комплексное благоустройство общественной территории дворца водного спорта по адресу: г. Серов, ул. Карла Маркса, 2</w:t>
            </w:r>
          </w:p>
        </w:tc>
      </w:tr>
      <w:tr w:rsidR="00104E95">
        <w:tc>
          <w:tcPr>
            <w:tcW w:w="907" w:type="dxa"/>
          </w:tcPr>
          <w:p w:rsidR="00104E95" w:rsidRDefault="00104E95">
            <w:pPr>
              <w:pStyle w:val="ConsPlusNormal"/>
              <w:jc w:val="center"/>
            </w:pPr>
            <w:r>
              <w:t>9.</w:t>
            </w:r>
          </w:p>
        </w:tc>
        <w:tc>
          <w:tcPr>
            <w:tcW w:w="2324" w:type="dxa"/>
          </w:tcPr>
          <w:p w:rsidR="00104E95" w:rsidRDefault="00104E95">
            <w:pPr>
              <w:pStyle w:val="ConsPlusNormal"/>
            </w:pPr>
            <w:r>
              <w:t>Городской округ Краснотурьинск</w:t>
            </w:r>
          </w:p>
        </w:tc>
        <w:tc>
          <w:tcPr>
            <w:tcW w:w="5839" w:type="dxa"/>
          </w:tcPr>
          <w:p w:rsidR="00104E95" w:rsidRDefault="00104E95">
            <w:pPr>
              <w:pStyle w:val="ConsPlusNormal"/>
            </w:pPr>
            <w:r>
              <w:t>комплексное благоустройство зоны отдыха реки Турья города Краснотурьинска (1 этап)</w:t>
            </w:r>
          </w:p>
        </w:tc>
      </w:tr>
      <w:tr w:rsidR="00104E95">
        <w:tc>
          <w:tcPr>
            <w:tcW w:w="907" w:type="dxa"/>
          </w:tcPr>
          <w:p w:rsidR="00104E95" w:rsidRDefault="00104E95">
            <w:pPr>
              <w:pStyle w:val="ConsPlusNormal"/>
              <w:jc w:val="center"/>
            </w:pPr>
            <w:r>
              <w:t>10.</w:t>
            </w:r>
          </w:p>
        </w:tc>
        <w:tc>
          <w:tcPr>
            <w:tcW w:w="2324" w:type="dxa"/>
          </w:tcPr>
          <w:p w:rsidR="00104E95" w:rsidRDefault="00104E95">
            <w:pPr>
              <w:pStyle w:val="ConsPlusNormal"/>
            </w:pPr>
            <w:r>
              <w:t>Городской округ Богданович</w:t>
            </w:r>
          </w:p>
        </w:tc>
        <w:tc>
          <w:tcPr>
            <w:tcW w:w="5839" w:type="dxa"/>
          </w:tcPr>
          <w:p w:rsidR="00104E95" w:rsidRDefault="00104E95">
            <w:pPr>
              <w:pStyle w:val="ConsPlusNormal"/>
            </w:pPr>
            <w:r>
              <w:t>комплексное благоустройство территории центра отдыха Колорит в г. Богданович Свердловской области (завершающий этап)</w:t>
            </w:r>
          </w:p>
        </w:tc>
      </w:tr>
      <w:tr w:rsidR="00104E95">
        <w:tc>
          <w:tcPr>
            <w:tcW w:w="907" w:type="dxa"/>
          </w:tcPr>
          <w:p w:rsidR="00104E95" w:rsidRDefault="00104E95">
            <w:pPr>
              <w:pStyle w:val="ConsPlusNormal"/>
              <w:jc w:val="center"/>
            </w:pPr>
            <w:r>
              <w:t>11.</w:t>
            </w:r>
          </w:p>
        </w:tc>
        <w:tc>
          <w:tcPr>
            <w:tcW w:w="2324" w:type="dxa"/>
          </w:tcPr>
          <w:p w:rsidR="00104E95" w:rsidRDefault="00104E95">
            <w:pPr>
              <w:pStyle w:val="ConsPlusNormal"/>
            </w:pPr>
            <w:r>
              <w:t>Асбестовский городской округ</w:t>
            </w:r>
          </w:p>
        </w:tc>
        <w:tc>
          <w:tcPr>
            <w:tcW w:w="5839" w:type="dxa"/>
          </w:tcPr>
          <w:p w:rsidR="00104E95" w:rsidRDefault="00104E95">
            <w:pPr>
              <w:pStyle w:val="ConsPlusNormal"/>
            </w:pPr>
            <w:r>
              <w:t>комплексное благоустройство муниципальной территории общего пользования - аллея "Победы", включая территорию "Форумной площади" (от пр. Ленина до ул. Уральской)</w:t>
            </w:r>
          </w:p>
        </w:tc>
      </w:tr>
      <w:tr w:rsidR="00104E95">
        <w:tc>
          <w:tcPr>
            <w:tcW w:w="907" w:type="dxa"/>
          </w:tcPr>
          <w:p w:rsidR="00104E95" w:rsidRDefault="00104E95">
            <w:pPr>
              <w:pStyle w:val="ConsPlusNormal"/>
              <w:jc w:val="center"/>
            </w:pPr>
            <w:r>
              <w:t>12.</w:t>
            </w:r>
          </w:p>
        </w:tc>
        <w:tc>
          <w:tcPr>
            <w:tcW w:w="2324" w:type="dxa"/>
          </w:tcPr>
          <w:p w:rsidR="00104E95" w:rsidRDefault="00104E95">
            <w:pPr>
              <w:pStyle w:val="ConsPlusNormal"/>
            </w:pPr>
            <w:r>
              <w:t>Городской округ Верхняя Пышма</w:t>
            </w:r>
          </w:p>
        </w:tc>
        <w:tc>
          <w:tcPr>
            <w:tcW w:w="5839" w:type="dxa"/>
          </w:tcPr>
          <w:p w:rsidR="00104E95" w:rsidRDefault="00104E95">
            <w:pPr>
              <w:pStyle w:val="ConsPlusNormal"/>
            </w:pPr>
            <w:r>
              <w:t>организация общественной зоны и благоустройство территории по просп. Успенский от ул. Калинина до ул. Машиностроителей в г. Верхняя Пышма</w:t>
            </w:r>
          </w:p>
        </w:tc>
      </w:tr>
      <w:tr w:rsidR="00104E95">
        <w:tc>
          <w:tcPr>
            <w:tcW w:w="907" w:type="dxa"/>
          </w:tcPr>
          <w:p w:rsidR="00104E95" w:rsidRDefault="00104E95">
            <w:pPr>
              <w:pStyle w:val="ConsPlusNormal"/>
              <w:jc w:val="center"/>
            </w:pPr>
            <w:r>
              <w:t>13.</w:t>
            </w:r>
          </w:p>
        </w:tc>
        <w:tc>
          <w:tcPr>
            <w:tcW w:w="2324" w:type="dxa"/>
            <w:vMerge w:val="restart"/>
          </w:tcPr>
          <w:p w:rsidR="00104E95" w:rsidRDefault="00104E95">
            <w:pPr>
              <w:pStyle w:val="ConsPlusNormal"/>
            </w:pPr>
            <w:r>
              <w:t>Муниципальное образование "город Екатеринбург"</w:t>
            </w:r>
          </w:p>
        </w:tc>
        <w:tc>
          <w:tcPr>
            <w:tcW w:w="5839" w:type="dxa"/>
          </w:tcPr>
          <w:p w:rsidR="00104E95" w:rsidRDefault="00104E95">
            <w:pPr>
              <w:pStyle w:val="ConsPlusNormal"/>
            </w:pPr>
            <w:r>
              <w:t>благоустройство набережной реки Исеть, от улицы Малышева до улицы Куйбышева, в том числе модернизация сети освещения (2 этап)</w:t>
            </w:r>
          </w:p>
        </w:tc>
      </w:tr>
      <w:tr w:rsidR="00104E95">
        <w:tc>
          <w:tcPr>
            <w:tcW w:w="907" w:type="dxa"/>
          </w:tcPr>
          <w:p w:rsidR="00104E95" w:rsidRDefault="00104E95">
            <w:pPr>
              <w:pStyle w:val="ConsPlusNormal"/>
              <w:jc w:val="center"/>
            </w:pPr>
            <w:r>
              <w:t>14.</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сквера у здания Оперного театра (2 этап)</w:t>
            </w:r>
          </w:p>
        </w:tc>
      </w:tr>
      <w:tr w:rsidR="00104E95">
        <w:tc>
          <w:tcPr>
            <w:tcW w:w="907" w:type="dxa"/>
          </w:tcPr>
          <w:p w:rsidR="00104E95" w:rsidRDefault="00104E95">
            <w:pPr>
              <w:pStyle w:val="ConsPlusNormal"/>
              <w:jc w:val="center"/>
            </w:pPr>
            <w:r>
              <w:t>15.</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парка "Зеленая роща"</w:t>
            </w:r>
          </w:p>
        </w:tc>
      </w:tr>
      <w:tr w:rsidR="00104E95">
        <w:tc>
          <w:tcPr>
            <w:tcW w:w="907" w:type="dxa"/>
          </w:tcPr>
          <w:p w:rsidR="00104E95" w:rsidRDefault="00104E95">
            <w:pPr>
              <w:pStyle w:val="ConsPlusNormal"/>
              <w:jc w:val="center"/>
            </w:pPr>
            <w:r>
              <w:t>16.</w:t>
            </w:r>
          </w:p>
        </w:tc>
        <w:tc>
          <w:tcPr>
            <w:tcW w:w="2324" w:type="dxa"/>
          </w:tcPr>
          <w:p w:rsidR="00104E95" w:rsidRDefault="00104E95">
            <w:pPr>
              <w:pStyle w:val="ConsPlusNormal"/>
            </w:pPr>
            <w:r>
              <w:t>"Городской округ "Город Лесной"</w:t>
            </w:r>
          </w:p>
        </w:tc>
        <w:tc>
          <w:tcPr>
            <w:tcW w:w="5839" w:type="dxa"/>
          </w:tcPr>
          <w:p w:rsidR="00104E95" w:rsidRDefault="00104E95">
            <w:pPr>
              <w:pStyle w:val="ConsPlusNormal"/>
            </w:pPr>
            <w:r>
              <w:t>реконструкция парка культуры и отдыха - II очередь (1 этап)</w:t>
            </w:r>
          </w:p>
        </w:tc>
      </w:tr>
      <w:tr w:rsidR="00104E95">
        <w:tc>
          <w:tcPr>
            <w:tcW w:w="907" w:type="dxa"/>
          </w:tcPr>
          <w:p w:rsidR="00104E95" w:rsidRDefault="00104E95">
            <w:pPr>
              <w:pStyle w:val="ConsPlusNormal"/>
              <w:jc w:val="center"/>
            </w:pPr>
            <w:r>
              <w:t>17.</w:t>
            </w:r>
          </w:p>
        </w:tc>
        <w:tc>
          <w:tcPr>
            <w:tcW w:w="2324" w:type="dxa"/>
            <w:tcBorders>
              <w:bottom w:val="nil"/>
            </w:tcBorders>
          </w:tcPr>
          <w:p w:rsidR="00104E95" w:rsidRDefault="00104E95">
            <w:pPr>
              <w:pStyle w:val="ConsPlusNormal"/>
            </w:pPr>
            <w:r>
              <w:t>Верхнесалдинский городской округ</w:t>
            </w:r>
          </w:p>
        </w:tc>
        <w:tc>
          <w:tcPr>
            <w:tcW w:w="5839" w:type="dxa"/>
          </w:tcPr>
          <w:p w:rsidR="00104E95" w:rsidRDefault="00104E95">
            <w:pPr>
              <w:pStyle w:val="ConsPlusNormal"/>
            </w:pPr>
            <w:r>
              <w:t>комплексное благоустройство общественной территории "Площадь Дворца культуры им. Г.Д. Агаркова"</w:t>
            </w:r>
          </w:p>
        </w:tc>
      </w:tr>
      <w:tr w:rsidR="00104E95">
        <w:tblPrEx>
          <w:tblBorders>
            <w:insideH w:val="nil"/>
          </w:tblBorders>
        </w:tblPrEx>
        <w:tc>
          <w:tcPr>
            <w:tcW w:w="907" w:type="dxa"/>
            <w:tcBorders>
              <w:bottom w:val="nil"/>
            </w:tcBorders>
          </w:tcPr>
          <w:p w:rsidR="00104E95" w:rsidRDefault="00104E95">
            <w:pPr>
              <w:pStyle w:val="ConsPlusNormal"/>
              <w:jc w:val="center"/>
            </w:pPr>
            <w:r>
              <w:t>18.</w:t>
            </w:r>
          </w:p>
        </w:tc>
        <w:tc>
          <w:tcPr>
            <w:tcW w:w="8163" w:type="dxa"/>
            <w:gridSpan w:val="2"/>
            <w:tcBorders>
              <w:top w:val="nil"/>
              <w:bottom w:val="nil"/>
            </w:tcBorders>
          </w:tcPr>
          <w:p w:rsidR="00104E95" w:rsidRDefault="00104E95">
            <w:pPr>
              <w:pStyle w:val="ConsPlusNormal"/>
              <w:jc w:val="both"/>
            </w:pPr>
            <w:r>
              <w:t xml:space="preserve">Утратил силу. - </w:t>
            </w:r>
            <w:hyperlink r:id="rId920" w:history="1">
              <w:r>
                <w:rPr>
                  <w:color w:val="0000FF"/>
                </w:rPr>
                <w:t>Постановление</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19.</w:t>
            </w:r>
          </w:p>
        </w:tc>
        <w:tc>
          <w:tcPr>
            <w:tcW w:w="2324" w:type="dxa"/>
          </w:tcPr>
          <w:p w:rsidR="00104E95" w:rsidRDefault="00104E95">
            <w:pPr>
              <w:pStyle w:val="ConsPlusNormal"/>
            </w:pPr>
            <w:r>
              <w:t>Арамильский городской округ</w:t>
            </w:r>
          </w:p>
        </w:tc>
        <w:tc>
          <w:tcPr>
            <w:tcW w:w="5839" w:type="dxa"/>
          </w:tcPr>
          <w:p w:rsidR="00104E95" w:rsidRDefault="00104E95">
            <w:pPr>
              <w:pStyle w:val="ConsPlusNormal"/>
            </w:pPr>
            <w:r>
              <w:t>комплексное благоустройство общественной территории "Площадь Дворца культуры, Сысертский район, г. Арамиль, ул. Рабочая, д. 120А" (2 этап)</w:t>
            </w:r>
          </w:p>
        </w:tc>
      </w:tr>
      <w:tr w:rsidR="00104E95">
        <w:tc>
          <w:tcPr>
            <w:tcW w:w="907" w:type="dxa"/>
          </w:tcPr>
          <w:p w:rsidR="00104E95" w:rsidRDefault="00104E95">
            <w:pPr>
              <w:pStyle w:val="ConsPlusNormal"/>
              <w:jc w:val="center"/>
            </w:pPr>
            <w:r>
              <w:t>20.</w:t>
            </w:r>
          </w:p>
        </w:tc>
        <w:tc>
          <w:tcPr>
            <w:tcW w:w="2324" w:type="dxa"/>
          </w:tcPr>
          <w:p w:rsidR="00104E95" w:rsidRDefault="00104E95">
            <w:pPr>
              <w:pStyle w:val="ConsPlusNormal"/>
            </w:pPr>
            <w:r>
              <w:t>Артинский городской округ</w:t>
            </w:r>
          </w:p>
        </w:tc>
        <w:tc>
          <w:tcPr>
            <w:tcW w:w="5839" w:type="dxa"/>
          </w:tcPr>
          <w:p w:rsidR="00104E95" w:rsidRDefault="00104E95">
            <w:pPr>
              <w:pStyle w:val="ConsPlusNormal"/>
            </w:pPr>
            <w:r>
              <w:t>благоустройство Парка культуры и отдыха им. 1 Мая в п.г.т. Арти (2 этап)</w:t>
            </w:r>
          </w:p>
        </w:tc>
      </w:tr>
      <w:tr w:rsidR="00104E95">
        <w:tc>
          <w:tcPr>
            <w:tcW w:w="907" w:type="dxa"/>
          </w:tcPr>
          <w:p w:rsidR="00104E95" w:rsidRDefault="00104E95">
            <w:pPr>
              <w:pStyle w:val="ConsPlusNormal"/>
              <w:jc w:val="center"/>
            </w:pPr>
            <w:r>
              <w:t>21.</w:t>
            </w:r>
          </w:p>
        </w:tc>
        <w:tc>
          <w:tcPr>
            <w:tcW w:w="2324" w:type="dxa"/>
            <w:vMerge w:val="restart"/>
            <w:tcBorders>
              <w:bottom w:val="nil"/>
            </w:tcBorders>
          </w:tcPr>
          <w:p w:rsidR="00104E95" w:rsidRDefault="00104E95">
            <w:pPr>
              <w:pStyle w:val="ConsPlusNormal"/>
            </w:pPr>
            <w:r>
              <w:t>Березовский городской округ</w:t>
            </w:r>
          </w:p>
        </w:tc>
        <w:tc>
          <w:tcPr>
            <w:tcW w:w="5839" w:type="dxa"/>
          </w:tcPr>
          <w:p w:rsidR="00104E95" w:rsidRDefault="00104E95">
            <w:pPr>
              <w:pStyle w:val="ConsPlusNormal"/>
            </w:pPr>
            <w:r>
              <w:t>комплексное благоустройство общественной территории Тропа здоровья (2 этап)</w:t>
            </w:r>
          </w:p>
        </w:tc>
      </w:tr>
      <w:tr w:rsidR="00104E95">
        <w:tblPrEx>
          <w:tblBorders>
            <w:insideH w:val="nil"/>
          </w:tblBorders>
        </w:tblPrEx>
        <w:tc>
          <w:tcPr>
            <w:tcW w:w="907" w:type="dxa"/>
            <w:tcBorders>
              <w:bottom w:val="nil"/>
            </w:tcBorders>
          </w:tcPr>
          <w:p w:rsidR="00104E95" w:rsidRDefault="00104E95">
            <w:pPr>
              <w:pStyle w:val="ConsPlusNormal"/>
              <w:jc w:val="center"/>
            </w:pPr>
            <w:r>
              <w:t>21-1.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г. Березовский, п. Ключевск, площадка между домами по ул. Молодежная, 1 и ул. Строителей, 6</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21-1 введен </w:t>
            </w:r>
            <w:hyperlink r:id="rId921"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22.</w:t>
            </w:r>
          </w:p>
        </w:tc>
        <w:tc>
          <w:tcPr>
            <w:tcW w:w="2324" w:type="dxa"/>
          </w:tcPr>
          <w:p w:rsidR="00104E95" w:rsidRDefault="00104E95">
            <w:pPr>
              <w:pStyle w:val="ConsPlusNormal"/>
            </w:pPr>
            <w:r>
              <w:t>Городское поселение Верхние Серги</w:t>
            </w:r>
          </w:p>
        </w:tc>
        <w:tc>
          <w:tcPr>
            <w:tcW w:w="5839" w:type="dxa"/>
          </w:tcPr>
          <w:p w:rsidR="00104E95" w:rsidRDefault="00104E95">
            <w:pPr>
              <w:pStyle w:val="ConsPlusNormal"/>
            </w:pPr>
            <w:r>
              <w:t>благоустройство общественной территории в районе ул. Володарского, 8А, р.п. В. Серги</w:t>
            </w:r>
          </w:p>
        </w:tc>
      </w:tr>
      <w:tr w:rsidR="00104E95">
        <w:tc>
          <w:tcPr>
            <w:tcW w:w="907" w:type="dxa"/>
          </w:tcPr>
          <w:p w:rsidR="00104E95" w:rsidRDefault="00104E95">
            <w:pPr>
              <w:pStyle w:val="ConsPlusNormal"/>
              <w:jc w:val="center"/>
            </w:pPr>
            <w:r>
              <w:t>23.</w:t>
            </w:r>
          </w:p>
        </w:tc>
        <w:tc>
          <w:tcPr>
            <w:tcW w:w="2324" w:type="dxa"/>
            <w:vMerge w:val="restart"/>
            <w:tcBorders>
              <w:bottom w:val="nil"/>
            </w:tcBorders>
          </w:tcPr>
          <w:p w:rsidR="00104E95" w:rsidRDefault="00104E95">
            <w:pPr>
              <w:pStyle w:val="ConsPlusNormal"/>
            </w:pPr>
            <w:r>
              <w:t>Городской округ Верхняя Тура</w:t>
            </w:r>
          </w:p>
        </w:tc>
        <w:tc>
          <w:tcPr>
            <w:tcW w:w="5839" w:type="dxa"/>
          </w:tcPr>
          <w:p w:rsidR="00104E95" w:rsidRDefault="00104E95">
            <w:pPr>
              <w:pStyle w:val="ConsPlusNormal"/>
            </w:pPr>
            <w:r>
              <w:t>комплексное благоустройство набережной Верхне-Туринского водохранилища городского округа Верхняя Тура</w:t>
            </w:r>
          </w:p>
        </w:tc>
      </w:tr>
      <w:tr w:rsidR="00104E95">
        <w:tblPrEx>
          <w:tblBorders>
            <w:insideH w:val="nil"/>
          </w:tblBorders>
        </w:tblPrEx>
        <w:tc>
          <w:tcPr>
            <w:tcW w:w="907" w:type="dxa"/>
            <w:tcBorders>
              <w:bottom w:val="nil"/>
            </w:tcBorders>
          </w:tcPr>
          <w:p w:rsidR="00104E95" w:rsidRDefault="00104E95">
            <w:pPr>
              <w:pStyle w:val="ConsPlusNormal"/>
              <w:jc w:val="center"/>
            </w:pPr>
            <w:r>
              <w:t>23-1.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"Парк здоровья по ул. Лермонтова"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23-1 введен </w:t>
            </w:r>
            <w:hyperlink r:id="rId922"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24.</w:t>
            </w:r>
          </w:p>
        </w:tc>
        <w:tc>
          <w:tcPr>
            <w:tcW w:w="2324" w:type="dxa"/>
          </w:tcPr>
          <w:p w:rsidR="00104E95" w:rsidRDefault="00104E95">
            <w:pPr>
              <w:pStyle w:val="ConsPlusNormal"/>
            </w:pPr>
            <w:r>
              <w:t>Волчанский городской округ</w:t>
            </w:r>
          </w:p>
        </w:tc>
        <w:tc>
          <w:tcPr>
            <w:tcW w:w="5839" w:type="dxa"/>
          </w:tcPr>
          <w:p w:rsidR="00104E95" w:rsidRDefault="00104E95">
            <w:pPr>
              <w:pStyle w:val="ConsPlusNormal"/>
            </w:pPr>
            <w:r>
              <w:t>благоустройство городского парка, расположенного по адресу: г. Волчанск, ул. Карпинского, 18</w:t>
            </w:r>
          </w:p>
        </w:tc>
      </w:tr>
      <w:tr w:rsidR="00104E95">
        <w:tc>
          <w:tcPr>
            <w:tcW w:w="907" w:type="dxa"/>
          </w:tcPr>
          <w:p w:rsidR="00104E95" w:rsidRDefault="00104E95">
            <w:pPr>
              <w:pStyle w:val="ConsPlusNormal"/>
              <w:jc w:val="center"/>
            </w:pPr>
            <w:r>
              <w:t>25.</w:t>
            </w:r>
          </w:p>
        </w:tc>
        <w:tc>
          <w:tcPr>
            <w:tcW w:w="2324" w:type="dxa"/>
          </w:tcPr>
          <w:p w:rsidR="00104E95" w:rsidRDefault="00104E95">
            <w:pPr>
              <w:pStyle w:val="ConsPlusNormal"/>
            </w:pPr>
            <w:r>
              <w:t>Городской округ Карпинск</w:t>
            </w:r>
          </w:p>
        </w:tc>
        <w:tc>
          <w:tcPr>
            <w:tcW w:w="5839" w:type="dxa"/>
          </w:tcPr>
          <w:p w:rsidR="00104E95" w:rsidRDefault="00104E95">
            <w:pPr>
              <w:pStyle w:val="ConsPlusNormal"/>
            </w:pPr>
            <w:r>
              <w:t>комплексное благоустройство Комсомольского парка в городском округе Карпинск (3 этап)</w:t>
            </w:r>
          </w:p>
        </w:tc>
      </w:tr>
      <w:tr w:rsidR="00104E95">
        <w:tc>
          <w:tcPr>
            <w:tcW w:w="907" w:type="dxa"/>
          </w:tcPr>
          <w:p w:rsidR="00104E95" w:rsidRDefault="00104E95">
            <w:pPr>
              <w:pStyle w:val="ConsPlusNormal"/>
              <w:jc w:val="center"/>
            </w:pPr>
            <w:r>
              <w:t>26.</w:t>
            </w:r>
          </w:p>
        </w:tc>
        <w:tc>
          <w:tcPr>
            <w:tcW w:w="2324" w:type="dxa"/>
          </w:tcPr>
          <w:p w:rsidR="00104E95" w:rsidRDefault="00104E95">
            <w:pPr>
              <w:pStyle w:val="ConsPlusNormal"/>
            </w:pPr>
            <w:r>
              <w:t>Качканарский городской округ</w:t>
            </w:r>
          </w:p>
        </w:tc>
        <w:tc>
          <w:tcPr>
            <w:tcW w:w="5839" w:type="dxa"/>
          </w:tcPr>
          <w:p w:rsidR="00104E95" w:rsidRDefault="00104E95">
            <w:pPr>
              <w:pStyle w:val="ConsPlusNormal"/>
            </w:pPr>
            <w:r>
              <w:t>комплексное благоустройство общественной территории 5А микрорайона города Качканара</w:t>
            </w:r>
          </w:p>
        </w:tc>
      </w:tr>
      <w:tr w:rsidR="00104E95">
        <w:tc>
          <w:tcPr>
            <w:tcW w:w="907" w:type="dxa"/>
          </w:tcPr>
          <w:p w:rsidR="00104E95" w:rsidRDefault="00104E95">
            <w:pPr>
              <w:pStyle w:val="ConsPlusNormal"/>
              <w:jc w:val="center"/>
            </w:pPr>
            <w:r>
              <w:t>27.</w:t>
            </w:r>
          </w:p>
        </w:tc>
        <w:tc>
          <w:tcPr>
            <w:tcW w:w="2324" w:type="dxa"/>
          </w:tcPr>
          <w:p w:rsidR="00104E95" w:rsidRDefault="00104E95">
            <w:pPr>
              <w:pStyle w:val="ConsPlusNormal"/>
            </w:pPr>
            <w:r>
              <w:t>Городской округ Красноуральск</w:t>
            </w:r>
          </w:p>
        </w:tc>
        <w:tc>
          <w:tcPr>
            <w:tcW w:w="5839" w:type="dxa"/>
          </w:tcPr>
          <w:p w:rsidR="00104E95" w:rsidRDefault="00104E95">
            <w:pPr>
              <w:pStyle w:val="ConsPlusNormal"/>
            </w:pPr>
            <w:r>
              <w:t>комплексное благоустройство сквера по ул. Ленина городского округа Красноуральск Свердловской области</w:t>
            </w:r>
          </w:p>
        </w:tc>
      </w:tr>
      <w:tr w:rsidR="00104E95">
        <w:tc>
          <w:tcPr>
            <w:tcW w:w="907" w:type="dxa"/>
          </w:tcPr>
          <w:p w:rsidR="00104E95" w:rsidRDefault="00104E95">
            <w:pPr>
              <w:pStyle w:val="ConsPlusNormal"/>
              <w:jc w:val="center"/>
            </w:pPr>
            <w:r>
              <w:t>28.</w:t>
            </w:r>
          </w:p>
        </w:tc>
        <w:tc>
          <w:tcPr>
            <w:tcW w:w="2324" w:type="dxa"/>
          </w:tcPr>
          <w:p w:rsidR="00104E95" w:rsidRDefault="00104E95">
            <w:pPr>
              <w:pStyle w:val="ConsPlusNormal"/>
            </w:pPr>
            <w:r>
              <w:t>Камышловский городской округ</w:t>
            </w:r>
          </w:p>
        </w:tc>
        <w:tc>
          <w:tcPr>
            <w:tcW w:w="5839" w:type="dxa"/>
          </w:tcPr>
          <w:p w:rsidR="00104E95" w:rsidRDefault="00104E95">
            <w:pPr>
              <w:pStyle w:val="ConsPlusNormal"/>
            </w:pPr>
            <w:r>
              <w:t>реконструкция центрального городского сквера и площади по улице Карла Маркса в городе Камышлове. Центральная площадь в границах улиц Ленина - Карла Маркса</w:t>
            </w:r>
          </w:p>
        </w:tc>
      </w:tr>
      <w:tr w:rsidR="00104E95">
        <w:tc>
          <w:tcPr>
            <w:tcW w:w="907" w:type="dxa"/>
          </w:tcPr>
          <w:p w:rsidR="00104E95" w:rsidRDefault="00104E95">
            <w:pPr>
              <w:pStyle w:val="ConsPlusNormal"/>
              <w:jc w:val="center"/>
            </w:pPr>
            <w:r>
              <w:t>29.</w:t>
            </w:r>
          </w:p>
        </w:tc>
        <w:tc>
          <w:tcPr>
            <w:tcW w:w="2324" w:type="dxa"/>
          </w:tcPr>
          <w:p w:rsidR="00104E95" w:rsidRDefault="00104E95">
            <w:pPr>
              <w:pStyle w:val="ConsPlusNormal"/>
            </w:pPr>
            <w:r>
              <w:t>Невьянский городской округ</w:t>
            </w:r>
          </w:p>
        </w:tc>
        <w:tc>
          <w:tcPr>
            <w:tcW w:w="5839" w:type="dxa"/>
          </w:tcPr>
          <w:p w:rsidR="00104E95" w:rsidRDefault="00104E95">
            <w:pPr>
              <w:pStyle w:val="ConsPlusNormal"/>
            </w:pPr>
            <w:r>
              <w:t>комплексное благоустройство общественной территории "Парк отдыха и стадион" ул. Садовая, 3 город Невьянск Свердловской области (2 этап 1 очереди)</w:t>
            </w:r>
          </w:p>
        </w:tc>
      </w:tr>
      <w:tr w:rsidR="00104E95">
        <w:tc>
          <w:tcPr>
            <w:tcW w:w="907" w:type="dxa"/>
          </w:tcPr>
          <w:p w:rsidR="00104E95" w:rsidRDefault="00104E95">
            <w:pPr>
              <w:pStyle w:val="ConsPlusNormal"/>
              <w:jc w:val="center"/>
            </w:pPr>
            <w:r>
              <w:t>30.</w:t>
            </w:r>
          </w:p>
        </w:tc>
        <w:tc>
          <w:tcPr>
            <w:tcW w:w="2324" w:type="dxa"/>
          </w:tcPr>
          <w:p w:rsidR="00104E95" w:rsidRDefault="00104E95">
            <w:pPr>
              <w:pStyle w:val="ConsPlusNormal"/>
            </w:pPr>
            <w:r>
              <w:t>Нижнетуринский городской округ</w:t>
            </w:r>
          </w:p>
        </w:tc>
        <w:tc>
          <w:tcPr>
            <w:tcW w:w="5839" w:type="dxa"/>
          </w:tcPr>
          <w:p w:rsidR="00104E95" w:rsidRDefault="00104E95">
            <w:pPr>
              <w:pStyle w:val="ConsPlusNormal"/>
            </w:pPr>
            <w:r>
              <w:t>благоустройство парка "Центральный" по улице 40 лет Октября в районе дома N 1 (2 и 3 этапы работ)</w:t>
            </w:r>
          </w:p>
        </w:tc>
      </w:tr>
      <w:tr w:rsidR="00104E95">
        <w:tc>
          <w:tcPr>
            <w:tcW w:w="907" w:type="dxa"/>
          </w:tcPr>
          <w:p w:rsidR="00104E95" w:rsidRDefault="00104E95">
            <w:pPr>
              <w:pStyle w:val="ConsPlusNormal"/>
              <w:jc w:val="center"/>
            </w:pPr>
            <w:r>
              <w:t>31.</w:t>
            </w:r>
          </w:p>
        </w:tc>
        <w:tc>
          <w:tcPr>
            <w:tcW w:w="2324" w:type="dxa"/>
          </w:tcPr>
          <w:p w:rsidR="00104E95" w:rsidRDefault="00104E95">
            <w:pPr>
              <w:pStyle w:val="ConsPlusNormal"/>
            </w:pPr>
            <w:r>
              <w:t>Североуральский городской округ</w:t>
            </w:r>
          </w:p>
        </w:tc>
        <w:tc>
          <w:tcPr>
            <w:tcW w:w="5839" w:type="dxa"/>
          </w:tcPr>
          <w:p w:rsidR="00104E95" w:rsidRDefault="00104E95">
            <w:pPr>
              <w:pStyle w:val="ConsPlusNormal"/>
            </w:pPr>
            <w:r>
              <w:t>комплексное благоустройство Молодежного сквера по ул. Ленина</w:t>
            </w:r>
          </w:p>
        </w:tc>
      </w:tr>
      <w:tr w:rsidR="00104E95">
        <w:tc>
          <w:tcPr>
            <w:tcW w:w="907" w:type="dxa"/>
          </w:tcPr>
          <w:p w:rsidR="00104E95" w:rsidRDefault="00104E95">
            <w:pPr>
              <w:pStyle w:val="ConsPlusNormal"/>
              <w:jc w:val="center"/>
            </w:pPr>
            <w:r>
              <w:t>32.</w:t>
            </w:r>
          </w:p>
        </w:tc>
        <w:tc>
          <w:tcPr>
            <w:tcW w:w="2324" w:type="dxa"/>
          </w:tcPr>
          <w:p w:rsidR="00104E95" w:rsidRDefault="00104E95">
            <w:pPr>
              <w:pStyle w:val="ConsPlusNormal"/>
            </w:pPr>
            <w:r>
              <w:t>Городской округ Сухой Лог</w:t>
            </w:r>
          </w:p>
        </w:tc>
        <w:tc>
          <w:tcPr>
            <w:tcW w:w="5839" w:type="dxa"/>
          </w:tcPr>
          <w:p w:rsidR="00104E95" w:rsidRDefault="00104E95">
            <w:pPr>
              <w:pStyle w:val="ConsPlusNormal"/>
            </w:pPr>
            <w:r>
              <w:t>комплексное благоустройство многофункционального парка в районе проезда Строителей города Сухой Лог (2 этап)</w:t>
            </w:r>
          </w:p>
        </w:tc>
      </w:tr>
      <w:tr w:rsidR="00104E95">
        <w:tc>
          <w:tcPr>
            <w:tcW w:w="907" w:type="dxa"/>
          </w:tcPr>
          <w:p w:rsidR="00104E95" w:rsidRDefault="00104E95">
            <w:pPr>
              <w:pStyle w:val="ConsPlusNormal"/>
              <w:jc w:val="center"/>
            </w:pPr>
            <w:r>
              <w:t>33.</w:t>
            </w:r>
          </w:p>
        </w:tc>
        <w:tc>
          <w:tcPr>
            <w:tcW w:w="2324" w:type="dxa"/>
            <w:vMerge w:val="restart"/>
            <w:tcBorders>
              <w:bottom w:val="nil"/>
            </w:tcBorders>
          </w:tcPr>
          <w:p w:rsidR="00104E95" w:rsidRDefault="00104E95">
            <w:pPr>
              <w:pStyle w:val="ConsPlusNormal"/>
            </w:pPr>
            <w:r>
              <w:t>Туринский городской округ</w:t>
            </w:r>
          </w:p>
        </w:tc>
        <w:tc>
          <w:tcPr>
            <w:tcW w:w="5839" w:type="dxa"/>
          </w:tcPr>
          <w:p w:rsidR="00104E95" w:rsidRDefault="00104E95">
            <w:pPr>
              <w:pStyle w:val="ConsPlusNormal"/>
            </w:pPr>
            <w:r>
              <w:t>выполнение работ по благоустройству парка Декабристов</w:t>
            </w:r>
          </w:p>
        </w:tc>
      </w:tr>
      <w:tr w:rsidR="00104E95">
        <w:tblPrEx>
          <w:tblBorders>
            <w:insideH w:val="nil"/>
          </w:tblBorders>
        </w:tblPrEx>
        <w:tc>
          <w:tcPr>
            <w:tcW w:w="907" w:type="dxa"/>
            <w:tcBorders>
              <w:bottom w:val="nil"/>
            </w:tcBorders>
          </w:tcPr>
          <w:p w:rsidR="00104E95" w:rsidRDefault="00104E95">
            <w:pPr>
              <w:pStyle w:val="ConsPlusNormal"/>
              <w:jc w:val="center"/>
            </w:pPr>
            <w:r>
              <w:t>33-1.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территории площади Октября, ул. Ленина, ул. Спорта в городе Туринске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33-1 введен </w:t>
            </w:r>
            <w:hyperlink r:id="rId923"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34.</w:t>
            </w:r>
          </w:p>
        </w:tc>
        <w:tc>
          <w:tcPr>
            <w:tcW w:w="2324" w:type="dxa"/>
          </w:tcPr>
          <w:p w:rsidR="00104E95" w:rsidRDefault="00104E95">
            <w:pPr>
              <w:pStyle w:val="ConsPlusNormal"/>
            </w:pPr>
            <w:r>
              <w:t>Полевской городской округ</w:t>
            </w:r>
          </w:p>
        </w:tc>
        <w:tc>
          <w:tcPr>
            <w:tcW w:w="5839" w:type="dxa"/>
          </w:tcPr>
          <w:p w:rsidR="00104E95" w:rsidRDefault="00104E95">
            <w:pPr>
              <w:pStyle w:val="ConsPlusNormal"/>
            </w:pPr>
            <w:r>
              <w:t>комплексное благоустройство территории общего пользования и массового отдыха населения: бульвар Трояна</w:t>
            </w:r>
          </w:p>
        </w:tc>
      </w:tr>
      <w:tr w:rsidR="00104E95">
        <w:tc>
          <w:tcPr>
            <w:tcW w:w="907" w:type="dxa"/>
          </w:tcPr>
          <w:p w:rsidR="00104E95" w:rsidRDefault="00104E95">
            <w:pPr>
              <w:pStyle w:val="ConsPlusNormal"/>
              <w:jc w:val="center"/>
            </w:pPr>
            <w:r>
              <w:t>35.</w:t>
            </w:r>
          </w:p>
        </w:tc>
        <w:tc>
          <w:tcPr>
            <w:tcW w:w="2324" w:type="dxa"/>
          </w:tcPr>
          <w:p w:rsidR="00104E95" w:rsidRDefault="00104E95">
            <w:pPr>
              <w:pStyle w:val="ConsPlusNormal"/>
            </w:pPr>
            <w:r>
              <w:t>Городской округ Ревда</w:t>
            </w:r>
          </w:p>
        </w:tc>
        <w:tc>
          <w:tcPr>
            <w:tcW w:w="5839" w:type="dxa"/>
          </w:tcPr>
          <w:p w:rsidR="00104E95" w:rsidRDefault="00104E95">
            <w:pPr>
              <w:pStyle w:val="ConsPlusNormal"/>
            </w:pPr>
            <w:r>
              <w:t>комплексное благоустройство общественной территории площадь и парк Победы (II, III этапы)</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36.</w:t>
            </w:r>
          </w:p>
        </w:tc>
        <w:tc>
          <w:tcPr>
            <w:tcW w:w="8163" w:type="dxa"/>
            <w:gridSpan w:val="2"/>
            <w:tcBorders>
              <w:bottom w:val="nil"/>
            </w:tcBorders>
          </w:tcPr>
          <w:p w:rsidR="00104E95" w:rsidRDefault="00104E95">
            <w:pPr>
              <w:pStyle w:val="ConsPlusNormal"/>
              <w:jc w:val="both"/>
            </w:pPr>
            <w:r>
              <w:t xml:space="preserve">Утратил силу. - </w:t>
            </w:r>
            <w:hyperlink r:id="rId924" w:history="1">
              <w:r>
                <w:rPr>
                  <w:color w:val="0000FF"/>
                </w:rPr>
                <w:t>Постановление</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37.</w:t>
            </w:r>
          </w:p>
        </w:tc>
        <w:tc>
          <w:tcPr>
            <w:tcW w:w="2324" w:type="dxa"/>
          </w:tcPr>
          <w:p w:rsidR="00104E95" w:rsidRDefault="00104E95">
            <w:pPr>
              <w:pStyle w:val="ConsPlusNormal"/>
            </w:pPr>
            <w:r>
              <w:t>Муниципальное образование Алапаевское</w:t>
            </w:r>
          </w:p>
        </w:tc>
        <w:tc>
          <w:tcPr>
            <w:tcW w:w="5839" w:type="dxa"/>
          </w:tcPr>
          <w:p w:rsidR="00104E95" w:rsidRDefault="00104E95">
            <w:pPr>
              <w:pStyle w:val="ConsPlusNormal"/>
            </w:pPr>
            <w:r>
              <w:t>благоустройство лесопарка у стадиона "Орион" по ул. Октябрьская в п.г.т. Верхняя Синячиха</w:t>
            </w:r>
          </w:p>
        </w:tc>
      </w:tr>
      <w:tr w:rsidR="00104E95">
        <w:tc>
          <w:tcPr>
            <w:tcW w:w="907" w:type="dxa"/>
          </w:tcPr>
          <w:p w:rsidR="00104E95" w:rsidRDefault="00104E95">
            <w:pPr>
              <w:pStyle w:val="ConsPlusNormal"/>
              <w:jc w:val="center"/>
            </w:pPr>
            <w:r>
              <w:t>38.</w:t>
            </w:r>
          </w:p>
        </w:tc>
        <w:tc>
          <w:tcPr>
            <w:tcW w:w="2324" w:type="dxa"/>
          </w:tcPr>
          <w:p w:rsidR="00104E95" w:rsidRDefault="00104E95">
            <w:pPr>
              <w:pStyle w:val="ConsPlusNormal"/>
            </w:pPr>
            <w:r>
              <w:t>Артемовский городской округ</w:t>
            </w:r>
          </w:p>
        </w:tc>
        <w:tc>
          <w:tcPr>
            <w:tcW w:w="5839" w:type="dxa"/>
          </w:tcPr>
          <w:p w:rsidR="00104E95" w:rsidRDefault="00104E95">
            <w:pPr>
              <w:pStyle w:val="ConsPlusNormal"/>
            </w:pPr>
            <w:r>
              <w:t>благоустройство сквера Победы по ул. Ленина в г. Артемовском</w:t>
            </w:r>
          </w:p>
        </w:tc>
      </w:tr>
      <w:tr w:rsidR="00104E95">
        <w:tc>
          <w:tcPr>
            <w:tcW w:w="907" w:type="dxa"/>
          </w:tcPr>
          <w:p w:rsidR="00104E95" w:rsidRDefault="00104E95">
            <w:pPr>
              <w:pStyle w:val="ConsPlusNormal"/>
              <w:jc w:val="center"/>
            </w:pPr>
            <w:r>
              <w:t>39.</w:t>
            </w:r>
          </w:p>
        </w:tc>
        <w:tc>
          <w:tcPr>
            <w:tcW w:w="2324" w:type="dxa"/>
          </w:tcPr>
          <w:p w:rsidR="00104E95" w:rsidRDefault="00104E95">
            <w:pPr>
              <w:pStyle w:val="ConsPlusNormal"/>
            </w:pPr>
            <w:r>
              <w:t>Ачитский городской округ</w:t>
            </w:r>
          </w:p>
        </w:tc>
        <w:tc>
          <w:tcPr>
            <w:tcW w:w="5839" w:type="dxa"/>
          </w:tcPr>
          <w:p w:rsidR="00104E95" w:rsidRDefault="00104E95">
            <w:pPr>
              <w:pStyle w:val="ConsPlusNormal"/>
            </w:pPr>
            <w:r>
              <w:t>благоустройство центрального сквера в р.п. Ачит Свердловской области</w:t>
            </w:r>
          </w:p>
        </w:tc>
      </w:tr>
      <w:tr w:rsidR="00104E95">
        <w:tc>
          <w:tcPr>
            <w:tcW w:w="907" w:type="dxa"/>
          </w:tcPr>
          <w:p w:rsidR="00104E95" w:rsidRDefault="00104E95">
            <w:pPr>
              <w:pStyle w:val="ConsPlusNormal"/>
              <w:jc w:val="center"/>
            </w:pPr>
            <w:r>
              <w:t>40.</w:t>
            </w:r>
          </w:p>
        </w:tc>
        <w:tc>
          <w:tcPr>
            <w:tcW w:w="2324" w:type="dxa"/>
          </w:tcPr>
          <w:p w:rsidR="00104E95" w:rsidRDefault="00104E95">
            <w:pPr>
              <w:pStyle w:val="ConsPlusNormal"/>
            </w:pPr>
            <w:r>
              <w:t>Байкаловское сельское поселение</w:t>
            </w:r>
          </w:p>
        </w:tc>
        <w:tc>
          <w:tcPr>
            <w:tcW w:w="5839" w:type="dxa"/>
          </w:tcPr>
          <w:p w:rsidR="00104E95" w:rsidRDefault="00104E95">
            <w:pPr>
              <w:pStyle w:val="ConsPlusNormal"/>
            </w:pPr>
            <w:r>
              <w:t>благоустройство сквера имени Дмитрия Ивановича Мальгина по ул. Мальгина, д. 80п в с. Байкалово, Байкаловского района Свердловской области</w:t>
            </w:r>
          </w:p>
        </w:tc>
      </w:tr>
      <w:tr w:rsidR="00104E95">
        <w:tc>
          <w:tcPr>
            <w:tcW w:w="907" w:type="dxa"/>
          </w:tcPr>
          <w:p w:rsidR="00104E95" w:rsidRDefault="00104E95">
            <w:pPr>
              <w:pStyle w:val="ConsPlusNormal"/>
              <w:jc w:val="center"/>
            </w:pPr>
            <w:r>
              <w:t>41.</w:t>
            </w:r>
          </w:p>
        </w:tc>
        <w:tc>
          <w:tcPr>
            <w:tcW w:w="2324" w:type="dxa"/>
          </w:tcPr>
          <w:p w:rsidR="00104E95" w:rsidRDefault="00104E95">
            <w:pPr>
              <w:pStyle w:val="ConsPlusNormal"/>
            </w:pPr>
            <w:r>
              <w:t>Бисертский городской округ</w:t>
            </w:r>
          </w:p>
        </w:tc>
        <w:tc>
          <w:tcPr>
            <w:tcW w:w="5839" w:type="dxa"/>
          </w:tcPr>
          <w:p w:rsidR="00104E95" w:rsidRDefault="00104E95">
            <w:pPr>
              <w:pStyle w:val="ConsPlusNormal"/>
            </w:pPr>
            <w:r>
              <w:t>благоустройство общественной территории "Набережная Бисертского пруда"</w:t>
            </w:r>
          </w:p>
        </w:tc>
      </w:tr>
      <w:tr w:rsidR="00104E95">
        <w:tc>
          <w:tcPr>
            <w:tcW w:w="907" w:type="dxa"/>
          </w:tcPr>
          <w:p w:rsidR="00104E95" w:rsidRDefault="00104E95">
            <w:pPr>
              <w:pStyle w:val="ConsPlusNormal"/>
              <w:jc w:val="center"/>
            </w:pPr>
            <w:r>
              <w:t>42.</w:t>
            </w:r>
          </w:p>
        </w:tc>
        <w:tc>
          <w:tcPr>
            <w:tcW w:w="2324" w:type="dxa"/>
          </w:tcPr>
          <w:p w:rsidR="00104E95" w:rsidRDefault="00104E95">
            <w:pPr>
              <w:pStyle w:val="ConsPlusNormal"/>
            </w:pPr>
            <w:r>
              <w:t>Городской округ Верхотурский</w:t>
            </w:r>
          </w:p>
        </w:tc>
        <w:tc>
          <w:tcPr>
            <w:tcW w:w="5839" w:type="dxa"/>
          </w:tcPr>
          <w:p w:rsidR="00104E95" w:rsidRDefault="00104E95">
            <w:pPr>
              <w:pStyle w:val="ConsPlusNormal"/>
            </w:pPr>
            <w:r>
              <w:t>комплексное благоустройство Центральной площади города Верхотурье</w:t>
            </w:r>
          </w:p>
        </w:tc>
      </w:tr>
      <w:tr w:rsidR="00104E95">
        <w:tc>
          <w:tcPr>
            <w:tcW w:w="907" w:type="dxa"/>
          </w:tcPr>
          <w:p w:rsidR="00104E95" w:rsidRDefault="00104E95">
            <w:pPr>
              <w:pStyle w:val="ConsPlusNormal"/>
              <w:jc w:val="center"/>
            </w:pPr>
            <w:r>
              <w:t>43.</w:t>
            </w:r>
          </w:p>
        </w:tc>
        <w:tc>
          <w:tcPr>
            <w:tcW w:w="2324" w:type="dxa"/>
          </w:tcPr>
          <w:p w:rsidR="00104E95" w:rsidRDefault="00104E95">
            <w:pPr>
              <w:pStyle w:val="ConsPlusNormal"/>
            </w:pPr>
            <w:r>
              <w:t>Городской округ Заречный</w:t>
            </w:r>
          </w:p>
        </w:tc>
        <w:tc>
          <w:tcPr>
            <w:tcW w:w="5839" w:type="dxa"/>
          </w:tcPr>
          <w:p w:rsidR="00104E95" w:rsidRDefault="00104E95">
            <w:pPr>
              <w:pStyle w:val="ConsPlusNormal"/>
            </w:pPr>
            <w:r>
              <w:t>реконструкция набережной Белоярского водохранилища в г. Заречном Свердловской области</w:t>
            </w:r>
          </w:p>
        </w:tc>
      </w:tr>
      <w:tr w:rsidR="00104E95">
        <w:tc>
          <w:tcPr>
            <w:tcW w:w="907" w:type="dxa"/>
          </w:tcPr>
          <w:p w:rsidR="00104E95" w:rsidRDefault="00104E95">
            <w:pPr>
              <w:pStyle w:val="ConsPlusNormal"/>
              <w:jc w:val="center"/>
            </w:pPr>
            <w:r>
              <w:t>44.</w:t>
            </w:r>
          </w:p>
        </w:tc>
        <w:tc>
          <w:tcPr>
            <w:tcW w:w="2324" w:type="dxa"/>
          </w:tcPr>
          <w:p w:rsidR="00104E95" w:rsidRDefault="00104E95">
            <w:pPr>
              <w:pStyle w:val="ConsPlusNormal"/>
            </w:pPr>
            <w:r>
              <w:t>Ивдельский городской округ</w:t>
            </w:r>
          </w:p>
        </w:tc>
        <w:tc>
          <w:tcPr>
            <w:tcW w:w="5839" w:type="dxa"/>
          </w:tcPr>
          <w:p w:rsidR="00104E95" w:rsidRDefault="00104E95">
            <w:pPr>
              <w:pStyle w:val="ConsPlusNormal"/>
            </w:pPr>
            <w:r>
              <w:t>благоустройство парка по ул. Октябрьская Набережная - Остров ЛПХ в г. Ивдель Свердловской области</w:t>
            </w:r>
          </w:p>
        </w:tc>
      </w:tr>
      <w:tr w:rsidR="00104E95">
        <w:tc>
          <w:tcPr>
            <w:tcW w:w="907" w:type="dxa"/>
          </w:tcPr>
          <w:p w:rsidR="00104E95" w:rsidRDefault="00104E95">
            <w:pPr>
              <w:pStyle w:val="ConsPlusNormal"/>
              <w:jc w:val="center"/>
            </w:pPr>
            <w:r>
              <w:t>45.</w:t>
            </w:r>
          </w:p>
        </w:tc>
        <w:tc>
          <w:tcPr>
            <w:tcW w:w="2324" w:type="dxa"/>
          </w:tcPr>
          <w:p w:rsidR="00104E95" w:rsidRDefault="00104E95">
            <w:pPr>
              <w:pStyle w:val="ConsPlusNormal"/>
            </w:pPr>
            <w:r>
              <w:t>Ирбитское муниципальное образование</w:t>
            </w:r>
          </w:p>
        </w:tc>
        <w:tc>
          <w:tcPr>
            <w:tcW w:w="5839" w:type="dxa"/>
          </w:tcPr>
          <w:p w:rsidR="00104E95" w:rsidRDefault="00104E95">
            <w:pPr>
              <w:pStyle w:val="ConsPlusNormal"/>
            </w:pPr>
            <w:r>
              <w:t>комплексное благоустройство территории Свердловская область, Ирбитский район, п. Пионерский, ул. Ожиганова, 8 "Спортивный парк отдыха"</w:t>
            </w:r>
          </w:p>
        </w:tc>
      </w:tr>
      <w:tr w:rsidR="00104E95">
        <w:tc>
          <w:tcPr>
            <w:tcW w:w="907" w:type="dxa"/>
          </w:tcPr>
          <w:p w:rsidR="00104E95" w:rsidRDefault="00104E95">
            <w:pPr>
              <w:pStyle w:val="ConsPlusNormal"/>
              <w:jc w:val="center"/>
            </w:pPr>
            <w:r>
              <w:t>46.</w:t>
            </w:r>
          </w:p>
        </w:tc>
        <w:tc>
          <w:tcPr>
            <w:tcW w:w="2324" w:type="dxa"/>
          </w:tcPr>
          <w:p w:rsidR="00104E95" w:rsidRDefault="00104E95">
            <w:pPr>
              <w:pStyle w:val="ConsPlusNormal"/>
            </w:pPr>
            <w:r>
              <w:t>Каменский городской округ</w:t>
            </w:r>
          </w:p>
        </w:tc>
        <w:tc>
          <w:tcPr>
            <w:tcW w:w="5839" w:type="dxa"/>
          </w:tcPr>
          <w:p w:rsidR="00104E95" w:rsidRDefault="00104E95">
            <w:pPr>
              <w:pStyle w:val="ConsPlusNormal"/>
            </w:pPr>
            <w:r>
              <w:t>благоустройство парка Победы в с. Колчедан, Каменского района, Свердловской области</w:t>
            </w:r>
          </w:p>
        </w:tc>
      </w:tr>
      <w:tr w:rsidR="00104E95">
        <w:tc>
          <w:tcPr>
            <w:tcW w:w="907" w:type="dxa"/>
          </w:tcPr>
          <w:p w:rsidR="00104E95" w:rsidRDefault="00104E95">
            <w:pPr>
              <w:pStyle w:val="ConsPlusNormal"/>
              <w:jc w:val="center"/>
            </w:pPr>
            <w:r>
              <w:t>47.</w:t>
            </w:r>
          </w:p>
        </w:tc>
        <w:tc>
          <w:tcPr>
            <w:tcW w:w="2324" w:type="dxa"/>
          </w:tcPr>
          <w:p w:rsidR="00104E95" w:rsidRDefault="00104E95">
            <w:pPr>
              <w:pStyle w:val="ConsPlusNormal"/>
            </w:pPr>
            <w:r>
              <w:t>Городской округ Красноуфимск</w:t>
            </w:r>
          </w:p>
        </w:tc>
        <w:tc>
          <w:tcPr>
            <w:tcW w:w="5839" w:type="dxa"/>
          </w:tcPr>
          <w:p w:rsidR="00104E95" w:rsidRDefault="00104E95">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(1 этап)</w:t>
            </w:r>
          </w:p>
        </w:tc>
      </w:tr>
      <w:tr w:rsidR="00104E95">
        <w:tc>
          <w:tcPr>
            <w:tcW w:w="907" w:type="dxa"/>
          </w:tcPr>
          <w:p w:rsidR="00104E95" w:rsidRDefault="00104E95">
            <w:pPr>
              <w:pStyle w:val="ConsPlusNormal"/>
              <w:jc w:val="center"/>
            </w:pPr>
            <w:r>
              <w:t>48.</w:t>
            </w:r>
          </w:p>
        </w:tc>
        <w:tc>
          <w:tcPr>
            <w:tcW w:w="2324" w:type="dxa"/>
          </w:tcPr>
          <w:p w:rsidR="00104E95" w:rsidRDefault="00104E95">
            <w:pPr>
              <w:pStyle w:val="ConsPlusNormal"/>
            </w:pPr>
            <w:r>
              <w:t>Муниципальное образование Красноуфимский округ</w:t>
            </w:r>
          </w:p>
        </w:tc>
        <w:tc>
          <w:tcPr>
            <w:tcW w:w="5839" w:type="dxa"/>
          </w:tcPr>
          <w:p w:rsidR="00104E95" w:rsidRDefault="00104E95">
            <w:pPr>
              <w:pStyle w:val="ConsPlusNormal"/>
            </w:pPr>
            <w:r>
              <w:t>комплексное благоустройство общественной территории: д. Приданниково, общественная территория по ул. Дружбы (территория бывшего стадиона)</w:t>
            </w:r>
          </w:p>
        </w:tc>
      </w:tr>
      <w:tr w:rsidR="00104E95">
        <w:tc>
          <w:tcPr>
            <w:tcW w:w="907" w:type="dxa"/>
          </w:tcPr>
          <w:p w:rsidR="00104E95" w:rsidRDefault="00104E95">
            <w:pPr>
              <w:pStyle w:val="ConsPlusNormal"/>
              <w:jc w:val="center"/>
            </w:pPr>
            <w:r>
              <w:t>49.</w:t>
            </w:r>
          </w:p>
        </w:tc>
        <w:tc>
          <w:tcPr>
            <w:tcW w:w="2324" w:type="dxa"/>
            <w:vMerge w:val="restart"/>
            <w:tcBorders>
              <w:bottom w:val="nil"/>
            </w:tcBorders>
          </w:tcPr>
          <w:p w:rsidR="00104E95" w:rsidRDefault="00104E95">
            <w:pPr>
              <w:pStyle w:val="ConsPlusNormal"/>
            </w:pPr>
            <w:r>
              <w:t>Михайловское муниципальное образование</w:t>
            </w:r>
          </w:p>
        </w:tc>
        <w:tc>
          <w:tcPr>
            <w:tcW w:w="5839" w:type="dxa"/>
          </w:tcPr>
          <w:p w:rsidR="00104E95" w:rsidRDefault="00104E95">
            <w:pPr>
              <w:pStyle w:val="ConsPlusNormal"/>
            </w:pPr>
            <w:r>
              <w:t>комплексное благоустройство общественной территории - парк им. Кирова С.М., Свердловская область, г. Михайловск, ул. Кирова</w:t>
            </w:r>
          </w:p>
        </w:tc>
      </w:tr>
      <w:tr w:rsidR="00104E95">
        <w:tblPrEx>
          <w:tblBorders>
            <w:insideH w:val="nil"/>
          </w:tblBorders>
        </w:tblPrEx>
        <w:tc>
          <w:tcPr>
            <w:tcW w:w="907" w:type="dxa"/>
            <w:tcBorders>
              <w:bottom w:val="nil"/>
            </w:tcBorders>
          </w:tcPr>
          <w:p w:rsidR="00104E95" w:rsidRDefault="00104E95">
            <w:pPr>
              <w:pStyle w:val="ConsPlusNormal"/>
              <w:jc w:val="center"/>
            </w:pPr>
            <w:r>
              <w:t>49-1.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 Парк Победы, Свердловская область, город Михайловск, улица Кирова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49-1 введен </w:t>
            </w:r>
            <w:hyperlink r:id="rId925"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50.</w:t>
            </w:r>
          </w:p>
        </w:tc>
        <w:tc>
          <w:tcPr>
            <w:tcW w:w="2324" w:type="dxa"/>
          </w:tcPr>
          <w:p w:rsidR="00104E95" w:rsidRDefault="00104E95">
            <w:pPr>
              <w:pStyle w:val="ConsPlusNormal"/>
            </w:pPr>
            <w:r>
              <w:t xml:space="preserve">Нижнесергинское </w:t>
            </w:r>
            <w:r>
              <w:lastRenderedPageBreak/>
              <w:t>городское поселение</w:t>
            </w:r>
          </w:p>
        </w:tc>
        <w:tc>
          <w:tcPr>
            <w:tcW w:w="5839" w:type="dxa"/>
          </w:tcPr>
          <w:p w:rsidR="00104E95" w:rsidRDefault="00104E95">
            <w:pPr>
              <w:pStyle w:val="ConsPlusNormal"/>
            </w:pPr>
            <w:r>
              <w:lastRenderedPageBreak/>
              <w:t xml:space="preserve">комплексное благоустройство общественной территории - </w:t>
            </w:r>
            <w:r>
              <w:lastRenderedPageBreak/>
              <w:t>центральная площадь, г. Н. Серги, ул. Ленина, 40 Свердловская область</w:t>
            </w:r>
          </w:p>
        </w:tc>
      </w:tr>
      <w:tr w:rsidR="00104E95">
        <w:tc>
          <w:tcPr>
            <w:tcW w:w="907" w:type="dxa"/>
          </w:tcPr>
          <w:p w:rsidR="00104E95" w:rsidRDefault="00104E95">
            <w:pPr>
              <w:pStyle w:val="ConsPlusNormal"/>
              <w:jc w:val="center"/>
            </w:pPr>
            <w:r>
              <w:lastRenderedPageBreak/>
              <w:t>51.</w:t>
            </w:r>
          </w:p>
        </w:tc>
        <w:tc>
          <w:tcPr>
            <w:tcW w:w="2324" w:type="dxa"/>
          </w:tcPr>
          <w:p w:rsidR="00104E95" w:rsidRDefault="00104E95">
            <w:pPr>
              <w:pStyle w:val="ConsPlusNormal"/>
            </w:pPr>
            <w:r>
              <w:t>Новолялинский городской округ</w:t>
            </w:r>
          </w:p>
        </w:tc>
        <w:tc>
          <w:tcPr>
            <w:tcW w:w="5839" w:type="dxa"/>
          </w:tcPr>
          <w:p w:rsidR="00104E95" w:rsidRDefault="00104E95">
            <w:pPr>
              <w:pStyle w:val="ConsPlusNormal"/>
            </w:pPr>
            <w:r>
              <w:t>комплексное благоустройство сквера на привокзальной площади, г. Новая Ляля, ул. Гагарина, 25</w:t>
            </w:r>
          </w:p>
        </w:tc>
      </w:tr>
      <w:tr w:rsidR="00104E95">
        <w:tc>
          <w:tcPr>
            <w:tcW w:w="907" w:type="dxa"/>
          </w:tcPr>
          <w:p w:rsidR="00104E95" w:rsidRDefault="00104E95">
            <w:pPr>
              <w:pStyle w:val="ConsPlusNormal"/>
              <w:jc w:val="center"/>
            </w:pPr>
            <w:r>
              <w:t>52.</w:t>
            </w:r>
          </w:p>
        </w:tc>
        <w:tc>
          <w:tcPr>
            <w:tcW w:w="2324" w:type="dxa"/>
            <w:vMerge w:val="restart"/>
            <w:tcBorders>
              <w:bottom w:val="nil"/>
            </w:tcBorders>
          </w:tcPr>
          <w:p w:rsidR="00104E95" w:rsidRDefault="00104E95">
            <w:pPr>
              <w:pStyle w:val="ConsPlusNormal"/>
            </w:pPr>
            <w:r>
              <w:t>Новоуральский городской округ</w:t>
            </w:r>
          </w:p>
        </w:tc>
        <w:tc>
          <w:tcPr>
            <w:tcW w:w="5839" w:type="dxa"/>
          </w:tcPr>
          <w:p w:rsidR="00104E95" w:rsidRDefault="00104E95">
            <w:pPr>
              <w:pStyle w:val="ConsPlusNormal"/>
            </w:pPr>
            <w:r>
              <w:t>благоустройство Аллеи Молодежи Свердловская область. Город Новоуральск</w:t>
            </w:r>
          </w:p>
        </w:tc>
      </w:tr>
      <w:tr w:rsidR="00104E95">
        <w:tblPrEx>
          <w:tblBorders>
            <w:insideH w:val="nil"/>
          </w:tblBorders>
        </w:tblPrEx>
        <w:tc>
          <w:tcPr>
            <w:tcW w:w="907" w:type="dxa"/>
            <w:tcBorders>
              <w:bottom w:val="nil"/>
            </w:tcBorders>
          </w:tcPr>
          <w:p w:rsidR="00104E95" w:rsidRDefault="00104E95">
            <w:pPr>
              <w:pStyle w:val="ConsPlusNormal"/>
              <w:jc w:val="center"/>
            </w:pPr>
            <w:r>
              <w:t>52-1.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Сквер по ул. Ленина у магазина N 45, г. Новоуральск</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52-1 введен </w:t>
            </w:r>
            <w:hyperlink r:id="rId926"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52-2.</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общественной территории Бульвар им. Фоменко г. Новоуральск</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52-2 введен </w:t>
            </w:r>
            <w:hyperlink r:id="rId927" w:history="1">
              <w:r>
                <w:rPr>
                  <w:color w:val="0000FF"/>
                </w:rPr>
                <w:t>Постановлением</w:t>
              </w:r>
            </w:hyperlink>
            <w:r>
              <w:t xml:space="preserve"> Правительства Свердловской области от 25.12.2019 N 995-ПП)</w:t>
            </w:r>
          </w:p>
        </w:tc>
      </w:tr>
      <w:tr w:rsidR="00104E95">
        <w:tc>
          <w:tcPr>
            <w:tcW w:w="907" w:type="dxa"/>
          </w:tcPr>
          <w:p w:rsidR="00104E95" w:rsidRDefault="00104E95">
            <w:pPr>
              <w:pStyle w:val="ConsPlusNormal"/>
              <w:jc w:val="center"/>
            </w:pPr>
            <w:r>
              <w:t>53.</w:t>
            </w:r>
          </w:p>
        </w:tc>
        <w:tc>
          <w:tcPr>
            <w:tcW w:w="2324" w:type="dxa"/>
          </w:tcPr>
          <w:p w:rsidR="00104E95" w:rsidRDefault="00104E95">
            <w:pPr>
              <w:pStyle w:val="ConsPlusNormal"/>
            </w:pPr>
            <w:r>
              <w:t>Режевской городской округ</w:t>
            </w:r>
          </w:p>
        </w:tc>
        <w:tc>
          <w:tcPr>
            <w:tcW w:w="5839" w:type="dxa"/>
          </w:tcPr>
          <w:p w:rsidR="00104E95" w:rsidRDefault="00104E95">
            <w:pPr>
              <w:pStyle w:val="ConsPlusNormal"/>
            </w:pPr>
            <w:r>
              <w:t>благоустройство общественной территории парк "Победы" в с. Глинское г. Реж</w:t>
            </w:r>
          </w:p>
        </w:tc>
      </w:tr>
      <w:tr w:rsidR="00104E95">
        <w:tc>
          <w:tcPr>
            <w:tcW w:w="907" w:type="dxa"/>
          </w:tcPr>
          <w:p w:rsidR="00104E95" w:rsidRDefault="00104E95">
            <w:pPr>
              <w:pStyle w:val="ConsPlusNormal"/>
              <w:jc w:val="center"/>
            </w:pPr>
            <w:r>
              <w:t>54.</w:t>
            </w:r>
          </w:p>
        </w:tc>
        <w:tc>
          <w:tcPr>
            <w:tcW w:w="2324" w:type="dxa"/>
          </w:tcPr>
          <w:p w:rsidR="00104E95" w:rsidRDefault="00104E95">
            <w:pPr>
              <w:pStyle w:val="ConsPlusNormal"/>
            </w:pPr>
            <w:r>
              <w:t>Тугулымский городской округ</w:t>
            </w:r>
          </w:p>
        </w:tc>
        <w:tc>
          <w:tcPr>
            <w:tcW w:w="5839" w:type="dxa"/>
          </w:tcPr>
          <w:p w:rsidR="00104E95" w:rsidRDefault="00104E95">
            <w:pPr>
              <w:pStyle w:val="ConsPlusNormal"/>
            </w:pPr>
            <w:r>
              <w:t>комплексное благоустройство общественной территории по адресу: п.г.т. Тугулым, площадь 50 лет Октября, 2</w:t>
            </w:r>
          </w:p>
        </w:tc>
      </w:tr>
      <w:tr w:rsidR="00104E95">
        <w:tc>
          <w:tcPr>
            <w:tcW w:w="907" w:type="dxa"/>
          </w:tcPr>
          <w:p w:rsidR="00104E95" w:rsidRDefault="00104E95">
            <w:pPr>
              <w:pStyle w:val="ConsPlusNormal"/>
              <w:jc w:val="center"/>
            </w:pPr>
            <w:r>
              <w:t>55.</w:t>
            </w:r>
          </w:p>
        </w:tc>
        <w:tc>
          <w:tcPr>
            <w:tcW w:w="2324" w:type="dxa"/>
          </w:tcPr>
          <w:p w:rsidR="00104E95" w:rsidRDefault="00104E95">
            <w:pPr>
              <w:pStyle w:val="ConsPlusNormal"/>
            </w:pPr>
            <w:r>
              <w:t>Шалинский городской округ</w:t>
            </w:r>
          </w:p>
        </w:tc>
        <w:tc>
          <w:tcPr>
            <w:tcW w:w="5839" w:type="dxa"/>
          </w:tcPr>
          <w:p w:rsidR="00104E95" w:rsidRDefault="00104E95">
            <w:pPr>
              <w:pStyle w:val="ConsPlusNormal"/>
            </w:pPr>
            <w:r>
              <w:t>благоустройство второй очереди парка по улице Орджоникидзе, 5ж в п.г.т. Шаля</w:t>
            </w:r>
          </w:p>
        </w:tc>
      </w:tr>
      <w:tr w:rsidR="00104E95">
        <w:tc>
          <w:tcPr>
            <w:tcW w:w="907" w:type="dxa"/>
          </w:tcPr>
          <w:p w:rsidR="00104E95" w:rsidRDefault="00104E95">
            <w:pPr>
              <w:pStyle w:val="ConsPlusNormal"/>
              <w:jc w:val="center"/>
            </w:pPr>
            <w:r>
              <w:t>56.</w:t>
            </w:r>
          </w:p>
        </w:tc>
        <w:tc>
          <w:tcPr>
            <w:tcW w:w="2324" w:type="dxa"/>
            <w:vMerge w:val="restart"/>
            <w:tcBorders>
              <w:bottom w:val="nil"/>
            </w:tcBorders>
          </w:tcPr>
          <w:p w:rsidR="00104E95" w:rsidRDefault="00104E95">
            <w:pPr>
              <w:pStyle w:val="ConsPlusNormal"/>
            </w:pPr>
            <w:r>
              <w:t>Кушвинский городской округ</w:t>
            </w:r>
          </w:p>
        </w:tc>
        <w:tc>
          <w:tcPr>
            <w:tcW w:w="5839" w:type="dxa"/>
          </w:tcPr>
          <w:p w:rsidR="00104E95" w:rsidRDefault="00104E95">
            <w:pPr>
              <w:pStyle w:val="ConsPlusNormal"/>
            </w:pPr>
            <w:r>
              <w:t>комплексное благоустройство общественной территории на земельном участке, расположенном по адресу: Свердловская область, г. Кушва, пл. Культуры, 1а, с целью реализации мероприятия "Создание парка культуры и отдыха"</w:t>
            </w:r>
          </w:p>
        </w:tc>
      </w:tr>
      <w:tr w:rsidR="00104E95">
        <w:tblPrEx>
          <w:tblBorders>
            <w:insideH w:val="nil"/>
          </w:tblBorders>
        </w:tblPrEx>
        <w:tc>
          <w:tcPr>
            <w:tcW w:w="907" w:type="dxa"/>
            <w:tcBorders>
              <w:bottom w:val="nil"/>
            </w:tcBorders>
          </w:tcPr>
          <w:p w:rsidR="00104E95" w:rsidRDefault="00104E95">
            <w:pPr>
              <w:pStyle w:val="ConsPlusNormal"/>
              <w:jc w:val="center"/>
            </w:pPr>
            <w:r>
              <w:t>56-1.</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 Свердловская область, г. Кушва, между земельными участками жилых домов N 1 и N 5 - 1 улицы Энгельса и домов N 2, N 4 улица Суворова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56-1 введен </w:t>
            </w:r>
            <w:hyperlink r:id="rId928"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56-2.</w:t>
            </w:r>
          </w:p>
        </w:tc>
        <w:tc>
          <w:tcPr>
            <w:tcW w:w="2324" w:type="dxa"/>
            <w:tcBorders>
              <w:bottom w:val="nil"/>
            </w:tcBorders>
          </w:tcPr>
          <w:p w:rsidR="00104E95" w:rsidRDefault="00104E95">
            <w:pPr>
              <w:pStyle w:val="ConsPlusNormal"/>
            </w:pPr>
            <w:r>
              <w:t>Сысертский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парка культуры и отдыха п. Большой Исток</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56-2 введен </w:t>
            </w:r>
            <w:hyperlink r:id="rId929"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56-3.</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общественной территории "Площадка по улице Восточная, 20, поселок Первомайский Свердловской области"</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56-3 введен </w:t>
            </w:r>
            <w:hyperlink r:id="rId930" w:history="1">
              <w:r>
                <w:rPr>
                  <w:color w:val="0000FF"/>
                </w:rPr>
                <w:t>Постановлением</w:t>
              </w:r>
            </w:hyperlink>
            <w:r>
              <w:t xml:space="preserve"> Правительства Свердловской области от 25.12.2019 N 995-ПП)</w:t>
            </w:r>
          </w:p>
        </w:tc>
      </w:tr>
      <w:tr w:rsidR="00104E95">
        <w:tblPrEx>
          <w:tblBorders>
            <w:insideH w:val="nil"/>
          </w:tblBorders>
        </w:tblPrEx>
        <w:tc>
          <w:tcPr>
            <w:tcW w:w="907" w:type="dxa"/>
            <w:tcBorders>
              <w:bottom w:val="nil"/>
            </w:tcBorders>
          </w:tcPr>
          <w:p w:rsidR="00104E95" w:rsidRDefault="00104E95">
            <w:pPr>
              <w:pStyle w:val="ConsPlusNormal"/>
              <w:jc w:val="center"/>
            </w:pPr>
            <w:r>
              <w:t>57.</w:t>
            </w:r>
          </w:p>
        </w:tc>
        <w:tc>
          <w:tcPr>
            <w:tcW w:w="8163" w:type="dxa"/>
            <w:gridSpan w:val="2"/>
            <w:tcBorders>
              <w:bottom w:val="nil"/>
            </w:tcBorders>
          </w:tcPr>
          <w:p w:rsidR="00104E95" w:rsidRDefault="00104E95">
            <w:pPr>
              <w:pStyle w:val="ConsPlusNormal"/>
              <w:jc w:val="center"/>
              <w:outlineLvl w:val="2"/>
            </w:pPr>
            <w:r>
              <w:t xml:space="preserve">2020 год </w:t>
            </w:r>
            <w:hyperlink w:anchor="P9557"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center"/>
            </w:pPr>
            <w:r>
              <w:t xml:space="preserve">(введен </w:t>
            </w:r>
            <w:hyperlink r:id="rId931" w:history="1">
              <w:r>
                <w:rPr>
                  <w:color w:val="0000FF"/>
                </w:rPr>
                <w:t>Постановлением</w:t>
              </w:r>
            </w:hyperlink>
            <w:r>
              <w:t xml:space="preserve"> Правительства Свердловской области от 05.12.2019 N 876-ПП)</w:t>
            </w:r>
          </w:p>
        </w:tc>
      </w:tr>
      <w:tr w:rsidR="00104E95">
        <w:tc>
          <w:tcPr>
            <w:tcW w:w="907" w:type="dxa"/>
          </w:tcPr>
          <w:p w:rsidR="00104E95" w:rsidRDefault="00104E95">
            <w:pPr>
              <w:pStyle w:val="ConsPlusNormal"/>
              <w:jc w:val="center"/>
            </w:pPr>
            <w:r>
              <w:t>58.</w:t>
            </w:r>
          </w:p>
        </w:tc>
        <w:tc>
          <w:tcPr>
            <w:tcW w:w="2324" w:type="dxa"/>
            <w:vMerge w:val="restart"/>
          </w:tcPr>
          <w:p w:rsidR="00104E95" w:rsidRDefault="00104E95">
            <w:pPr>
              <w:pStyle w:val="ConsPlusNormal"/>
            </w:pPr>
            <w:r>
              <w:t>Город Нижний Тагил</w:t>
            </w:r>
          </w:p>
        </w:tc>
        <w:tc>
          <w:tcPr>
            <w:tcW w:w="5839" w:type="dxa"/>
          </w:tcPr>
          <w:p w:rsidR="00104E95" w:rsidRDefault="00104E95">
            <w:pPr>
              <w:pStyle w:val="ConsPlusNormal"/>
            </w:pPr>
            <w:r>
              <w:t xml:space="preserve">комплексное благоустройство общественной территории - </w:t>
            </w:r>
            <w:r>
              <w:lastRenderedPageBreak/>
              <w:t>площадь около здания по адресу: г. Нижний Тагил, ул. Зари, 21 (2 этап)</w:t>
            </w:r>
          </w:p>
        </w:tc>
      </w:tr>
      <w:tr w:rsidR="00104E95">
        <w:tc>
          <w:tcPr>
            <w:tcW w:w="907" w:type="dxa"/>
          </w:tcPr>
          <w:p w:rsidR="00104E95" w:rsidRDefault="00104E95">
            <w:pPr>
              <w:pStyle w:val="ConsPlusNormal"/>
              <w:jc w:val="center"/>
            </w:pPr>
            <w:r>
              <w:lastRenderedPageBreak/>
              <w:t>59.</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"Парк Победы на ГГМ" в городе Нижний Тагил</w:t>
            </w:r>
          </w:p>
        </w:tc>
      </w:tr>
      <w:tr w:rsidR="00104E95">
        <w:tc>
          <w:tcPr>
            <w:tcW w:w="907" w:type="dxa"/>
          </w:tcPr>
          <w:p w:rsidR="00104E95" w:rsidRDefault="00104E95">
            <w:pPr>
              <w:pStyle w:val="ConsPlusNormal"/>
              <w:jc w:val="center"/>
            </w:pPr>
            <w:r>
              <w:t>60.</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территории в границах улиц Салтыкова-Щедрина (от дома 24 до дома 38); Котовского (от дома 55/2 до дома 69); Калинина (от дома 59 до дома 63), г. Нижний Тагил</w:t>
            </w:r>
          </w:p>
        </w:tc>
      </w:tr>
      <w:tr w:rsidR="00104E95">
        <w:tc>
          <w:tcPr>
            <w:tcW w:w="907" w:type="dxa"/>
          </w:tcPr>
          <w:p w:rsidR="00104E95" w:rsidRDefault="00104E95">
            <w:pPr>
              <w:pStyle w:val="ConsPlusNormal"/>
              <w:jc w:val="center"/>
            </w:pPr>
            <w:r>
              <w:t>61.</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парковой зоны в микрорайоне "Муринские пруды" г. Нижний Тагил</w:t>
            </w:r>
          </w:p>
        </w:tc>
      </w:tr>
      <w:tr w:rsidR="00104E95">
        <w:tc>
          <w:tcPr>
            <w:tcW w:w="907" w:type="dxa"/>
          </w:tcPr>
          <w:p w:rsidR="00104E95" w:rsidRDefault="00104E95">
            <w:pPr>
              <w:pStyle w:val="ConsPlusNormal"/>
              <w:jc w:val="center"/>
            </w:pPr>
            <w:r>
              <w:t>62.</w:t>
            </w:r>
          </w:p>
        </w:tc>
        <w:tc>
          <w:tcPr>
            <w:tcW w:w="2324" w:type="dxa"/>
          </w:tcPr>
          <w:p w:rsidR="00104E95" w:rsidRDefault="00104E95">
            <w:pPr>
              <w:pStyle w:val="ConsPlusNormal"/>
            </w:pPr>
            <w:r>
              <w:t>Городской округ Верхний Тагил</w:t>
            </w:r>
          </w:p>
        </w:tc>
        <w:tc>
          <w:tcPr>
            <w:tcW w:w="5839" w:type="dxa"/>
          </w:tcPr>
          <w:p w:rsidR="00104E95" w:rsidRDefault="00104E95">
            <w:pPr>
              <w:pStyle w:val="ConsPlusNormal"/>
            </w:pPr>
            <w:r>
              <w:t>благоустройство общественной территории г. Верхний Тагил "Набережная огней"</w:t>
            </w:r>
          </w:p>
        </w:tc>
      </w:tr>
      <w:tr w:rsidR="00104E95">
        <w:tc>
          <w:tcPr>
            <w:tcW w:w="907" w:type="dxa"/>
          </w:tcPr>
          <w:p w:rsidR="00104E95" w:rsidRDefault="00104E95">
            <w:pPr>
              <w:pStyle w:val="ConsPlusNormal"/>
              <w:jc w:val="center"/>
            </w:pPr>
            <w:r>
              <w:t>63.</w:t>
            </w:r>
          </w:p>
        </w:tc>
        <w:tc>
          <w:tcPr>
            <w:tcW w:w="2324" w:type="dxa"/>
            <w:vMerge w:val="restart"/>
            <w:tcBorders>
              <w:bottom w:val="nil"/>
            </w:tcBorders>
          </w:tcPr>
          <w:p w:rsidR="00104E95" w:rsidRDefault="00104E95">
            <w:pPr>
              <w:pStyle w:val="ConsPlusNormal"/>
            </w:pPr>
            <w:r>
              <w:t>Каменск-Уральский городской округ</w:t>
            </w:r>
          </w:p>
        </w:tc>
        <w:tc>
          <w:tcPr>
            <w:tcW w:w="5839" w:type="dxa"/>
          </w:tcPr>
          <w:p w:rsidR="00104E95" w:rsidRDefault="00104E95">
            <w:pPr>
              <w:pStyle w:val="ConsPlusNormal"/>
            </w:pPr>
            <w:r>
              <w:t>комплексное благоустройство общественной территории лыжно-лодочной базы "Металлист" (2 этап), расположенной между бульваром Парижской Коммуны и ул. Калинина, вдоль ул. Гоголя</w:t>
            </w:r>
          </w:p>
        </w:tc>
      </w:tr>
      <w:tr w:rsidR="00104E95">
        <w:tc>
          <w:tcPr>
            <w:tcW w:w="907" w:type="dxa"/>
          </w:tcPr>
          <w:p w:rsidR="00104E95" w:rsidRDefault="00104E95">
            <w:pPr>
              <w:pStyle w:val="ConsPlusNormal"/>
              <w:jc w:val="center"/>
            </w:pPr>
            <w:r>
              <w:t>64.</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территории ДК "Современник" по ул. Лермонтова, д. 133, г. Каменск-Уральский</w:t>
            </w:r>
          </w:p>
        </w:tc>
      </w:tr>
      <w:tr w:rsidR="00104E95">
        <w:tc>
          <w:tcPr>
            <w:tcW w:w="907" w:type="dxa"/>
          </w:tcPr>
          <w:p w:rsidR="00104E95" w:rsidRDefault="00104E95">
            <w:pPr>
              <w:pStyle w:val="ConsPlusNormal"/>
              <w:jc w:val="center"/>
            </w:pPr>
            <w:r>
              <w:t>65.</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бульвара Парижской Коммуны (от ул. 4-й Пятилетки до входа в Геологический музей)</w:t>
            </w:r>
          </w:p>
        </w:tc>
      </w:tr>
      <w:tr w:rsidR="00104E95">
        <w:tblPrEx>
          <w:tblBorders>
            <w:insideH w:val="nil"/>
          </w:tblBorders>
        </w:tblPrEx>
        <w:tc>
          <w:tcPr>
            <w:tcW w:w="907" w:type="dxa"/>
            <w:tcBorders>
              <w:bottom w:val="nil"/>
            </w:tcBorders>
          </w:tcPr>
          <w:p w:rsidR="00104E95" w:rsidRDefault="00104E95">
            <w:pPr>
              <w:pStyle w:val="ConsPlusNormal"/>
              <w:jc w:val="center"/>
            </w:pPr>
            <w:r>
              <w:t>66.</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сквера "Молодежный", расположенного на пересечении ул. Кутузова и пер. Ученического</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32" w:history="1">
              <w:r>
                <w:rPr>
                  <w:color w:val="0000FF"/>
                </w:rPr>
                <w:t>Постановления</w:t>
              </w:r>
            </w:hyperlink>
            <w:r>
              <w:t xml:space="preserve"> Правительства Свердловской области от 17.09.2020 N 646-ПП)</w:t>
            </w:r>
          </w:p>
        </w:tc>
      </w:tr>
      <w:tr w:rsidR="00104E95">
        <w:tc>
          <w:tcPr>
            <w:tcW w:w="907" w:type="dxa"/>
          </w:tcPr>
          <w:p w:rsidR="00104E95" w:rsidRDefault="00104E95">
            <w:pPr>
              <w:pStyle w:val="ConsPlusNormal"/>
              <w:jc w:val="center"/>
            </w:pPr>
            <w:r>
              <w:t>67.</w:t>
            </w:r>
          </w:p>
        </w:tc>
        <w:tc>
          <w:tcPr>
            <w:tcW w:w="2324" w:type="dxa"/>
          </w:tcPr>
          <w:p w:rsidR="00104E95" w:rsidRDefault="00104E95">
            <w:pPr>
              <w:pStyle w:val="ConsPlusNormal"/>
            </w:pPr>
            <w:r>
              <w:t>Серовский городской округ</w:t>
            </w:r>
          </w:p>
        </w:tc>
        <w:tc>
          <w:tcPr>
            <w:tcW w:w="5839" w:type="dxa"/>
          </w:tcPr>
          <w:p w:rsidR="00104E95" w:rsidRDefault="00104E95">
            <w:pPr>
              <w:pStyle w:val="ConsPlusNormal"/>
            </w:pPr>
            <w:r>
              <w:t>благоустройство общественной территории дворца Культуры "Надеждинский"</w:t>
            </w:r>
          </w:p>
        </w:tc>
      </w:tr>
      <w:tr w:rsidR="00104E95">
        <w:tc>
          <w:tcPr>
            <w:tcW w:w="907" w:type="dxa"/>
          </w:tcPr>
          <w:p w:rsidR="00104E95" w:rsidRDefault="00104E95">
            <w:pPr>
              <w:pStyle w:val="ConsPlusNormal"/>
              <w:jc w:val="center"/>
            </w:pPr>
            <w:r>
              <w:t>68.</w:t>
            </w:r>
          </w:p>
        </w:tc>
        <w:tc>
          <w:tcPr>
            <w:tcW w:w="2324" w:type="dxa"/>
          </w:tcPr>
          <w:p w:rsidR="00104E95" w:rsidRDefault="00104E95">
            <w:pPr>
              <w:pStyle w:val="ConsPlusNormal"/>
            </w:pPr>
            <w:r>
              <w:t>Городской округ Краснотурьинск</w:t>
            </w:r>
          </w:p>
        </w:tc>
        <w:tc>
          <w:tcPr>
            <w:tcW w:w="5839" w:type="dxa"/>
          </w:tcPr>
          <w:p w:rsidR="00104E95" w:rsidRDefault="00104E95">
            <w:pPr>
              <w:pStyle w:val="ConsPlusNormal"/>
            </w:pPr>
            <w:r>
              <w:t>комплексное благоустройство зоны отдыха реки Турья города Краснотурьинска (2 этап)</w:t>
            </w:r>
          </w:p>
        </w:tc>
      </w:tr>
      <w:tr w:rsidR="00104E95">
        <w:tc>
          <w:tcPr>
            <w:tcW w:w="907" w:type="dxa"/>
          </w:tcPr>
          <w:p w:rsidR="00104E95" w:rsidRDefault="00104E95">
            <w:pPr>
              <w:pStyle w:val="ConsPlusNormal"/>
              <w:jc w:val="center"/>
            </w:pPr>
            <w:r>
              <w:t>69.</w:t>
            </w:r>
          </w:p>
        </w:tc>
        <w:tc>
          <w:tcPr>
            <w:tcW w:w="2324" w:type="dxa"/>
          </w:tcPr>
          <w:p w:rsidR="00104E95" w:rsidRDefault="00104E95">
            <w:pPr>
              <w:pStyle w:val="ConsPlusNormal"/>
            </w:pPr>
            <w:r>
              <w:t>Городской округ Богданович</w:t>
            </w:r>
          </w:p>
        </w:tc>
        <w:tc>
          <w:tcPr>
            <w:tcW w:w="5839" w:type="dxa"/>
          </w:tcPr>
          <w:p w:rsidR="00104E95" w:rsidRDefault="00104E95">
            <w:pPr>
              <w:pStyle w:val="ConsPlusNormal"/>
            </w:pPr>
            <w:r>
              <w:t>комплексное благоустройство Парка культуры и отдыха городского округа Богданович по ул. Парковая, д. 10 (1 этап)</w:t>
            </w:r>
          </w:p>
        </w:tc>
      </w:tr>
      <w:tr w:rsidR="00104E95">
        <w:tc>
          <w:tcPr>
            <w:tcW w:w="907" w:type="dxa"/>
          </w:tcPr>
          <w:p w:rsidR="00104E95" w:rsidRDefault="00104E95">
            <w:pPr>
              <w:pStyle w:val="ConsPlusNormal"/>
              <w:jc w:val="center"/>
            </w:pPr>
            <w:r>
              <w:t>70.</w:t>
            </w:r>
          </w:p>
        </w:tc>
        <w:tc>
          <w:tcPr>
            <w:tcW w:w="2324" w:type="dxa"/>
          </w:tcPr>
          <w:p w:rsidR="00104E95" w:rsidRDefault="00104E95">
            <w:pPr>
              <w:pStyle w:val="ConsPlusNormal"/>
            </w:pPr>
            <w:r>
              <w:t>Асбестовский городской округ</w:t>
            </w:r>
          </w:p>
        </w:tc>
        <w:tc>
          <w:tcPr>
            <w:tcW w:w="5839" w:type="dxa"/>
          </w:tcPr>
          <w:p w:rsidR="00104E95" w:rsidRDefault="00104E95">
            <w:pPr>
              <w:pStyle w:val="ConsPlusNormal"/>
            </w:pPr>
            <w:r>
              <w:t>комплексное благоустройство муниципальной территории общего пользования - аллея "Победы", включая территорию "Форумной площади" (от ул. Королева до пр. Ленина)</w:t>
            </w:r>
          </w:p>
        </w:tc>
      </w:tr>
      <w:tr w:rsidR="00104E95">
        <w:tc>
          <w:tcPr>
            <w:tcW w:w="907" w:type="dxa"/>
          </w:tcPr>
          <w:p w:rsidR="00104E95" w:rsidRDefault="00104E95">
            <w:pPr>
              <w:pStyle w:val="ConsPlusNormal"/>
              <w:jc w:val="center"/>
            </w:pPr>
            <w:r>
              <w:t>71.</w:t>
            </w:r>
          </w:p>
        </w:tc>
        <w:tc>
          <w:tcPr>
            <w:tcW w:w="2324" w:type="dxa"/>
          </w:tcPr>
          <w:p w:rsidR="00104E95" w:rsidRDefault="00104E95">
            <w:pPr>
              <w:pStyle w:val="ConsPlusNormal"/>
            </w:pPr>
            <w:r>
              <w:t>Городской округ Верхняя Пышма</w:t>
            </w:r>
          </w:p>
        </w:tc>
        <w:tc>
          <w:tcPr>
            <w:tcW w:w="5839" w:type="dxa"/>
          </w:tcPr>
          <w:p w:rsidR="00104E95" w:rsidRDefault="00104E95">
            <w:pPr>
              <w:pStyle w:val="ConsPlusNormal"/>
            </w:pPr>
            <w:r>
              <w:t>благоустройство Верхнепышминского парка культуры и отдыха Верхняя Пышма, "Манин парк" (1 этап)</w:t>
            </w:r>
          </w:p>
        </w:tc>
      </w:tr>
      <w:tr w:rsidR="00104E95">
        <w:tblPrEx>
          <w:tblBorders>
            <w:insideH w:val="nil"/>
          </w:tblBorders>
        </w:tblPrEx>
        <w:tc>
          <w:tcPr>
            <w:tcW w:w="907" w:type="dxa"/>
            <w:tcBorders>
              <w:bottom w:val="nil"/>
            </w:tcBorders>
          </w:tcPr>
          <w:p w:rsidR="00104E95" w:rsidRDefault="00104E95">
            <w:pPr>
              <w:pStyle w:val="ConsPlusNormal"/>
              <w:jc w:val="center"/>
            </w:pPr>
            <w:r>
              <w:t>72 - 73.</w:t>
            </w:r>
          </w:p>
        </w:tc>
        <w:tc>
          <w:tcPr>
            <w:tcW w:w="8163" w:type="dxa"/>
            <w:gridSpan w:val="2"/>
            <w:tcBorders>
              <w:bottom w:val="nil"/>
            </w:tcBorders>
          </w:tcPr>
          <w:p w:rsidR="00104E95" w:rsidRDefault="00104E95">
            <w:pPr>
              <w:pStyle w:val="ConsPlusNormal"/>
              <w:jc w:val="both"/>
            </w:pPr>
            <w:r>
              <w:t xml:space="preserve">Утратили силу. - </w:t>
            </w:r>
            <w:hyperlink r:id="rId933" w:history="1">
              <w:r>
                <w:rPr>
                  <w:color w:val="0000FF"/>
                </w:rPr>
                <w:t>Постановление</w:t>
              </w:r>
            </w:hyperlink>
            <w:r>
              <w:t xml:space="preserve"> Правительства Свердловской области от 23.04.2020 N 262-ПП</w:t>
            </w:r>
          </w:p>
        </w:tc>
      </w:tr>
      <w:tr w:rsidR="00104E95">
        <w:tc>
          <w:tcPr>
            <w:tcW w:w="907" w:type="dxa"/>
          </w:tcPr>
          <w:p w:rsidR="00104E95" w:rsidRDefault="00104E95">
            <w:pPr>
              <w:pStyle w:val="ConsPlusNormal"/>
              <w:jc w:val="center"/>
            </w:pPr>
            <w:r>
              <w:t>74.</w:t>
            </w:r>
          </w:p>
        </w:tc>
        <w:tc>
          <w:tcPr>
            <w:tcW w:w="2324" w:type="dxa"/>
            <w:vMerge w:val="restart"/>
          </w:tcPr>
          <w:p w:rsidR="00104E95" w:rsidRDefault="00104E95">
            <w:pPr>
              <w:pStyle w:val="ConsPlusNormal"/>
            </w:pPr>
            <w:r>
              <w:t xml:space="preserve">Муниципальное </w:t>
            </w:r>
            <w:r>
              <w:lastRenderedPageBreak/>
              <w:t>образование "город Екатеринбург"</w:t>
            </w:r>
          </w:p>
        </w:tc>
        <w:tc>
          <w:tcPr>
            <w:tcW w:w="5839" w:type="dxa"/>
          </w:tcPr>
          <w:p w:rsidR="00104E95" w:rsidRDefault="00104E95">
            <w:pPr>
              <w:pStyle w:val="ConsPlusNormal"/>
            </w:pPr>
            <w:r>
              <w:lastRenderedPageBreak/>
              <w:t>благоустройство парка имени XXII Партсъезда</w:t>
            </w:r>
          </w:p>
        </w:tc>
      </w:tr>
      <w:tr w:rsidR="00104E95">
        <w:tc>
          <w:tcPr>
            <w:tcW w:w="907" w:type="dxa"/>
          </w:tcPr>
          <w:p w:rsidR="00104E95" w:rsidRDefault="00104E95">
            <w:pPr>
              <w:pStyle w:val="ConsPlusNormal"/>
              <w:jc w:val="center"/>
            </w:pPr>
            <w:r>
              <w:lastRenderedPageBreak/>
              <w:t>75.</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парка "Зеленая роща" (2 этап)</w:t>
            </w:r>
          </w:p>
        </w:tc>
      </w:tr>
      <w:tr w:rsidR="00104E95">
        <w:tc>
          <w:tcPr>
            <w:tcW w:w="907" w:type="dxa"/>
          </w:tcPr>
          <w:p w:rsidR="00104E95" w:rsidRDefault="00104E95">
            <w:pPr>
              <w:pStyle w:val="ConsPlusNormal"/>
              <w:jc w:val="center"/>
            </w:pPr>
            <w:r>
              <w:t>76.</w:t>
            </w:r>
          </w:p>
        </w:tc>
        <w:tc>
          <w:tcPr>
            <w:tcW w:w="2324" w:type="dxa"/>
          </w:tcPr>
          <w:p w:rsidR="00104E95" w:rsidRDefault="00104E95">
            <w:pPr>
              <w:pStyle w:val="ConsPlusNormal"/>
            </w:pPr>
            <w:r>
              <w:t>"Городской округ "Город Лесной"</w:t>
            </w:r>
          </w:p>
        </w:tc>
        <w:tc>
          <w:tcPr>
            <w:tcW w:w="5839" w:type="dxa"/>
          </w:tcPr>
          <w:p w:rsidR="00104E95" w:rsidRDefault="00104E95">
            <w:pPr>
              <w:pStyle w:val="ConsPlusNormal"/>
            </w:pPr>
            <w:r>
              <w:t>реконструкция парка культуры и отдыха - II очередь (2 этап)</w:t>
            </w:r>
          </w:p>
        </w:tc>
      </w:tr>
      <w:tr w:rsidR="00104E95">
        <w:tc>
          <w:tcPr>
            <w:tcW w:w="907" w:type="dxa"/>
          </w:tcPr>
          <w:p w:rsidR="00104E95" w:rsidRDefault="00104E95">
            <w:pPr>
              <w:pStyle w:val="ConsPlusNormal"/>
              <w:jc w:val="center"/>
            </w:pPr>
            <w:r>
              <w:t>77.</w:t>
            </w:r>
          </w:p>
        </w:tc>
        <w:tc>
          <w:tcPr>
            <w:tcW w:w="2324" w:type="dxa"/>
          </w:tcPr>
          <w:p w:rsidR="00104E95" w:rsidRDefault="00104E95">
            <w:pPr>
              <w:pStyle w:val="ConsPlusNormal"/>
            </w:pPr>
            <w:r>
              <w:t>Верхнесалдинский городской округ</w:t>
            </w:r>
          </w:p>
        </w:tc>
        <w:tc>
          <w:tcPr>
            <w:tcW w:w="5839" w:type="dxa"/>
          </w:tcPr>
          <w:p w:rsidR="00104E95" w:rsidRDefault="00104E95">
            <w:pPr>
              <w:pStyle w:val="ConsPlusNormal"/>
            </w:pPr>
            <w:r>
              <w:t>благоустройство общественной территории Комсомольского сквера в г. Верхняя Салда</w:t>
            </w:r>
          </w:p>
        </w:tc>
      </w:tr>
      <w:tr w:rsidR="00104E95">
        <w:tc>
          <w:tcPr>
            <w:tcW w:w="907" w:type="dxa"/>
          </w:tcPr>
          <w:p w:rsidR="00104E95" w:rsidRDefault="00104E95">
            <w:pPr>
              <w:pStyle w:val="ConsPlusNormal"/>
              <w:jc w:val="center"/>
            </w:pPr>
            <w:r>
              <w:t>78.</w:t>
            </w:r>
          </w:p>
        </w:tc>
        <w:tc>
          <w:tcPr>
            <w:tcW w:w="2324" w:type="dxa"/>
          </w:tcPr>
          <w:p w:rsidR="00104E95" w:rsidRDefault="00104E95">
            <w:pPr>
              <w:pStyle w:val="ConsPlusNormal"/>
            </w:pPr>
            <w:r>
              <w:t>Арамильский городской округ</w:t>
            </w:r>
          </w:p>
        </w:tc>
        <w:tc>
          <w:tcPr>
            <w:tcW w:w="5839" w:type="dxa"/>
          </w:tcPr>
          <w:p w:rsidR="00104E95" w:rsidRDefault="00104E95">
            <w:pPr>
              <w:pStyle w:val="ConsPlusNormal"/>
            </w:pPr>
            <w:r>
              <w:t>комплексное благоустройство общественной территории "Набережная р. Исеть около Храма Святой Троицы, Сысертский район, г. Арамиль, ул. Карла Маркса" (1 этап)</w:t>
            </w:r>
          </w:p>
        </w:tc>
      </w:tr>
      <w:tr w:rsidR="00104E95">
        <w:tc>
          <w:tcPr>
            <w:tcW w:w="907" w:type="dxa"/>
          </w:tcPr>
          <w:p w:rsidR="00104E95" w:rsidRDefault="00104E95">
            <w:pPr>
              <w:pStyle w:val="ConsPlusNormal"/>
              <w:jc w:val="center"/>
            </w:pPr>
            <w:r>
              <w:t>79.</w:t>
            </w:r>
          </w:p>
        </w:tc>
        <w:tc>
          <w:tcPr>
            <w:tcW w:w="2324" w:type="dxa"/>
            <w:vMerge w:val="restart"/>
          </w:tcPr>
          <w:p w:rsidR="00104E95" w:rsidRDefault="00104E95">
            <w:pPr>
              <w:pStyle w:val="ConsPlusNormal"/>
            </w:pPr>
            <w:r>
              <w:t>Березовский городской округ</w:t>
            </w:r>
          </w:p>
        </w:tc>
        <w:tc>
          <w:tcPr>
            <w:tcW w:w="5839" w:type="dxa"/>
          </w:tcPr>
          <w:p w:rsidR="00104E95" w:rsidRDefault="00104E95">
            <w:pPr>
              <w:pStyle w:val="ConsPlusNormal"/>
            </w:pPr>
            <w:r>
              <w:t>благоустройство общественной территории Парка Победы в г. Березовский (1 этап)</w:t>
            </w:r>
          </w:p>
        </w:tc>
      </w:tr>
      <w:tr w:rsidR="00104E95">
        <w:tc>
          <w:tcPr>
            <w:tcW w:w="907" w:type="dxa"/>
          </w:tcPr>
          <w:p w:rsidR="00104E95" w:rsidRDefault="00104E95">
            <w:pPr>
              <w:pStyle w:val="ConsPlusNormal"/>
              <w:jc w:val="center"/>
            </w:pPr>
            <w:r>
              <w:t>80.</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общественной территории "Бульвар Малахитовый", г. Березовский (1 этап)</w:t>
            </w:r>
          </w:p>
        </w:tc>
      </w:tr>
      <w:tr w:rsidR="00104E95">
        <w:tc>
          <w:tcPr>
            <w:tcW w:w="907" w:type="dxa"/>
          </w:tcPr>
          <w:p w:rsidR="00104E95" w:rsidRDefault="00104E95">
            <w:pPr>
              <w:pStyle w:val="ConsPlusNormal"/>
              <w:jc w:val="center"/>
            </w:pPr>
            <w:r>
              <w:t>81.</w:t>
            </w:r>
          </w:p>
        </w:tc>
        <w:tc>
          <w:tcPr>
            <w:tcW w:w="2324" w:type="dxa"/>
          </w:tcPr>
          <w:p w:rsidR="00104E95" w:rsidRDefault="00104E95">
            <w:pPr>
              <w:pStyle w:val="ConsPlusNormal"/>
            </w:pPr>
            <w:r>
              <w:t>Городское поселение Верхние Серги</w:t>
            </w:r>
          </w:p>
        </w:tc>
        <w:tc>
          <w:tcPr>
            <w:tcW w:w="5839" w:type="dxa"/>
          </w:tcPr>
          <w:p w:rsidR="00104E95" w:rsidRDefault="00104E95">
            <w:pPr>
              <w:pStyle w:val="ConsPlusNormal"/>
            </w:pPr>
            <w:r>
              <w:t>благоустройство общественной территории "Введенская площадь"</w:t>
            </w:r>
          </w:p>
        </w:tc>
      </w:tr>
      <w:tr w:rsidR="00104E95">
        <w:tc>
          <w:tcPr>
            <w:tcW w:w="907" w:type="dxa"/>
          </w:tcPr>
          <w:p w:rsidR="00104E95" w:rsidRDefault="00104E95">
            <w:pPr>
              <w:pStyle w:val="ConsPlusNormal"/>
              <w:jc w:val="center"/>
            </w:pPr>
            <w:r>
              <w:t>82.</w:t>
            </w:r>
          </w:p>
        </w:tc>
        <w:tc>
          <w:tcPr>
            <w:tcW w:w="2324" w:type="dxa"/>
          </w:tcPr>
          <w:p w:rsidR="00104E95" w:rsidRDefault="00104E95">
            <w:pPr>
              <w:pStyle w:val="ConsPlusNormal"/>
            </w:pPr>
            <w:r>
              <w:t>Городской округ Верхняя Тура</w:t>
            </w:r>
          </w:p>
        </w:tc>
        <w:tc>
          <w:tcPr>
            <w:tcW w:w="5839" w:type="dxa"/>
          </w:tcPr>
          <w:p w:rsidR="00104E95" w:rsidRDefault="00104E95">
            <w:pPr>
              <w:pStyle w:val="ConsPlusNormal"/>
            </w:pPr>
            <w:r>
              <w:t>комплексное благоустройство общественной территории "Парк здоровья по ул. Лермонтова" (2 этап)</w:t>
            </w:r>
          </w:p>
        </w:tc>
      </w:tr>
      <w:tr w:rsidR="00104E95">
        <w:tc>
          <w:tcPr>
            <w:tcW w:w="907" w:type="dxa"/>
          </w:tcPr>
          <w:p w:rsidR="00104E95" w:rsidRDefault="00104E95">
            <w:pPr>
              <w:pStyle w:val="ConsPlusNormal"/>
              <w:jc w:val="center"/>
            </w:pPr>
            <w:r>
              <w:t>83.</w:t>
            </w:r>
          </w:p>
        </w:tc>
        <w:tc>
          <w:tcPr>
            <w:tcW w:w="2324" w:type="dxa"/>
          </w:tcPr>
          <w:p w:rsidR="00104E95" w:rsidRDefault="00104E95">
            <w:pPr>
              <w:pStyle w:val="ConsPlusNormal"/>
            </w:pPr>
            <w:r>
              <w:t>Малышевский городской округ</w:t>
            </w:r>
          </w:p>
        </w:tc>
        <w:tc>
          <w:tcPr>
            <w:tcW w:w="5839" w:type="dxa"/>
          </w:tcPr>
          <w:p w:rsidR="00104E95" w:rsidRDefault="00104E95">
            <w:pPr>
              <w:pStyle w:val="ConsPlusNormal"/>
            </w:pPr>
            <w:r>
              <w:t>благоустройство парка "Русь"</w:t>
            </w:r>
          </w:p>
        </w:tc>
      </w:tr>
      <w:tr w:rsidR="00104E95">
        <w:tc>
          <w:tcPr>
            <w:tcW w:w="907" w:type="dxa"/>
          </w:tcPr>
          <w:p w:rsidR="00104E95" w:rsidRDefault="00104E95">
            <w:pPr>
              <w:pStyle w:val="ConsPlusNormal"/>
              <w:jc w:val="center"/>
            </w:pPr>
            <w:r>
              <w:t>84.</w:t>
            </w:r>
          </w:p>
        </w:tc>
        <w:tc>
          <w:tcPr>
            <w:tcW w:w="2324" w:type="dxa"/>
          </w:tcPr>
          <w:p w:rsidR="00104E95" w:rsidRDefault="00104E95">
            <w:pPr>
              <w:pStyle w:val="ConsPlusNormal"/>
            </w:pPr>
            <w:r>
              <w:t>Городской округ Карпинск</w:t>
            </w:r>
          </w:p>
        </w:tc>
        <w:tc>
          <w:tcPr>
            <w:tcW w:w="5839" w:type="dxa"/>
          </w:tcPr>
          <w:p w:rsidR="00104E95" w:rsidRDefault="00104E95">
            <w:pPr>
              <w:pStyle w:val="ConsPlusNormal"/>
            </w:pPr>
            <w:r>
              <w:t>комплексное благоустройство парка Угольщиков с площадью имени Вахрушева (1 этап)</w:t>
            </w:r>
          </w:p>
        </w:tc>
      </w:tr>
      <w:tr w:rsidR="00104E95">
        <w:tc>
          <w:tcPr>
            <w:tcW w:w="907" w:type="dxa"/>
          </w:tcPr>
          <w:p w:rsidR="00104E95" w:rsidRDefault="00104E95">
            <w:pPr>
              <w:pStyle w:val="ConsPlusNormal"/>
              <w:jc w:val="center"/>
            </w:pPr>
            <w:r>
              <w:t>85.</w:t>
            </w:r>
          </w:p>
        </w:tc>
        <w:tc>
          <w:tcPr>
            <w:tcW w:w="2324" w:type="dxa"/>
          </w:tcPr>
          <w:p w:rsidR="00104E95" w:rsidRDefault="00104E95">
            <w:pPr>
              <w:pStyle w:val="ConsPlusNormal"/>
            </w:pPr>
            <w:r>
              <w:t>Качканарский городской округ</w:t>
            </w:r>
          </w:p>
        </w:tc>
        <w:tc>
          <w:tcPr>
            <w:tcW w:w="5839" w:type="dxa"/>
          </w:tcPr>
          <w:p w:rsidR="00104E95" w:rsidRDefault="00104E95">
            <w:pPr>
              <w:pStyle w:val="ConsPlusNormal"/>
            </w:pPr>
            <w:r>
              <w:t>общественная территория "Пешеходная аллея от улицы Свердлова до Дома быта (8 микрорайон, дом N 6)" (1 этап)</w:t>
            </w:r>
          </w:p>
        </w:tc>
      </w:tr>
      <w:tr w:rsidR="00104E95">
        <w:tc>
          <w:tcPr>
            <w:tcW w:w="907" w:type="dxa"/>
          </w:tcPr>
          <w:p w:rsidR="00104E95" w:rsidRDefault="00104E95">
            <w:pPr>
              <w:pStyle w:val="ConsPlusNormal"/>
              <w:jc w:val="center"/>
            </w:pPr>
            <w:r>
              <w:t>86.</w:t>
            </w:r>
          </w:p>
        </w:tc>
        <w:tc>
          <w:tcPr>
            <w:tcW w:w="2324" w:type="dxa"/>
          </w:tcPr>
          <w:p w:rsidR="00104E95" w:rsidRDefault="00104E95">
            <w:pPr>
              <w:pStyle w:val="ConsPlusNormal"/>
            </w:pPr>
            <w:r>
              <w:t>Городской округ Красноуральск</w:t>
            </w:r>
          </w:p>
        </w:tc>
        <w:tc>
          <w:tcPr>
            <w:tcW w:w="5839" w:type="dxa"/>
          </w:tcPr>
          <w:p w:rsidR="00104E95" w:rsidRDefault="00104E95">
            <w:pPr>
              <w:pStyle w:val="ConsPlusNormal"/>
            </w:pPr>
            <w:r>
              <w:t>комплексное благоустройство сквера по ул. 30 лет Октября городского округа Красноуральск (1 этап)</w:t>
            </w:r>
          </w:p>
        </w:tc>
      </w:tr>
      <w:tr w:rsidR="00104E95">
        <w:tc>
          <w:tcPr>
            <w:tcW w:w="907" w:type="dxa"/>
          </w:tcPr>
          <w:p w:rsidR="00104E95" w:rsidRDefault="00104E95">
            <w:pPr>
              <w:pStyle w:val="ConsPlusNormal"/>
              <w:jc w:val="center"/>
            </w:pPr>
            <w:r>
              <w:t>87.</w:t>
            </w:r>
          </w:p>
        </w:tc>
        <w:tc>
          <w:tcPr>
            <w:tcW w:w="2324" w:type="dxa"/>
          </w:tcPr>
          <w:p w:rsidR="00104E95" w:rsidRDefault="00104E95">
            <w:pPr>
              <w:pStyle w:val="ConsPlusNormal"/>
            </w:pPr>
            <w:r>
              <w:t>Камышловский городской округ</w:t>
            </w:r>
          </w:p>
        </w:tc>
        <w:tc>
          <w:tcPr>
            <w:tcW w:w="5839" w:type="dxa"/>
          </w:tcPr>
          <w:p w:rsidR="00104E95" w:rsidRDefault="00104E95">
            <w:pPr>
              <w:pStyle w:val="ConsPlusNormal"/>
            </w:pPr>
            <w:r>
              <w:t>комплексное благоустройство общественной территории по адресу: г. Камышлов, улица Карла Маркса "Жемчужины купеческого квартала" (1 этап)</w:t>
            </w:r>
          </w:p>
        </w:tc>
      </w:tr>
      <w:tr w:rsidR="00104E95">
        <w:tc>
          <w:tcPr>
            <w:tcW w:w="907" w:type="dxa"/>
          </w:tcPr>
          <w:p w:rsidR="00104E95" w:rsidRDefault="00104E95">
            <w:pPr>
              <w:pStyle w:val="ConsPlusNormal"/>
              <w:jc w:val="center"/>
            </w:pPr>
            <w:r>
              <w:t>88.</w:t>
            </w:r>
          </w:p>
        </w:tc>
        <w:tc>
          <w:tcPr>
            <w:tcW w:w="2324" w:type="dxa"/>
          </w:tcPr>
          <w:p w:rsidR="00104E95" w:rsidRDefault="00104E95">
            <w:pPr>
              <w:pStyle w:val="ConsPlusNormal"/>
            </w:pPr>
            <w:r>
              <w:t>Североуральский городской округ</w:t>
            </w:r>
          </w:p>
        </w:tc>
        <w:tc>
          <w:tcPr>
            <w:tcW w:w="5839" w:type="dxa"/>
          </w:tcPr>
          <w:p w:rsidR="00104E95" w:rsidRDefault="00104E95">
            <w:pPr>
              <w:pStyle w:val="ConsPlusNormal"/>
            </w:pPr>
            <w:r>
              <w:t>комплексное благоустройство "Роща памяти" п. Калья, г. Североуральск (1 этап)</w:t>
            </w:r>
          </w:p>
        </w:tc>
      </w:tr>
      <w:tr w:rsidR="00104E95">
        <w:tc>
          <w:tcPr>
            <w:tcW w:w="907" w:type="dxa"/>
          </w:tcPr>
          <w:p w:rsidR="00104E95" w:rsidRDefault="00104E95">
            <w:pPr>
              <w:pStyle w:val="ConsPlusNormal"/>
              <w:jc w:val="center"/>
            </w:pPr>
            <w:r>
              <w:t>89.</w:t>
            </w:r>
          </w:p>
        </w:tc>
        <w:tc>
          <w:tcPr>
            <w:tcW w:w="2324" w:type="dxa"/>
          </w:tcPr>
          <w:p w:rsidR="00104E95" w:rsidRDefault="00104E95">
            <w:pPr>
              <w:pStyle w:val="ConsPlusNormal"/>
            </w:pPr>
            <w:r>
              <w:t>Городской округ Сухой Лог</w:t>
            </w:r>
          </w:p>
        </w:tc>
        <w:tc>
          <w:tcPr>
            <w:tcW w:w="5839" w:type="dxa"/>
          </w:tcPr>
          <w:p w:rsidR="00104E95" w:rsidRDefault="00104E95">
            <w:pPr>
              <w:pStyle w:val="ConsPlusNormal"/>
            </w:pPr>
            <w:r>
              <w:t>комплексное благоустройство многофункционального парка в районе проезда Строителей города Сухой Лог (3 этап)</w:t>
            </w:r>
          </w:p>
        </w:tc>
      </w:tr>
      <w:tr w:rsidR="00104E95">
        <w:tc>
          <w:tcPr>
            <w:tcW w:w="907" w:type="dxa"/>
          </w:tcPr>
          <w:p w:rsidR="00104E95" w:rsidRDefault="00104E95">
            <w:pPr>
              <w:pStyle w:val="ConsPlusNormal"/>
              <w:jc w:val="center"/>
            </w:pPr>
            <w:r>
              <w:t>90.</w:t>
            </w:r>
          </w:p>
        </w:tc>
        <w:tc>
          <w:tcPr>
            <w:tcW w:w="2324" w:type="dxa"/>
          </w:tcPr>
          <w:p w:rsidR="00104E95" w:rsidRDefault="00104E95">
            <w:pPr>
              <w:pStyle w:val="ConsPlusNormal"/>
            </w:pPr>
            <w:r>
              <w:t>Туринский городской округ</w:t>
            </w:r>
          </w:p>
        </w:tc>
        <w:tc>
          <w:tcPr>
            <w:tcW w:w="5839" w:type="dxa"/>
          </w:tcPr>
          <w:p w:rsidR="00104E95" w:rsidRDefault="00104E95">
            <w:pPr>
              <w:pStyle w:val="ConsPlusNormal"/>
            </w:pPr>
            <w:r>
              <w:t>комплексное благоустройство территории площади Октября, ул. Ленина, ул. Спорта в городе Туринске</w:t>
            </w:r>
          </w:p>
        </w:tc>
      </w:tr>
      <w:tr w:rsidR="00104E95">
        <w:tc>
          <w:tcPr>
            <w:tcW w:w="907" w:type="dxa"/>
          </w:tcPr>
          <w:p w:rsidR="00104E95" w:rsidRDefault="00104E95">
            <w:pPr>
              <w:pStyle w:val="ConsPlusNormal"/>
              <w:jc w:val="center"/>
            </w:pPr>
            <w:r>
              <w:t>91.</w:t>
            </w:r>
          </w:p>
        </w:tc>
        <w:tc>
          <w:tcPr>
            <w:tcW w:w="2324" w:type="dxa"/>
          </w:tcPr>
          <w:p w:rsidR="00104E95" w:rsidRDefault="00104E95">
            <w:pPr>
              <w:pStyle w:val="ConsPlusNormal"/>
            </w:pPr>
            <w:r>
              <w:t>Полевской городской округ</w:t>
            </w:r>
          </w:p>
        </w:tc>
        <w:tc>
          <w:tcPr>
            <w:tcW w:w="5839" w:type="dxa"/>
          </w:tcPr>
          <w:p w:rsidR="00104E95" w:rsidRDefault="00104E95">
            <w:pPr>
              <w:pStyle w:val="ConsPlusNormal"/>
            </w:pPr>
            <w:r>
              <w:t>комплексное благоустройство территории общего пользования и массового отдыха населения: территория Дендрария в северной части города Полевского (1 этап)</w:t>
            </w:r>
          </w:p>
        </w:tc>
      </w:tr>
      <w:tr w:rsidR="00104E95">
        <w:tc>
          <w:tcPr>
            <w:tcW w:w="907" w:type="dxa"/>
          </w:tcPr>
          <w:p w:rsidR="00104E95" w:rsidRDefault="00104E95">
            <w:pPr>
              <w:pStyle w:val="ConsPlusNormal"/>
              <w:jc w:val="center"/>
            </w:pPr>
            <w:r>
              <w:t>92.</w:t>
            </w:r>
          </w:p>
        </w:tc>
        <w:tc>
          <w:tcPr>
            <w:tcW w:w="2324" w:type="dxa"/>
          </w:tcPr>
          <w:p w:rsidR="00104E95" w:rsidRDefault="00104E95">
            <w:pPr>
              <w:pStyle w:val="ConsPlusNormal"/>
            </w:pPr>
            <w:r>
              <w:t>Городской округ Ревда</w:t>
            </w:r>
          </w:p>
        </w:tc>
        <w:tc>
          <w:tcPr>
            <w:tcW w:w="5839" w:type="dxa"/>
          </w:tcPr>
          <w:p w:rsidR="00104E95" w:rsidRDefault="00104E95">
            <w:pPr>
              <w:pStyle w:val="ConsPlusNormal"/>
            </w:pPr>
            <w:r>
              <w:t xml:space="preserve">комплексное благоустройство общественной территории </w:t>
            </w:r>
            <w:r>
              <w:lastRenderedPageBreak/>
              <w:t>площадь и парк Победы (VI этап)</w:t>
            </w:r>
          </w:p>
        </w:tc>
      </w:tr>
      <w:tr w:rsidR="00104E95">
        <w:tc>
          <w:tcPr>
            <w:tcW w:w="907" w:type="dxa"/>
          </w:tcPr>
          <w:p w:rsidR="00104E95" w:rsidRDefault="00104E95">
            <w:pPr>
              <w:pStyle w:val="ConsPlusNormal"/>
              <w:jc w:val="center"/>
            </w:pPr>
            <w:r>
              <w:lastRenderedPageBreak/>
              <w:t>93.</w:t>
            </w:r>
          </w:p>
        </w:tc>
        <w:tc>
          <w:tcPr>
            <w:tcW w:w="2324" w:type="dxa"/>
          </w:tcPr>
          <w:p w:rsidR="00104E95" w:rsidRDefault="00104E95">
            <w:pPr>
              <w:pStyle w:val="ConsPlusNormal"/>
            </w:pPr>
            <w:r>
              <w:t>Муниципальное образование Алапаевское</w:t>
            </w:r>
          </w:p>
        </w:tc>
        <w:tc>
          <w:tcPr>
            <w:tcW w:w="5839" w:type="dxa"/>
          </w:tcPr>
          <w:p w:rsidR="00104E95" w:rsidRDefault="00104E95">
            <w:pPr>
              <w:pStyle w:val="ConsPlusNormal"/>
            </w:pPr>
            <w:r>
              <w:t>благоустройство лесопарка у стадиона "Орион" по ул. Октябрьская в п.г.т. Верхняя Синячиха (2 этап)</w:t>
            </w:r>
          </w:p>
        </w:tc>
      </w:tr>
      <w:tr w:rsidR="00104E95">
        <w:tc>
          <w:tcPr>
            <w:tcW w:w="907" w:type="dxa"/>
          </w:tcPr>
          <w:p w:rsidR="00104E95" w:rsidRDefault="00104E95">
            <w:pPr>
              <w:pStyle w:val="ConsPlusNormal"/>
              <w:jc w:val="center"/>
            </w:pPr>
            <w:r>
              <w:t>94.</w:t>
            </w:r>
          </w:p>
        </w:tc>
        <w:tc>
          <w:tcPr>
            <w:tcW w:w="2324" w:type="dxa"/>
          </w:tcPr>
          <w:p w:rsidR="00104E95" w:rsidRDefault="00104E95">
            <w:pPr>
              <w:pStyle w:val="ConsPlusNormal"/>
            </w:pPr>
            <w:r>
              <w:t>Артемовский городской округ</w:t>
            </w:r>
          </w:p>
        </w:tc>
        <w:tc>
          <w:tcPr>
            <w:tcW w:w="5839" w:type="dxa"/>
          </w:tcPr>
          <w:p w:rsidR="00104E95" w:rsidRDefault="00104E95">
            <w:pPr>
              <w:pStyle w:val="ConsPlusNormal"/>
            </w:pPr>
            <w:r>
              <w:t>благоустройство сквера Победы по ул. Ленина в г. Артемовском (2 этап)</w:t>
            </w:r>
          </w:p>
        </w:tc>
      </w:tr>
      <w:tr w:rsidR="00104E95">
        <w:tc>
          <w:tcPr>
            <w:tcW w:w="907" w:type="dxa"/>
          </w:tcPr>
          <w:p w:rsidR="00104E95" w:rsidRDefault="00104E95">
            <w:pPr>
              <w:pStyle w:val="ConsPlusNormal"/>
              <w:jc w:val="center"/>
            </w:pPr>
            <w:r>
              <w:t>95.</w:t>
            </w:r>
          </w:p>
        </w:tc>
        <w:tc>
          <w:tcPr>
            <w:tcW w:w="2324" w:type="dxa"/>
          </w:tcPr>
          <w:p w:rsidR="00104E95" w:rsidRDefault="00104E95">
            <w:pPr>
              <w:pStyle w:val="ConsPlusNormal"/>
            </w:pPr>
            <w:r>
              <w:t>Бисертский городской округ</w:t>
            </w:r>
          </w:p>
        </w:tc>
        <w:tc>
          <w:tcPr>
            <w:tcW w:w="5839" w:type="dxa"/>
          </w:tcPr>
          <w:p w:rsidR="00104E95" w:rsidRDefault="00104E95">
            <w:pPr>
              <w:pStyle w:val="ConsPlusNormal"/>
            </w:pPr>
            <w:r>
              <w:t>благоустройство общественной территории "Сквер в районе ЛПХ. Возрождение традиций. Город Мастеров"</w:t>
            </w:r>
          </w:p>
        </w:tc>
      </w:tr>
      <w:tr w:rsidR="00104E95">
        <w:tc>
          <w:tcPr>
            <w:tcW w:w="907" w:type="dxa"/>
          </w:tcPr>
          <w:p w:rsidR="00104E95" w:rsidRDefault="00104E95">
            <w:pPr>
              <w:pStyle w:val="ConsPlusNormal"/>
              <w:jc w:val="center"/>
            </w:pPr>
            <w:r>
              <w:t>96.</w:t>
            </w:r>
          </w:p>
        </w:tc>
        <w:tc>
          <w:tcPr>
            <w:tcW w:w="2324" w:type="dxa"/>
          </w:tcPr>
          <w:p w:rsidR="00104E95" w:rsidRDefault="00104E95">
            <w:pPr>
              <w:pStyle w:val="ConsPlusNormal"/>
            </w:pPr>
            <w:r>
              <w:t>Городской округ Верхотурский</w:t>
            </w:r>
          </w:p>
        </w:tc>
        <w:tc>
          <w:tcPr>
            <w:tcW w:w="5839" w:type="dxa"/>
          </w:tcPr>
          <w:p w:rsidR="00104E95" w:rsidRDefault="00104E95">
            <w:pPr>
              <w:pStyle w:val="ConsPlusNormal"/>
            </w:pPr>
            <w:r>
              <w:t>комплексное благоустройство Центральной площади города Верхотурье (2 этап)</w:t>
            </w:r>
          </w:p>
        </w:tc>
      </w:tr>
      <w:tr w:rsidR="00104E95">
        <w:tc>
          <w:tcPr>
            <w:tcW w:w="907" w:type="dxa"/>
          </w:tcPr>
          <w:p w:rsidR="00104E95" w:rsidRDefault="00104E95">
            <w:pPr>
              <w:pStyle w:val="ConsPlusNormal"/>
              <w:jc w:val="center"/>
            </w:pPr>
            <w:r>
              <w:t>97.</w:t>
            </w:r>
          </w:p>
        </w:tc>
        <w:tc>
          <w:tcPr>
            <w:tcW w:w="2324" w:type="dxa"/>
          </w:tcPr>
          <w:p w:rsidR="00104E95" w:rsidRDefault="00104E95">
            <w:pPr>
              <w:pStyle w:val="ConsPlusNormal"/>
            </w:pPr>
            <w:r>
              <w:t>Ирбитское муниципальное образование</w:t>
            </w:r>
          </w:p>
        </w:tc>
        <w:tc>
          <w:tcPr>
            <w:tcW w:w="5839" w:type="dxa"/>
          </w:tcPr>
          <w:p w:rsidR="00104E95" w:rsidRDefault="00104E95">
            <w:pPr>
              <w:pStyle w:val="ConsPlusNormal"/>
            </w:pPr>
            <w:r>
              <w:t>комплексное благоустройство территории Свердловская область, Ирбитский район, п. Пионерский, ул. Ожиганова, 8, "Спортивный парк отдыха" (2 этап)</w:t>
            </w:r>
          </w:p>
        </w:tc>
      </w:tr>
      <w:tr w:rsidR="00104E95">
        <w:tc>
          <w:tcPr>
            <w:tcW w:w="907" w:type="dxa"/>
          </w:tcPr>
          <w:p w:rsidR="00104E95" w:rsidRDefault="00104E95">
            <w:pPr>
              <w:pStyle w:val="ConsPlusNormal"/>
              <w:jc w:val="center"/>
            </w:pPr>
            <w:r>
              <w:t>98.</w:t>
            </w:r>
          </w:p>
        </w:tc>
        <w:tc>
          <w:tcPr>
            <w:tcW w:w="2324" w:type="dxa"/>
          </w:tcPr>
          <w:p w:rsidR="00104E95" w:rsidRDefault="00104E95">
            <w:pPr>
              <w:pStyle w:val="ConsPlusNormal"/>
            </w:pPr>
            <w:r>
              <w:t>Городской округ Красноуфимск</w:t>
            </w:r>
          </w:p>
        </w:tc>
        <w:tc>
          <w:tcPr>
            <w:tcW w:w="5839" w:type="dxa"/>
          </w:tcPr>
          <w:p w:rsidR="00104E95" w:rsidRDefault="00104E95">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(2 этап)</w:t>
            </w:r>
          </w:p>
        </w:tc>
      </w:tr>
      <w:tr w:rsidR="00104E95">
        <w:tc>
          <w:tcPr>
            <w:tcW w:w="907" w:type="dxa"/>
          </w:tcPr>
          <w:p w:rsidR="00104E95" w:rsidRDefault="00104E95">
            <w:pPr>
              <w:pStyle w:val="ConsPlusNormal"/>
              <w:jc w:val="center"/>
            </w:pPr>
            <w:r>
              <w:t>99.</w:t>
            </w:r>
          </w:p>
        </w:tc>
        <w:tc>
          <w:tcPr>
            <w:tcW w:w="2324" w:type="dxa"/>
          </w:tcPr>
          <w:p w:rsidR="00104E95" w:rsidRDefault="00104E95">
            <w:pPr>
              <w:pStyle w:val="ConsPlusNormal"/>
            </w:pPr>
            <w:r>
              <w:t>Муниципальное образование Красноуфимский округ</w:t>
            </w:r>
          </w:p>
        </w:tc>
        <w:tc>
          <w:tcPr>
            <w:tcW w:w="5839" w:type="dxa"/>
          </w:tcPr>
          <w:p w:rsidR="00104E95" w:rsidRDefault="00104E95">
            <w:pPr>
              <w:pStyle w:val="ConsPlusNormal"/>
            </w:pPr>
            <w:r>
              <w:t>комплексное благоустройство общественной территории д. Приданниково, общественная территория по ул. Дружбы (территория бывшего стадиона) (2 этап)</w:t>
            </w:r>
          </w:p>
        </w:tc>
      </w:tr>
      <w:tr w:rsidR="00104E95">
        <w:tc>
          <w:tcPr>
            <w:tcW w:w="907" w:type="dxa"/>
          </w:tcPr>
          <w:p w:rsidR="00104E95" w:rsidRDefault="00104E95">
            <w:pPr>
              <w:pStyle w:val="ConsPlusNormal"/>
              <w:jc w:val="center"/>
            </w:pPr>
            <w:r>
              <w:t>100.</w:t>
            </w:r>
          </w:p>
        </w:tc>
        <w:tc>
          <w:tcPr>
            <w:tcW w:w="2324" w:type="dxa"/>
          </w:tcPr>
          <w:p w:rsidR="00104E95" w:rsidRDefault="00104E95">
            <w:pPr>
              <w:pStyle w:val="ConsPlusNormal"/>
            </w:pPr>
            <w:r>
              <w:t>Михайловское муниципальное образование</w:t>
            </w:r>
          </w:p>
        </w:tc>
        <w:tc>
          <w:tcPr>
            <w:tcW w:w="5839" w:type="dxa"/>
          </w:tcPr>
          <w:p w:rsidR="00104E95" w:rsidRDefault="00104E95">
            <w:pPr>
              <w:pStyle w:val="ConsPlusNormal"/>
            </w:pPr>
            <w:r>
              <w:t>комплексное благоустройство общественной территории Парк Победы, Свердловская область, г. Михайловск, ул. Кирова (2 этап)</w:t>
            </w:r>
          </w:p>
        </w:tc>
      </w:tr>
      <w:tr w:rsidR="00104E95">
        <w:tc>
          <w:tcPr>
            <w:tcW w:w="907" w:type="dxa"/>
          </w:tcPr>
          <w:p w:rsidR="00104E95" w:rsidRDefault="00104E95">
            <w:pPr>
              <w:pStyle w:val="ConsPlusNormal"/>
              <w:jc w:val="center"/>
            </w:pPr>
            <w:r>
              <w:t>101.</w:t>
            </w:r>
          </w:p>
        </w:tc>
        <w:tc>
          <w:tcPr>
            <w:tcW w:w="2324" w:type="dxa"/>
          </w:tcPr>
          <w:p w:rsidR="00104E95" w:rsidRDefault="00104E95">
            <w:pPr>
              <w:pStyle w:val="ConsPlusNormal"/>
            </w:pPr>
            <w:r>
              <w:t>Нижнесергинское городское поселение</w:t>
            </w:r>
          </w:p>
        </w:tc>
        <w:tc>
          <w:tcPr>
            <w:tcW w:w="5839" w:type="dxa"/>
          </w:tcPr>
          <w:p w:rsidR="00104E95" w:rsidRDefault="00104E95">
            <w:pPr>
              <w:pStyle w:val="ConsPlusNormal"/>
            </w:pPr>
            <w:r>
              <w:t>комплексное благоустройство общественной территории центральная площадь, г. Н. Серги, ул. Ленина, 40, Свердловская область (2 этап)</w:t>
            </w:r>
          </w:p>
        </w:tc>
      </w:tr>
      <w:tr w:rsidR="00104E95">
        <w:tc>
          <w:tcPr>
            <w:tcW w:w="907" w:type="dxa"/>
          </w:tcPr>
          <w:p w:rsidR="00104E95" w:rsidRDefault="00104E95">
            <w:pPr>
              <w:pStyle w:val="ConsPlusNormal"/>
              <w:jc w:val="center"/>
            </w:pPr>
            <w:r>
              <w:t>102.</w:t>
            </w:r>
          </w:p>
        </w:tc>
        <w:tc>
          <w:tcPr>
            <w:tcW w:w="2324" w:type="dxa"/>
          </w:tcPr>
          <w:p w:rsidR="00104E95" w:rsidRDefault="00104E95">
            <w:pPr>
              <w:pStyle w:val="ConsPlusNormal"/>
            </w:pPr>
            <w:r>
              <w:t>Новолялинский городской округ</w:t>
            </w:r>
          </w:p>
        </w:tc>
        <w:tc>
          <w:tcPr>
            <w:tcW w:w="5839" w:type="dxa"/>
          </w:tcPr>
          <w:p w:rsidR="00104E95" w:rsidRDefault="00104E95">
            <w:pPr>
              <w:pStyle w:val="ConsPlusNormal"/>
            </w:pPr>
            <w:r>
              <w:t>комплексное благоустройство территории поселковой площади, п. Лобва, ул. Советская, 40</w:t>
            </w:r>
          </w:p>
        </w:tc>
      </w:tr>
      <w:tr w:rsidR="00104E95">
        <w:tc>
          <w:tcPr>
            <w:tcW w:w="907" w:type="dxa"/>
          </w:tcPr>
          <w:p w:rsidR="00104E95" w:rsidRDefault="00104E95">
            <w:pPr>
              <w:pStyle w:val="ConsPlusNormal"/>
              <w:jc w:val="center"/>
            </w:pPr>
            <w:r>
              <w:t>103.</w:t>
            </w:r>
          </w:p>
        </w:tc>
        <w:tc>
          <w:tcPr>
            <w:tcW w:w="2324" w:type="dxa"/>
          </w:tcPr>
          <w:p w:rsidR="00104E95" w:rsidRDefault="00104E95">
            <w:pPr>
              <w:pStyle w:val="ConsPlusNormal"/>
            </w:pPr>
            <w:r>
              <w:t>Новоуральский городской округ</w:t>
            </w:r>
          </w:p>
        </w:tc>
        <w:tc>
          <w:tcPr>
            <w:tcW w:w="5839" w:type="dxa"/>
          </w:tcPr>
          <w:p w:rsidR="00104E95" w:rsidRDefault="00104E95">
            <w:pPr>
              <w:pStyle w:val="ConsPlusNormal"/>
            </w:pPr>
            <w:r>
              <w:t>благоустройство бульвара Академика Кикоина</w:t>
            </w:r>
          </w:p>
        </w:tc>
      </w:tr>
      <w:tr w:rsidR="00104E95">
        <w:tc>
          <w:tcPr>
            <w:tcW w:w="907" w:type="dxa"/>
          </w:tcPr>
          <w:p w:rsidR="00104E95" w:rsidRDefault="00104E95">
            <w:pPr>
              <w:pStyle w:val="ConsPlusNormal"/>
              <w:jc w:val="center"/>
            </w:pPr>
            <w:r>
              <w:t>104.</w:t>
            </w:r>
          </w:p>
        </w:tc>
        <w:tc>
          <w:tcPr>
            <w:tcW w:w="2324" w:type="dxa"/>
          </w:tcPr>
          <w:p w:rsidR="00104E95" w:rsidRDefault="00104E95">
            <w:pPr>
              <w:pStyle w:val="ConsPlusNormal"/>
            </w:pPr>
            <w:r>
              <w:t>Режевской городской округ</w:t>
            </w:r>
          </w:p>
        </w:tc>
        <w:tc>
          <w:tcPr>
            <w:tcW w:w="5839" w:type="dxa"/>
          </w:tcPr>
          <w:p w:rsidR="00104E95" w:rsidRDefault="00104E95">
            <w:pPr>
              <w:pStyle w:val="ConsPlusNormal"/>
            </w:pPr>
            <w:r>
              <w:t>благоустройство общественной территории парк "Центральный", ул. Красноармейская - ул. Большевиков - ул. Ленина</w:t>
            </w:r>
          </w:p>
        </w:tc>
      </w:tr>
      <w:tr w:rsidR="00104E95">
        <w:tc>
          <w:tcPr>
            <w:tcW w:w="907" w:type="dxa"/>
          </w:tcPr>
          <w:p w:rsidR="00104E95" w:rsidRDefault="00104E95">
            <w:pPr>
              <w:pStyle w:val="ConsPlusNormal"/>
              <w:jc w:val="center"/>
            </w:pPr>
            <w:r>
              <w:t>105.</w:t>
            </w:r>
          </w:p>
        </w:tc>
        <w:tc>
          <w:tcPr>
            <w:tcW w:w="2324" w:type="dxa"/>
          </w:tcPr>
          <w:p w:rsidR="00104E95" w:rsidRDefault="00104E95">
            <w:pPr>
              <w:pStyle w:val="ConsPlusNormal"/>
            </w:pPr>
            <w:r>
              <w:t>Тугулымский городской округ</w:t>
            </w:r>
          </w:p>
        </w:tc>
        <w:tc>
          <w:tcPr>
            <w:tcW w:w="5839" w:type="dxa"/>
          </w:tcPr>
          <w:p w:rsidR="00104E95" w:rsidRDefault="00104E95">
            <w:pPr>
              <w:pStyle w:val="ConsPlusNormal"/>
            </w:pPr>
            <w:r>
              <w:t>комплексное благоустройство общественной территории по адресу: п.г.т. Тугулым, площадь 50 лет Октября, 2 (2 этап)</w:t>
            </w:r>
          </w:p>
        </w:tc>
      </w:tr>
      <w:tr w:rsidR="00104E95">
        <w:tc>
          <w:tcPr>
            <w:tcW w:w="907" w:type="dxa"/>
          </w:tcPr>
          <w:p w:rsidR="00104E95" w:rsidRDefault="00104E95">
            <w:pPr>
              <w:pStyle w:val="ConsPlusNormal"/>
              <w:jc w:val="center"/>
            </w:pPr>
            <w:r>
              <w:t>106.</w:t>
            </w:r>
          </w:p>
        </w:tc>
        <w:tc>
          <w:tcPr>
            <w:tcW w:w="2324" w:type="dxa"/>
          </w:tcPr>
          <w:p w:rsidR="00104E95" w:rsidRDefault="00104E95">
            <w:pPr>
              <w:pStyle w:val="ConsPlusNormal"/>
            </w:pPr>
            <w:r>
              <w:t>Кушвинский городской округ</w:t>
            </w:r>
          </w:p>
        </w:tc>
        <w:tc>
          <w:tcPr>
            <w:tcW w:w="5839" w:type="dxa"/>
          </w:tcPr>
          <w:p w:rsidR="00104E95" w:rsidRDefault="00104E95">
            <w:pPr>
              <w:pStyle w:val="ConsPlusNormal"/>
            </w:pPr>
            <w:r>
              <w:t>комплексное благоустройство общественной территории на земельном участке, расположенном по адресу: Свердловская область, г. Кушва, пл. Культуры, 1а, с целью реализации мероприятия "Создание парка культуры и отдыха" (2 этап)</w:t>
            </w:r>
          </w:p>
        </w:tc>
      </w:tr>
      <w:tr w:rsidR="00104E95">
        <w:tc>
          <w:tcPr>
            <w:tcW w:w="907" w:type="dxa"/>
          </w:tcPr>
          <w:p w:rsidR="00104E95" w:rsidRDefault="00104E95">
            <w:pPr>
              <w:pStyle w:val="ConsPlusNormal"/>
              <w:jc w:val="center"/>
            </w:pPr>
            <w:r>
              <w:t>107.</w:t>
            </w:r>
          </w:p>
        </w:tc>
        <w:tc>
          <w:tcPr>
            <w:tcW w:w="2324" w:type="dxa"/>
          </w:tcPr>
          <w:p w:rsidR="00104E95" w:rsidRDefault="00104E95">
            <w:pPr>
              <w:pStyle w:val="ConsPlusNormal"/>
            </w:pPr>
            <w:r>
              <w:t xml:space="preserve">Муниципальное </w:t>
            </w:r>
            <w:r>
              <w:lastRenderedPageBreak/>
              <w:t>образование город Ирбит</w:t>
            </w:r>
          </w:p>
        </w:tc>
        <w:tc>
          <w:tcPr>
            <w:tcW w:w="5839" w:type="dxa"/>
          </w:tcPr>
          <w:p w:rsidR="00104E95" w:rsidRDefault="00104E95">
            <w:pPr>
              <w:pStyle w:val="ConsPlusNormal"/>
            </w:pPr>
            <w:r>
              <w:lastRenderedPageBreak/>
              <w:t xml:space="preserve">комплексное благоустройство общественной территории </w:t>
            </w:r>
            <w:r>
              <w:lastRenderedPageBreak/>
              <w:t>"Сиреневый сквер", г. Ирбит</w:t>
            </w:r>
          </w:p>
        </w:tc>
      </w:tr>
      <w:tr w:rsidR="00104E95">
        <w:tc>
          <w:tcPr>
            <w:tcW w:w="907" w:type="dxa"/>
          </w:tcPr>
          <w:p w:rsidR="00104E95" w:rsidRDefault="00104E95">
            <w:pPr>
              <w:pStyle w:val="ConsPlusNormal"/>
              <w:jc w:val="center"/>
            </w:pPr>
            <w:r>
              <w:lastRenderedPageBreak/>
              <w:t>108.</w:t>
            </w:r>
          </w:p>
        </w:tc>
        <w:tc>
          <w:tcPr>
            <w:tcW w:w="2324" w:type="dxa"/>
          </w:tcPr>
          <w:p w:rsidR="00104E95" w:rsidRDefault="00104E95">
            <w:pPr>
              <w:pStyle w:val="ConsPlusNormal"/>
            </w:pPr>
            <w:r>
              <w:t>Городской округ Рефтинский</w:t>
            </w:r>
          </w:p>
        </w:tc>
        <w:tc>
          <w:tcPr>
            <w:tcW w:w="5839" w:type="dxa"/>
          </w:tcPr>
          <w:p w:rsidR="00104E95" w:rsidRDefault="00104E95">
            <w:pPr>
              <w:pStyle w:val="ConsPlusNormal"/>
            </w:pPr>
            <w:r>
              <w:t>комплексное благоустройство мест массового отдыха населения площади Муниципального автономного учреждения "Центр культуры и искусств", Рефтинский городской округ</w:t>
            </w:r>
          </w:p>
        </w:tc>
      </w:tr>
      <w:tr w:rsidR="00104E95">
        <w:tc>
          <w:tcPr>
            <w:tcW w:w="907" w:type="dxa"/>
          </w:tcPr>
          <w:p w:rsidR="00104E95" w:rsidRDefault="00104E95">
            <w:pPr>
              <w:pStyle w:val="ConsPlusNormal"/>
              <w:jc w:val="center"/>
            </w:pPr>
            <w:r>
              <w:t>109.</w:t>
            </w:r>
          </w:p>
        </w:tc>
        <w:tc>
          <w:tcPr>
            <w:tcW w:w="2324" w:type="dxa"/>
          </w:tcPr>
          <w:p w:rsidR="00104E95" w:rsidRDefault="00104E95">
            <w:pPr>
              <w:pStyle w:val="ConsPlusNormal"/>
            </w:pPr>
            <w:r>
              <w:t>Городской округ Среднеуральск</w:t>
            </w:r>
          </w:p>
        </w:tc>
        <w:tc>
          <w:tcPr>
            <w:tcW w:w="5839" w:type="dxa"/>
          </w:tcPr>
          <w:p w:rsidR="00104E95" w:rsidRDefault="00104E95">
            <w:pPr>
              <w:pStyle w:val="ConsPlusNormal"/>
            </w:pPr>
            <w:r>
              <w:t>благоустройство приозерного парка озера Исетское от ул. Уральская до аллеи Дворца культуры в г. Среднеуральске</w:t>
            </w:r>
          </w:p>
        </w:tc>
      </w:tr>
      <w:tr w:rsidR="00104E95">
        <w:tc>
          <w:tcPr>
            <w:tcW w:w="907" w:type="dxa"/>
          </w:tcPr>
          <w:p w:rsidR="00104E95" w:rsidRDefault="00104E95">
            <w:pPr>
              <w:pStyle w:val="ConsPlusNormal"/>
              <w:jc w:val="center"/>
            </w:pPr>
            <w:r>
              <w:t>110.</w:t>
            </w:r>
          </w:p>
        </w:tc>
        <w:tc>
          <w:tcPr>
            <w:tcW w:w="2324" w:type="dxa"/>
          </w:tcPr>
          <w:p w:rsidR="00104E95" w:rsidRDefault="00104E95">
            <w:pPr>
              <w:pStyle w:val="ConsPlusNormal"/>
            </w:pPr>
            <w:r>
              <w:t>Сысертский городской округ</w:t>
            </w:r>
          </w:p>
        </w:tc>
        <w:tc>
          <w:tcPr>
            <w:tcW w:w="5839" w:type="dxa"/>
          </w:tcPr>
          <w:p w:rsidR="00104E95" w:rsidRDefault="00104E95">
            <w:pPr>
              <w:pStyle w:val="ConsPlusNormal"/>
            </w:pPr>
            <w:r>
              <w:t>комплексное благоустройство "Парк культуры и отдыха п. Большой Исток" (3 этап)</w:t>
            </w:r>
          </w:p>
        </w:tc>
      </w:tr>
      <w:tr w:rsidR="00104E95">
        <w:tc>
          <w:tcPr>
            <w:tcW w:w="907" w:type="dxa"/>
          </w:tcPr>
          <w:p w:rsidR="00104E95" w:rsidRDefault="00104E95">
            <w:pPr>
              <w:pStyle w:val="ConsPlusNormal"/>
              <w:jc w:val="center"/>
            </w:pPr>
            <w:r>
              <w:t>111.</w:t>
            </w:r>
          </w:p>
        </w:tc>
        <w:tc>
          <w:tcPr>
            <w:tcW w:w="2324" w:type="dxa"/>
          </w:tcPr>
          <w:p w:rsidR="00104E95" w:rsidRDefault="00104E95">
            <w:pPr>
              <w:pStyle w:val="ConsPlusNormal"/>
            </w:pPr>
            <w:r>
              <w:t>Тавдинский городской округ</w:t>
            </w:r>
          </w:p>
        </w:tc>
        <w:tc>
          <w:tcPr>
            <w:tcW w:w="5839" w:type="dxa"/>
          </w:tcPr>
          <w:p w:rsidR="00104E95" w:rsidRDefault="00104E95">
            <w:pPr>
              <w:pStyle w:val="ConsPlusNormal"/>
            </w:pPr>
            <w:r>
              <w:t>благоустройство общественной территории Парк "Победы" в г. Тавда</w:t>
            </w:r>
          </w:p>
        </w:tc>
      </w:tr>
      <w:tr w:rsidR="00104E95">
        <w:tc>
          <w:tcPr>
            <w:tcW w:w="907" w:type="dxa"/>
          </w:tcPr>
          <w:p w:rsidR="00104E95" w:rsidRDefault="00104E95">
            <w:pPr>
              <w:pStyle w:val="ConsPlusNormal"/>
              <w:jc w:val="center"/>
            </w:pPr>
            <w:r>
              <w:t>112.</w:t>
            </w:r>
          </w:p>
        </w:tc>
        <w:tc>
          <w:tcPr>
            <w:tcW w:w="2324" w:type="dxa"/>
          </w:tcPr>
          <w:p w:rsidR="00104E95" w:rsidRDefault="00104E95">
            <w:pPr>
              <w:pStyle w:val="ConsPlusNormal"/>
            </w:pPr>
            <w:r>
              <w:t>Городской округ Нижняя Салда</w:t>
            </w:r>
          </w:p>
        </w:tc>
        <w:tc>
          <w:tcPr>
            <w:tcW w:w="5839" w:type="dxa"/>
          </w:tcPr>
          <w:p w:rsidR="00104E95" w:rsidRDefault="00104E95">
            <w:pPr>
              <w:pStyle w:val="ConsPlusNormal"/>
            </w:pPr>
            <w:r>
              <w:t>комплексное благоустройство общественной территории площади Быкова</w:t>
            </w:r>
          </w:p>
        </w:tc>
      </w:tr>
      <w:tr w:rsidR="00104E95">
        <w:tc>
          <w:tcPr>
            <w:tcW w:w="907" w:type="dxa"/>
          </w:tcPr>
          <w:p w:rsidR="00104E95" w:rsidRDefault="00104E95">
            <w:pPr>
              <w:pStyle w:val="ConsPlusNormal"/>
              <w:jc w:val="center"/>
            </w:pPr>
            <w:r>
              <w:t>113.</w:t>
            </w:r>
          </w:p>
        </w:tc>
        <w:tc>
          <w:tcPr>
            <w:tcW w:w="2324" w:type="dxa"/>
          </w:tcPr>
          <w:p w:rsidR="00104E95" w:rsidRDefault="00104E95">
            <w:pPr>
              <w:pStyle w:val="ConsPlusNormal"/>
            </w:pPr>
            <w:r>
              <w:t>Талицкий городской округ</w:t>
            </w:r>
          </w:p>
        </w:tc>
        <w:tc>
          <w:tcPr>
            <w:tcW w:w="5839" w:type="dxa"/>
          </w:tcPr>
          <w:p w:rsidR="00104E95" w:rsidRDefault="00104E95">
            <w:pPr>
              <w:pStyle w:val="ConsPlusNormal"/>
            </w:pPr>
            <w:r>
              <w:t>комплексное благоустройство общественной территории сквера "Воинов-интернационалистов" по адресу: г. Талица, ул. Кузнецова</w:t>
            </w:r>
          </w:p>
        </w:tc>
      </w:tr>
      <w:tr w:rsidR="00104E95">
        <w:tblPrEx>
          <w:tblBorders>
            <w:insideH w:val="nil"/>
          </w:tblBorders>
        </w:tblPrEx>
        <w:tc>
          <w:tcPr>
            <w:tcW w:w="907" w:type="dxa"/>
            <w:tcBorders>
              <w:bottom w:val="nil"/>
            </w:tcBorders>
          </w:tcPr>
          <w:p w:rsidR="00104E95" w:rsidRDefault="00104E95">
            <w:pPr>
              <w:pStyle w:val="ConsPlusNormal"/>
              <w:jc w:val="center"/>
            </w:pPr>
            <w:r>
              <w:t>113-1.</w:t>
            </w:r>
          </w:p>
        </w:tc>
        <w:tc>
          <w:tcPr>
            <w:tcW w:w="8163" w:type="dxa"/>
            <w:gridSpan w:val="2"/>
            <w:tcBorders>
              <w:bottom w:val="nil"/>
            </w:tcBorders>
          </w:tcPr>
          <w:p w:rsidR="00104E95" w:rsidRDefault="00104E95">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113-1 введен </w:t>
            </w:r>
            <w:hyperlink r:id="rId934"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113-2.</w:t>
            </w:r>
          </w:p>
        </w:tc>
        <w:tc>
          <w:tcPr>
            <w:tcW w:w="2324" w:type="dxa"/>
            <w:tcBorders>
              <w:bottom w:val="nil"/>
            </w:tcBorders>
          </w:tcPr>
          <w:p w:rsidR="00104E95" w:rsidRDefault="00104E95">
            <w:pPr>
              <w:pStyle w:val="ConsPlusNormal"/>
            </w:pPr>
            <w:r>
              <w:t>Городской округ Верхняя Пышма</w:t>
            </w:r>
          </w:p>
        </w:tc>
        <w:tc>
          <w:tcPr>
            <w:tcW w:w="5839" w:type="dxa"/>
            <w:tcBorders>
              <w:bottom w:val="nil"/>
            </w:tcBorders>
          </w:tcPr>
          <w:p w:rsidR="00104E95" w:rsidRDefault="00104E95">
            <w:pPr>
              <w:pStyle w:val="ConsPlusNormal"/>
            </w:pPr>
            <w:r>
              <w:t>комплексное благоустройство общественной территории бульвара по проспекту Успенскому от улицы Калинина до улицы Машиностроителей в городе Верхняя Пышма (I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113-2 введен </w:t>
            </w:r>
            <w:hyperlink r:id="rId935"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113-3.</w:t>
            </w:r>
          </w:p>
        </w:tc>
        <w:tc>
          <w:tcPr>
            <w:tcW w:w="2324" w:type="dxa"/>
            <w:tcBorders>
              <w:bottom w:val="nil"/>
            </w:tcBorders>
          </w:tcPr>
          <w:p w:rsidR="00104E95" w:rsidRDefault="00104E95">
            <w:pPr>
              <w:pStyle w:val="ConsPlusNormal"/>
            </w:pPr>
            <w:r>
              <w:t>"Городской округ "Город Лесной"</w:t>
            </w:r>
          </w:p>
        </w:tc>
        <w:tc>
          <w:tcPr>
            <w:tcW w:w="5839" w:type="dxa"/>
            <w:tcBorders>
              <w:bottom w:val="nil"/>
            </w:tcBorders>
          </w:tcPr>
          <w:p w:rsidR="00104E95" w:rsidRDefault="00104E95">
            <w:pPr>
              <w:pStyle w:val="ConsPlusNormal"/>
            </w:pPr>
            <w:r>
              <w:t>комплексное благоустройство общественной территории: парк патриотического воспитания</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113-3 введен </w:t>
            </w:r>
            <w:hyperlink r:id="rId936"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113-4.</w:t>
            </w:r>
          </w:p>
        </w:tc>
        <w:tc>
          <w:tcPr>
            <w:tcW w:w="2324" w:type="dxa"/>
            <w:tcBorders>
              <w:bottom w:val="nil"/>
            </w:tcBorders>
          </w:tcPr>
          <w:p w:rsidR="00104E95" w:rsidRDefault="00104E95">
            <w:pPr>
              <w:pStyle w:val="ConsPlusNormal"/>
            </w:pPr>
            <w:r>
              <w:t>Городской округ Ревда</w:t>
            </w:r>
          </w:p>
        </w:tc>
        <w:tc>
          <w:tcPr>
            <w:tcW w:w="5839" w:type="dxa"/>
            <w:tcBorders>
              <w:bottom w:val="nil"/>
            </w:tcBorders>
          </w:tcPr>
          <w:p w:rsidR="00104E95" w:rsidRDefault="00104E95">
            <w:pPr>
              <w:pStyle w:val="ConsPlusNormal"/>
            </w:pPr>
            <w:r>
              <w:t>комплексное благоустройство муниципальной территории общего пользования - "Ленинский" сквер</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113-4 введен </w:t>
            </w:r>
            <w:hyperlink r:id="rId937"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113-5.</w:t>
            </w:r>
          </w:p>
        </w:tc>
        <w:tc>
          <w:tcPr>
            <w:tcW w:w="2324" w:type="dxa"/>
            <w:tcBorders>
              <w:bottom w:val="nil"/>
            </w:tcBorders>
          </w:tcPr>
          <w:p w:rsidR="00104E95" w:rsidRDefault="00104E95">
            <w:pPr>
              <w:pStyle w:val="ConsPlusNormal"/>
            </w:pPr>
            <w:r>
              <w:t>Кушвинский городской округ</w:t>
            </w:r>
          </w:p>
        </w:tc>
        <w:tc>
          <w:tcPr>
            <w:tcW w:w="5839" w:type="dxa"/>
            <w:tcBorders>
              <w:bottom w:val="nil"/>
            </w:tcBorders>
          </w:tcPr>
          <w:p w:rsidR="00104E95" w:rsidRDefault="00104E95">
            <w:pPr>
              <w:pStyle w:val="ConsPlusNormal"/>
            </w:pPr>
            <w:r>
              <w:t>общественная территория на земельном участке, расположенном по адресу: Свердловская область, г. Кушва, улица Строителей, 19 (разрешенное использование для размещения парка)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113-5 введен </w:t>
            </w:r>
            <w:hyperlink r:id="rId938"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113-6.</w:t>
            </w:r>
          </w:p>
        </w:tc>
        <w:tc>
          <w:tcPr>
            <w:tcW w:w="2324" w:type="dxa"/>
            <w:tcBorders>
              <w:bottom w:val="nil"/>
            </w:tcBorders>
          </w:tcPr>
          <w:p w:rsidR="00104E95" w:rsidRDefault="00104E95">
            <w:pPr>
              <w:pStyle w:val="ConsPlusNormal"/>
            </w:pPr>
            <w:r>
              <w:t>Михайловское муниципальное образование</w:t>
            </w:r>
          </w:p>
        </w:tc>
        <w:tc>
          <w:tcPr>
            <w:tcW w:w="5839" w:type="dxa"/>
            <w:tcBorders>
              <w:bottom w:val="nil"/>
            </w:tcBorders>
          </w:tcPr>
          <w:p w:rsidR="00104E95" w:rsidRDefault="00104E95">
            <w:pPr>
              <w:pStyle w:val="ConsPlusNormal"/>
            </w:pPr>
            <w:r>
              <w:t>восстановление Вознесенского Собора, Свердловская область, г. Михайловск, ул. Кирова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113-6 введен </w:t>
            </w:r>
            <w:hyperlink r:id="rId939" w:history="1">
              <w:r>
                <w:rPr>
                  <w:color w:val="0000FF"/>
                </w:rPr>
                <w:t>Постановлением</w:t>
              </w:r>
            </w:hyperlink>
            <w:r>
              <w:t xml:space="preserve"> Правительства Свердловской области от 24.12.2020 N 968-ПП)</w:t>
            </w:r>
          </w:p>
        </w:tc>
      </w:tr>
      <w:tr w:rsidR="00104E95">
        <w:tblPrEx>
          <w:tblBorders>
            <w:insideH w:val="nil"/>
          </w:tblBorders>
        </w:tblPrEx>
        <w:tc>
          <w:tcPr>
            <w:tcW w:w="907" w:type="dxa"/>
            <w:tcBorders>
              <w:bottom w:val="nil"/>
            </w:tcBorders>
          </w:tcPr>
          <w:p w:rsidR="00104E95" w:rsidRDefault="00104E95">
            <w:pPr>
              <w:pStyle w:val="ConsPlusNormal"/>
              <w:jc w:val="center"/>
            </w:pPr>
            <w:r>
              <w:t>114.</w:t>
            </w:r>
          </w:p>
        </w:tc>
        <w:tc>
          <w:tcPr>
            <w:tcW w:w="8163" w:type="dxa"/>
            <w:gridSpan w:val="2"/>
            <w:tcBorders>
              <w:bottom w:val="nil"/>
            </w:tcBorders>
          </w:tcPr>
          <w:p w:rsidR="00104E95" w:rsidRDefault="00104E95">
            <w:pPr>
              <w:pStyle w:val="ConsPlusNormal"/>
              <w:jc w:val="center"/>
              <w:outlineLvl w:val="2"/>
            </w:pPr>
            <w:r>
              <w:t xml:space="preserve">2021 год </w:t>
            </w:r>
            <w:hyperlink w:anchor="P9557"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center"/>
            </w:pPr>
            <w:r>
              <w:t xml:space="preserve">(введен </w:t>
            </w:r>
            <w:hyperlink r:id="rId940" w:history="1">
              <w:r>
                <w:rPr>
                  <w:color w:val="0000FF"/>
                </w:rPr>
                <w:t>Постановлением</w:t>
              </w:r>
            </w:hyperlink>
            <w:r>
              <w:t xml:space="preserve"> Правительства Свердловской области</w:t>
            </w:r>
          </w:p>
          <w:p w:rsidR="00104E95" w:rsidRDefault="00104E95">
            <w:pPr>
              <w:pStyle w:val="ConsPlusNormal"/>
              <w:jc w:val="center"/>
            </w:pPr>
            <w:r>
              <w:t>от 17.09.2020 N 646-ПП)</w:t>
            </w:r>
          </w:p>
        </w:tc>
      </w:tr>
      <w:tr w:rsidR="00104E95">
        <w:tc>
          <w:tcPr>
            <w:tcW w:w="907" w:type="dxa"/>
          </w:tcPr>
          <w:p w:rsidR="00104E95" w:rsidRDefault="00104E95">
            <w:pPr>
              <w:pStyle w:val="ConsPlusNormal"/>
              <w:jc w:val="center"/>
            </w:pPr>
            <w:r>
              <w:t>115.</w:t>
            </w:r>
          </w:p>
        </w:tc>
        <w:tc>
          <w:tcPr>
            <w:tcW w:w="2324" w:type="dxa"/>
          </w:tcPr>
          <w:p w:rsidR="00104E95" w:rsidRDefault="00104E95">
            <w:pPr>
              <w:pStyle w:val="ConsPlusNormal"/>
            </w:pPr>
            <w:r>
              <w:t>Асбестовский городской округ</w:t>
            </w:r>
          </w:p>
        </w:tc>
        <w:tc>
          <w:tcPr>
            <w:tcW w:w="5839" w:type="dxa"/>
          </w:tcPr>
          <w:p w:rsidR="00104E95" w:rsidRDefault="00104E95">
            <w:pPr>
              <w:pStyle w:val="ConsPlusNormal"/>
            </w:pPr>
            <w:r>
              <w:t>комплексное благоустройство муниципальной территории общего пользования - аллея "Победы", включая территорию "Форумной площади" (от ул. Королева до пр. Ленина)</w:t>
            </w:r>
          </w:p>
        </w:tc>
      </w:tr>
      <w:tr w:rsidR="00104E95">
        <w:tc>
          <w:tcPr>
            <w:tcW w:w="907" w:type="dxa"/>
          </w:tcPr>
          <w:p w:rsidR="00104E95" w:rsidRDefault="00104E95">
            <w:pPr>
              <w:pStyle w:val="ConsPlusNormal"/>
              <w:jc w:val="center"/>
            </w:pPr>
            <w:r>
              <w:t>116.</w:t>
            </w:r>
          </w:p>
        </w:tc>
        <w:tc>
          <w:tcPr>
            <w:tcW w:w="2324" w:type="dxa"/>
          </w:tcPr>
          <w:p w:rsidR="00104E95" w:rsidRDefault="00104E95">
            <w:pPr>
              <w:pStyle w:val="ConsPlusNormal"/>
            </w:pPr>
            <w:r>
              <w:t>Верхнесалдинский городской округ</w:t>
            </w:r>
          </w:p>
        </w:tc>
        <w:tc>
          <w:tcPr>
            <w:tcW w:w="5839" w:type="dxa"/>
          </w:tcPr>
          <w:p w:rsidR="00104E95" w:rsidRDefault="00104E95">
            <w:pPr>
              <w:pStyle w:val="ConsPlusNormal"/>
            </w:pPr>
            <w:r>
              <w:t>благоустройство общественной территории Комсомольского сквера в г. Верхняя Салда (2 этап)</w:t>
            </w:r>
          </w:p>
        </w:tc>
      </w:tr>
      <w:tr w:rsidR="00104E95">
        <w:tc>
          <w:tcPr>
            <w:tcW w:w="907" w:type="dxa"/>
          </w:tcPr>
          <w:p w:rsidR="00104E95" w:rsidRDefault="00104E95">
            <w:pPr>
              <w:pStyle w:val="ConsPlusNormal"/>
              <w:jc w:val="center"/>
            </w:pPr>
            <w:r>
              <w:t>117.</w:t>
            </w:r>
          </w:p>
        </w:tc>
        <w:tc>
          <w:tcPr>
            <w:tcW w:w="2324" w:type="dxa"/>
          </w:tcPr>
          <w:p w:rsidR="00104E95" w:rsidRDefault="00104E95">
            <w:pPr>
              <w:pStyle w:val="ConsPlusNormal"/>
            </w:pPr>
            <w:r>
              <w:t>Малышевский городской округ</w:t>
            </w:r>
          </w:p>
        </w:tc>
        <w:tc>
          <w:tcPr>
            <w:tcW w:w="5839" w:type="dxa"/>
          </w:tcPr>
          <w:p w:rsidR="00104E95" w:rsidRDefault="00104E95">
            <w:pPr>
              <w:pStyle w:val="ConsPlusNormal"/>
            </w:pPr>
            <w:r>
              <w:t>благоустройство парка "Русь" (2 этап)</w:t>
            </w:r>
          </w:p>
        </w:tc>
      </w:tr>
      <w:tr w:rsidR="00104E95">
        <w:tc>
          <w:tcPr>
            <w:tcW w:w="907" w:type="dxa"/>
          </w:tcPr>
          <w:p w:rsidR="00104E95" w:rsidRDefault="00104E95">
            <w:pPr>
              <w:pStyle w:val="ConsPlusNormal"/>
              <w:jc w:val="center"/>
            </w:pPr>
            <w:r>
              <w:t>118.</w:t>
            </w:r>
          </w:p>
        </w:tc>
        <w:tc>
          <w:tcPr>
            <w:tcW w:w="2324" w:type="dxa"/>
          </w:tcPr>
          <w:p w:rsidR="00104E95" w:rsidRDefault="00104E95">
            <w:pPr>
              <w:pStyle w:val="ConsPlusNormal"/>
            </w:pPr>
            <w:r>
              <w:t>Городской округ Верхняя Пышма</w:t>
            </w:r>
          </w:p>
        </w:tc>
        <w:tc>
          <w:tcPr>
            <w:tcW w:w="5839" w:type="dxa"/>
          </w:tcPr>
          <w:p w:rsidR="00104E95" w:rsidRDefault="00104E95">
            <w:pPr>
              <w:pStyle w:val="ConsPlusNormal"/>
            </w:pPr>
            <w:r>
              <w:t>благоустройство Верхнепышминского парка культуры и отдыха Верхняя Пышма "Манин парк" (1 этап)</w:t>
            </w:r>
          </w:p>
        </w:tc>
      </w:tr>
      <w:tr w:rsidR="00104E95">
        <w:tc>
          <w:tcPr>
            <w:tcW w:w="907" w:type="dxa"/>
          </w:tcPr>
          <w:p w:rsidR="00104E95" w:rsidRDefault="00104E95">
            <w:pPr>
              <w:pStyle w:val="ConsPlusNormal"/>
              <w:jc w:val="center"/>
            </w:pPr>
            <w:r>
              <w:t>119.</w:t>
            </w:r>
          </w:p>
        </w:tc>
        <w:tc>
          <w:tcPr>
            <w:tcW w:w="2324" w:type="dxa"/>
          </w:tcPr>
          <w:p w:rsidR="00104E95" w:rsidRDefault="00104E95">
            <w:pPr>
              <w:pStyle w:val="ConsPlusNormal"/>
            </w:pPr>
            <w:r>
              <w:t>Городской округ Верхняя Тура</w:t>
            </w:r>
          </w:p>
        </w:tc>
        <w:tc>
          <w:tcPr>
            <w:tcW w:w="5839" w:type="dxa"/>
          </w:tcPr>
          <w:p w:rsidR="00104E95" w:rsidRDefault="00104E95">
            <w:pPr>
              <w:pStyle w:val="ConsPlusNormal"/>
            </w:pPr>
            <w:r>
              <w:t>комплексное благоустройство общественной территории "Парк здоровья по ул. Лермонтова" (3 этап)</w:t>
            </w:r>
          </w:p>
        </w:tc>
      </w:tr>
      <w:tr w:rsidR="00104E95">
        <w:tc>
          <w:tcPr>
            <w:tcW w:w="907" w:type="dxa"/>
          </w:tcPr>
          <w:p w:rsidR="00104E95" w:rsidRDefault="00104E95">
            <w:pPr>
              <w:pStyle w:val="ConsPlusNormal"/>
              <w:jc w:val="center"/>
            </w:pPr>
            <w:r>
              <w:t>120.</w:t>
            </w:r>
          </w:p>
        </w:tc>
        <w:tc>
          <w:tcPr>
            <w:tcW w:w="2324" w:type="dxa"/>
            <w:vMerge w:val="restart"/>
            <w:tcBorders>
              <w:bottom w:val="nil"/>
            </w:tcBorders>
          </w:tcPr>
          <w:p w:rsidR="00104E95" w:rsidRDefault="00104E95">
            <w:pPr>
              <w:pStyle w:val="ConsPlusNormal"/>
            </w:pPr>
            <w:r>
              <w:t>Каменск-Уральский городской округ Свердловской области</w:t>
            </w:r>
          </w:p>
        </w:tc>
        <w:tc>
          <w:tcPr>
            <w:tcW w:w="5839" w:type="dxa"/>
          </w:tcPr>
          <w:p w:rsidR="00104E95" w:rsidRDefault="00104E95">
            <w:pPr>
              <w:pStyle w:val="ConsPlusNormal"/>
            </w:pPr>
            <w:r>
              <w:t>комплексное благоустройство общественной территории комплексного благоустройства общественной территории берега реки Исеть вдоль улицы Набережная (первый этап)</w:t>
            </w:r>
          </w:p>
        </w:tc>
      </w:tr>
      <w:tr w:rsidR="00104E95">
        <w:tc>
          <w:tcPr>
            <w:tcW w:w="907" w:type="dxa"/>
          </w:tcPr>
          <w:p w:rsidR="00104E95" w:rsidRDefault="00104E95">
            <w:pPr>
              <w:pStyle w:val="ConsPlusNormal"/>
              <w:jc w:val="center"/>
            </w:pPr>
            <w:r>
              <w:t>121.</w:t>
            </w:r>
          </w:p>
        </w:tc>
        <w:tc>
          <w:tcPr>
            <w:tcW w:w="2324" w:type="dxa"/>
            <w:vMerge/>
            <w:tcBorders>
              <w:bottom w:val="nil"/>
            </w:tcBorders>
          </w:tcPr>
          <w:p w:rsidR="00104E95" w:rsidRDefault="00104E95">
            <w:pPr>
              <w:spacing w:after="1" w:line="0" w:lineRule="atLeast"/>
            </w:pPr>
          </w:p>
        </w:tc>
        <w:tc>
          <w:tcPr>
            <w:tcW w:w="5839" w:type="dxa"/>
          </w:tcPr>
          <w:p w:rsidR="00104E95" w:rsidRDefault="00104E95">
            <w:pPr>
              <w:pStyle w:val="ConsPlusNormal"/>
            </w:pPr>
            <w:r>
              <w:t>благоустройство общественной территории от ДК "Юность" до СК "Олимп"</w:t>
            </w:r>
          </w:p>
        </w:tc>
      </w:tr>
      <w:tr w:rsidR="00104E95">
        <w:tblPrEx>
          <w:tblBorders>
            <w:insideH w:val="nil"/>
          </w:tblBorders>
        </w:tblPrEx>
        <w:tc>
          <w:tcPr>
            <w:tcW w:w="907" w:type="dxa"/>
            <w:tcBorders>
              <w:bottom w:val="nil"/>
            </w:tcBorders>
          </w:tcPr>
          <w:p w:rsidR="00104E95" w:rsidRDefault="00104E95">
            <w:pPr>
              <w:pStyle w:val="ConsPlusNormal"/>
              <w:jc w:val="center"/>
            </w:pPr>
            <w:r>
              <w:t>122.</w:t>
            </w:r>
          </w:p>
        </w:tc>
        <w:tc>
          <w:tcPr>
            <w:tcW w:w="2324" w:type="dxa"/>
            <w:vMerge/>
            <w:tcBorders>
              <w:bottom w:val="nil"/>
            </w:tcBorders>
          </w:tcPr>
          <w:p w:rsidR="00104E95" w:rsidRDefault="00104E95">
            <w:pPr>
              <w:spacing w:after="1" w:line="0" w:lineRule="atLeast"/>
            </w:pPr>
          </w:p>
        </w:tc>
        <w:tc>
          <w:tcPr>
            <w:tcW w:w="5839" w:type="dxa"/>
            <w:tcBorders>
              <w:bottom w:val="nil"/>
            </w:tcBorders>
          </w:tcPr>
          <w:p w:rsidR="00104E95" w:rsidRDefault="00104E95">
            <w:pPr>
              <w:pStyle w:val="ConsPlusNormal"/>
            </w:pPr>
            <w:r>
              <w:t>комплексное благоустройство общественной территории пешеходной аллеи по улице Тевосяна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1"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123.</w:t>
            </w:r>
          </w:p>
        </w:tc>
        <w:tc>
          <w:tcPr>
            <w:tcW w:w="2324" w:type="dxa"/>
          </w:tcPr>
          <w:p w:rsidR="00104E95" w:rsidRDefault="00104E95">
            <w:pPr>
              <w:pStyle w:val="ConsPlusNormal"/>
            </w:pPr>
            <w:r>
              <w:t>Городской округ Карпинск</w:t>
            </w:r>
          </w:p>
        </w:tc>
        <w:tc>
          <w:tcPr>
            <w:tcW w:w="5839" w:type="dxa"/>
          </w:tcPr>
          <w:p w:rsidR="00104E95" w:rsidRDefault="00104E95">
            <w:pPr>
              <w:pStyle w:val="ConsPlusNormal"/>
            </w:pPr>
            <w:r>
              <w:t>комплексное благоустройство парка Угольщиков с площадью имени Вахрушева (1 этап)</w:t>
            </w:r>
          </w:p>
        </w:tc>
      </w:tr>
      <w:tr w:rsidR="00104E95">
        <w:tblPrEx>
          <w:tblBorders>
            <w:insideH w:val="nil"/>
          </w:tblBorders>
        </w:tblPrEx>
        <w:tc>
          <w:tcPr>
            <w:tcW w:w="907" w:type="dxa"/>
            <w:tcBorders>
              <w:bottom w:val="nil"/>
            </w:tcBorders>
          </w:tcPr>
          <w:p w:rsidR="00104E95" w:rsidRDefault="00104E95">
            <w:pPr>
              <w:pStyle w:val="ConsPlusNormal"/>
              <w:jc w:val="center"/>
            </w:pPr>
            <w:r>
              <w:t>124.</w:t>
            </w:r>
          </w:p>
        </w:tc>
        <w:tc>
          <w:tcPr>
            <w:tcW w:w="2324" w:type="dxa"/>
            <w:tcBorders>
              <w:bottom w:val="nil"/>
            </w:tcBorders>
          </w:tcPr>
          <w:p w:rsidR="00104E95" w:rsidRDefault="00104E95">
            <w:pPr>
              <w:pStyle w:val="ConsPlusNormal"/>
            </w:pPr>
            <w:r>
              <w:t>Качканарский городской округ Свердловской области</w:t>
            </w:r>
          </w:p>
        </w:tc>
        <w:tc>
          <w:tcPr>
            <w:tcW w:w="5839" w:type="dxa"/>
            <w:tcBorders>
              <w:bottom w:val="nil"/>
            </w:tcBorders>
          </w:tcPr>
          <w:p w:rsidR="00104E95" w:rsidRDefault="00104E95">
            <w:pPr>
              <w:pStyle w:val="ConsPlusNormal"/>
            </w:pPr>
            <w:r>
              <w:t>общественная территория "Пешеходная аллея от улицы Свердлова до Дома быта (8 микрорайон, дом N 6)"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2"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125.</w:t>
            </w:r>
          </w:p>
        </w:tc>
        <w:tc>
          <w:tcPr>
            <w:tcW w:w="2324" w:type="dxa"/>
          </w:tcPr>
          <w:p w:rsidR="00104E95" w:rsidRDefault="00104E95">
            <w:pPr>
              <w:pStyle w:val="ConsPlusNormal"/>
            </w:pPr>
            <w:r>
              <w:t>Кировградский городской округ</w:t>
            </w:r>
          </w:p>
        </w:tc>
        <w:tc>
          <w:tcPr>
            <w:tcW w:w="5839" w:type="dxa"/>
          </w:tcPr>
          <w:p w:rsidR="00104E95" w:rsidRDefault="00104E95">
            <w:pPr>
              <w:pStyle w:val="ConsPlusNormal"/>
            </w:pPr>
            <w:r>
              <w:t>комплексное благоустройство общественной территории "Школьный сквер"</w:t>
            </w:r>
          </w:p>
        </w:tc>
      </w:tr>
      <w:tr w:rsidR="00104E95">
        <w:tc>
          <w:tcPr>
            <w:tcW w:w="907" w:type="dxa"/>
          </w:tcPr>
          <w:p w:rsidR="00104E95" w:rsidRDefault="00104E95">
            <w:pPr>
              <w:pStyle w:val="ConsPlusNormal"/>
              <w:jc w:val="center"/>
            </w:pPr>
            <w:r>
              <w:t>126.</w:t>
            </w:r>
          </w:p>
        </w:tc>
        <w:tc>
          <w:tcPr>
            <w:tcW w:w="2324" w:type="dxa"/>
          </w:tcPr>
          <w:p w:rsidR="00104E95" w:rsidRDefault="00104E95">
            <w:pPr>
              <w:pStyle w:val="ConsPlusNormal"/>
            </w:pPr>
            <w:r>
              <w:t>Городской округ Красноуральск</w:t>
            </w:r>
          </w:p>
        </w:tc>
        <w:tc>
          <w:tcPr>
            <w:tcW w:w="5839" w:type="dxa"/>
          </w:tcPr>
          <w:p w:rsidR="00104E95" w:rsidRDefault="00104E95">
            <w:pPr>
              <w:pStyle w:val="ConsPlusNormal"/>
            </w:pPr>
            <w:r>
              <w:t>комплексное благоустройство сквера по ул. 30 лет Октября городского округа Красноуральск (2 этап)</w:t>
            </w:r>
          </w:p>
        </w:tc>
      </w:tr>
      <w:tr w:rsidR="00104E95">
        <w:tc>
          <w:tcPr>
            <w:tcW w:w="907" w:type="dxa"/>
          </w:tcPr>
          <w:p w:rsidR="00104E95" w:rsidRDefault="00104E95">
            <w:pPr>
              <w:pStyle w:val="ConsPlusNormal"/>
              <w:jc w:val="center"/>
            </w:pPr>
            <w:r>
              <w:t>127.</w:t>
            </w:r>
          </w:p>
        </w:tc>
        <w:tc>
          <w:tcPr>
            <w:tcW w:w="2324" w:type="dxa"/>
          </w:tcPr>
          <w:p w:rsidR="00104E95" w:rsidRDefault="00104E95">
            <w:pPr>
              <w:pStyle w:val="ConsPlusNormal"/>
            </w:pPr>
            <w:r>
              <w:t xml:space="preserve">Городской округ </w:t>
            </w:r>
            <w:r>
              <w:lastRenderedPageBreak/>
              <w:t>Первоуральск</w:t>
            </w:r>
          </w:p>
        </w:tc>
        <w:tc>
          <w:tcPr>
            <w:tcW w:w="5839" w:type="dxa"/>
          </w:tcPr>
          <w:p w:rsidR="00104E95" w:rsidRDefault="00104E95">
            <w:pPr>
              <w:pStyle w:val="ConsPlusNormal"/>
            </w:pPr>
            <w:r>
              <w:lastRenderedPageBreak/>
              <w:t xml:space="preserve">благоустройство территории Корабельной Рощи в г. </w:t>
            </w:r>
            <w:r>
              <w:lastRenderedPageBreak/>
              <w:t>Первоуральске</w:t>
            </w:r>
          </w:p>
        </w:tc>
      </w:tr>
      <w:tr w:rsidR="00104E95">
        <w:tc>
          <w:tcPr>
            <w:tcW w:w="907" w:type="dxa"/>
          </w:tcPr>
          <w:p w:rsidR="00104E95" w:rsidRDefault="00104E95">
            <w:pPr>
              <w:pStyle w:val="ConsPlusNormal"/>
              <w:jc w:val="center"/>
            </w:pPr>
            <w:r>
              <w:lastRenderedPageBreak/>
              <w:t>128.</w:t>
            </w:r>
          </w:p>
        </w:tc>
        <w:tc>
          <w:tcPr>
            <w:tcW w:w="2324" w:type="dxa"/>
            <w:vMerge w:val="restart"/>
          </w:tcPr>
          <w:p w:rsidR="00104E95" w:rsidRDefault="00104E95">
            <w:pPr>
              <w:pStyle w:val="ConsPlusNormal"/>
            </w:pPr>
            <w:r>
              <w:t>Город Нижний Тагил</w:t>
            </w:r>
          </w:p>
        </w:tc>
        <w:tc>
          <w:tcPr>
            <w:tcW w:w="5839" w:type="dxa"/>
          </w:tcPr>
          <w:p w:rsidR="00104E95" w:rsidRDefault="00104E95">
            <w:pPr>
              <w:pStyle w:val="ConsPlusNormal"/>
            </w:pPr>
            <w:r>
              <w:t>комплексное благоустройство лесопарковой зоны "Пихтовые горы" (1 этап)</w:t>
            </w:r>
          </w:p>
        </w:tc>
      </w:tr>
      <w:tr w:rsidR="00104E95">
        <w:tc>
          <w:tcPr>
            <w:tcW w:w="907" w:type="dxa"/>
          </w:tcPr>
          <w:p w:rsidR="00104E95" w:rsidRDefault="00104E95">
            <w:pPr>
              <w:pStyle w:val="ConsPlusNormal"/>
              <w:jc w:val="center"/>
            </w:pPr>
            <w:r>
              <w:t>129.</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общественной территории "Площадь Танкостроителей", г. Нижний Тагил</w:t>
            </w:r>
          </w:p>
        </w:tc>
      </w:tr>
      <w:tr w:rsidR="00104E95">
        <w:tc>
          <w:tcPr>
            <w:tcW w:w="907" w:type="dxa"/>
          </w:tcPr>
          <w:p w:rsidR="00104E95" w:rsidRDefault="00104E95">
            <w:pPr>
              <w:pStyle w:val="ConsPlusNormal"/>
              <w:jc w:val="center"/>
            </w:pPr>
            <w:r>
              <w:t>130.</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сквера за МБУ "Дворец культуры "Юбилейный", г. Нижний Тагил</w:t>
            </w:r>
          </w:p>
        </w:tc>
      </w:tr>
      <w:tr w:rsidR="00104E95">
        <w:tc>
          <w:tcPr>
            <w:tcW w:w="907" w:type="dxa"/>
          </w:tcPr>
          <w:p w:rsidR="00104E95" w:rsidRDefault="00104E95">
            <w:pPr>
              <w:pStyle w:val="ConsPlusNormal"/>
              <w:jc w:val="center"/>
            </w:pPr>
            <w:r>
              <w:t>131.</w:t>
            </w:r>
          </w:p>
        </w:tc>
        <w:tc>
          <w:tcPr>
            <w:tcW w:w="2324" w:type="dxa"/>
            <w:vMerge/>
          </w:tcPr>
          <w:p w:rsidR="00104E95" w:rsidRDefault="00104E95">
            <w:pPr>
              <w:spacing w:after="1" w:line="0" w:lineRule="atLeast"/>
            </w:pPr>
          </w:p>
        </w:tc>
        <w:tc>
          <w:tcPr>
            <w:tcW w:w="5839" w:type="dxa"/>
          </w:tcPr>
          <w:p w:rsidR="00104E95" w:rsidRDefault="00104E95">
            <w:pPr>
              <w:pStyle w:val="ConsPlusNormal"/>
            </w:pPr>
            <w:r>
              <w:t>комплексное благоустройство общественной территории "Аллея Рандеву" в районе Нижнетагильского филиала ГРПО "Свердловский областной медицинский колледж", г. Нижний Тагил</w:t>
            </w:r>
          </w:p>
        </w:tc>
      </w:tr>
      <w:tr w:rsidR="00104E95">
        <w:tc>
          <w:tcPr>
            <w:tcW w:w="907" w:type="dxa"/>
          </w:tcPr>
          <w:p w:rsidR="00104E95" w:rsidRDefault="00104E95">
            <w:pPr>
              <w:pStyle w:val="ConsPlusNormal"/>
              <w:jc w:val="center"/>
            </w:pPr>
            <w:r>
              <w:t>132.</w:t>
            </w:r>
          </w:p>
        </w:tc>
        <w:tc>
          <w:tcPr>
            <w:tcW w:w="2324" w:type="dxa"/>
          </w:tcPr>
          <w:p w:rsidR="00104E95" w:rsidRDefault="00104E95">
            <w:pPr>
              <w:pStyle w:val="ConsPlusNormal"/>
            </w:pPr>
            <w:r>
              <w:t>Североуральский городской округ</w:t>
            </w:r>
          </w:p>
        </w:tc>
        <w:tc>
          <w:tcPr>
            <w:tcW w:w="5839" w:type="dxa"/>
          </w:tcPr>
          <w:p w:rsidR="00104E95" w:rsidRDefault="00104E95">
            <w:pPr>
              <w:pStyle w:val="ConsPlusNormal"/>
            </w:pPr>
            <w:r>
              <w:t>благоустройство "Площади Мира", г. Североуральска (1 этап)</w:t>
            </w:r>
          </w:p>
        </w:tc>
      </w:tr>
      <w:tr w:rsidR="00104E95">
        <w:tc>
          <w:tcPr>
            <w:tcW w:w="907" w:type="dxa"/>
          </w:tcPr>
          <w:p w:rsidR="00104E95" w:rsidRDefault="00104E95">
            <w:pPr>
              <w:pStyle w:val="ConsPlusNormal"/>
              <w:jc w:val="center"/>
            </w:pPr>
            <w:r>
              <w:t>133.</w:t>
            </w:r>
          </w:p>
        </w:tc>
        <w:tc>
          <w:tcPr>
            <w:tcW w:w="2324" w:type="dxa"/>
          </w:tcPr>
          <w:p w:rsidR="00104E95" w:rsidRDefault="00104E95">
            <w:pPr>
              <w:pStyle w:val="ConsPlusNormal"/>
            </w:pPr>
            <w:r>
              <w:t>Серовский городской округ</w:t>
            </w:r>
          </w:p>
        </w:tc>
        <w:tc>
          <w:tcPr>
            <w:tcW w:w="5839" w:type="dxa"/>
          </w:tcPr>
          <w:p w:rsidR="00104E95" w:rsidRDefault="00104E95">
            <w:pPr>
              <w:pStyle w:val="ConsPlusNormal"/>
            </w:pPr>
            <w:r>
              <w:t>комплексное благоустройство площади Преображенская в г. Серове</w:t>
            </w:r>
          </w:p>
        </w:tc>
      </w:tr>
      <w:tr w:rsidR="00104E95">
        <w:tc>
          <w:tcPr>
            <w:tcW w:w="907" w:type="dxa"/>
          </w:tcPr>
          <w:p w:rsidR="00104E95" w:rsidRDefault="00104E95">
            <w:pPr>
              <w:pStyle w:val="ConsPlusNormal"/>
              <w:jc w:val="center"/>
            </w:pPr>
            <w:r>
              <w:t>134.</w:t>
            </w:r>
          </w:p>
        </w:tc>
        <w:tc>
          <w:tcPr>
            <w:tcW w:w="2324" w:type="dxa"/>
          </w:tcPr>
          <w:p w:rsidR="00104E95" w:rsidRDefault="00104E95">
            <w:pPr>
              <w:pStyle w:val="ConsPlusNormal"/>
            </w:pPr>
            <w:r>
              <w:t>Полевской городской округ</w:t>
            </w:r>
          </w:p>
        </w:tc>
        <w:tc>
          <w:tcPr>
            <w:tcW w:w="5839" w:type="dxa"/>
          </w:tcPr>
          <w:p w:rsidR="00104E95" w:rsidRDefault="00104E95">
            <w:pPr>
              <w:pStyle w:val="ConsPlusNormal"/>
            </w:pPr>
            <w:r>
              <w:t>комплексное благоустройство территории общего пользования и массового отдыха населения: территория Дендрария в северной части города Полевского (2 этап)</w:t>
            </w:r>
          </w:p>
        </w:tc>
      </w:tr>
      <w:tr w:rsidR="00104E95">
        <w:tc>
          <w:tcPr>
            <w:tcW w:w="907" w:type="dxa"/>
          </w:tcPr>
          <w:p w:rsidR="00104E95" w:rsidRDefault="00104E95">
            <w:pPr>
              <w:pStyle w:val="ConsPlusNormal"/>
              <w:jc w:val="center"/>
            </w:pPr>
            <w:r>
              <w:t>135.</w:t>
            </w:r>
          </w:p>
        </w:tc>
        <w:tc>
          <w:tcPr>
            <w:tcW w:w="2324" w:type="dxa"/>
          </w:tcPr>
          <w:p w:rsidR="00104E95" w:rsidRDefault="00104E95">
            <w:pPr>
              <w:pStyle w:val="ConsPlusNormal"/>
            </w:pPr>
            <w:r>
              <w:t>Городской округ Ревда</w:t>
            </w:r>
          </w:p>
        </w:tc>
        <w:tc>
          <w:tcPr>
            <w:tcW w:w="5839" w:type="dxa"/>
          </w:tcPr>
          <w:p w:rsidR="00104E95" w:rsidRDefault="00104E95">
            <w:pPr>
              <w:pStyle w:val="ConsPlusNormal"/>
            </w:pPr>
            <w:r>
              <w:t>комплексное благоустройство общественной территории площадь и парк Победы (IV, VI этапы)</w:t>
            </w:r>
          </w:p>
        </w:tc>
      </w:tr>
      <w:tr w:rsidR="00104E95">
        <w:tc>
          <w:tcPr>
            <w:tcW w:w="907" w:type="dxa"/>
          </w:tcPr>
          <w:p w:rsidR="00104E95" w:rsidRDefault="00104E95">
            <w:pPr>
              <w:pStyle w:val="ConsPlusNormal"/>
              <w:jc w:val="center"/>
            </w:pPr>
            <w:r>
              <w:t>136.</w:t>
            </w:r>
          </w:p>
        </w:tc>
        <w:tc>
          <w:tcPr>
            <w:tcW w:w="2324" w:type="dxa"/>
          </w:tcPr>
          <w:p w:rsidR="00104E95" w:rsidRDefault="00104E95">
            <w:pPr>
              <w:pStyle w:val="ConsPlusNormal"/>
            </w:pPr>
            <w:r>
              <w:t>Городской округ Верхотурский</w:t>
            </w:r>
          </w:p>
        </w:tc>
        <w:tc>
          <w:tcPr>
            <w:tcW w:w="5839" w:type="dxa"/>
          </w:tcPr>
          <w:p w:rsidR="00104E95" w:rsidRDefault="00104E95">
            <w:pPr>
              <w:pStyle w:val="ConsPlusNormal"/>
            </w:pPr>
            <w:r>
              <w:t>комплексное благоустройство Сквера по ул. Малышева</w:t>
            </w:r>
          </w:p>
        </w:tc>
      </w:tr>
      <w:tr w:rsidR="00104E95">
        <w:tblPrEx>
          <w:tblBorders>
            <w:insideH w:val="nil"/>
          </w:tblBorders>
        </w:tblPrEx>
        <w:tc>
          <w:tcPr>
            <w:tcW w:w="907" w:type="dxa"/>
            <w:tcBorders>
              <w:bottom w:val="nil"/>
            </w:tcBorders>
          </w:tcPr>
          <w:p w:rsidR="00104E95" w:rsidRDefault="00104E95">
            <w:pPr>
              <w:pStyle w:val="ConsPlusNormal"/>
              <w:jc w:val="center"/>
            </w:pPr>
            <w:r>
              <w:t>136-1.</w:t>
            </w:r>
          </w:p>
        </w:tc>
        <w:tc>
          <w:tcPr>
            <w:tcW w:w="2324" w:type="dxa"/>
            <w:tcBorders>
              <w:bottom w:val="nil"/>
            </w:tcBorders>
          </w:tcPr>
          <w:p w:rsidR="00104E95" w:rsidRDefault="00104E95">
            <w:pPr>
              <w:pStyle w:val="ConsPlusNormal"/>
            </w:pPr>
            <w:r>
              <w:t>Городской округ Верхотурский</w:t>
            </w:r>
          </w:p>
        </w:tc>
        <w:tc>
          <w:tcPr>
            <w:tcW w:w="5839" w:type="dxa"/>
            <w:tcBorders>
              <w:bottom w:val="nil"/>
            </w:tcBorders>
          </w:tcPr>
          <w:p w:rsidR="00104E95" w:rsidRDefault="00104E95">
            <w:pPr>
              <w:pStyle w:val="ConsPlusNormal"/>
            </w:pPr>
            <w:r>
              <w:t>комплексное благоустройство общественной территории Верхотурской детской школы искусств</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136-1 введен </w:t>
            </w:r>
            <w:hyperlink r:id="rId943" w:history="1">
              <w:r>
                <w:rPr>
                  <w:color w:val="0000FF"/>
                </w:rPr>
                <w:t>Постановлением</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137.</w:t>
            </w:r>
          </w:p>
        </w:tc>
        <w:tc>
          <w:tcPr>
            <w:tcW w:w="2324" w:type="dxa"/>
            <w:tcBorders>
              <w:bottom w:val="nil"/>
            </w:tcBorders>
          </w:tcPr>
          <w:p w:rsidR="00104E95" w:rsidRDefault="00104E95">
            <w:pPr>
              <w:pStyle w:val="ConsPlusNormal"/>
            </w:pPr>
            <w:r>
              <w:t>Городской округ "город Ирбит"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"Сиреневый сквер", г. Ирбит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4"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138.</w:t>
            </w:r>
          </w:p>
        </w:tc>
        <w:tc>
          <w:tcPr>
            <w:tcW w:w="2324" w:type="dxa"/>
            <w:tcBorders>
              <w:bottom w:val="nil"/>
            </w:tcBorders>
          </w:tcPr>
          <w:p w:rsidR="00104E95" w:rsidRDefault="00104E95">
            <w:pPr>
              <w:pStyle w:val="ConsPlusNormal"/>
            </w:pPr>
            <w:r>
              <w:t>Арамильский городской округ Свердловской области</w:t>
            </w:r>
          </w:p>
        </w:tc>
        <w:tc>
          <w:tcPr>
            <w:tcW w:w="5839" w:type="dxa"/>
            <w:tcBorders>
              <w:bottom w:val="nil"/>
            </w:tcBorders>
          </w:tcPr>
          <w:p w:rsidR="00104E95" w:rsidRDefault="00104E95">
            <w:pPr>
              <w:pStyle w:val="ConsPlusNormal"/>
            </w:pPr>
            <w:r>
              <w:t>благоустройство общественной территории "Набережная р. Исеть около Храма Святой Троицы, Сысертский район, г. Арамиль, ул. Карла Маркса"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5"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139.</w:t>
            </w:r>
          </w:p>
        </w:tc>
        <w:tc>
          <w:tcPr>
            <w:tcW w:w="2324" w:type="dxa"/>
          </w:tcPr>
          <w:p w:rsidR="00104E95" w:rsidRDefault="00104E95">
            <w:pPr>
              <w:pStyle w:val="ConsPlusNormal"/>
            </w:pPr>
            <w:r>
              <w:t>Ивдельский городской округ</w:t>
            </w:r>
          </w:p>
        </w:tc>
        <w:tc>
          <w:tcPr>
            <w:tcW w:w="5839" w:type="dxa"/>
          </w:tcPr>
          <w:p w:rsidR="00104E95" w:rsidRDefault="00104E95">
            <w:pPr>
              <w:pStyle w:val="ConsPlusNormal"/>
            </w:pPr>
            <w:r>
              <w:t>благоустройство набережной вдоль улицы Октябрьская набережная от ул. Механошина до ул. Преображенская в г. Ивдель</w:t>
            </w:r>
          </w:p>
        </w:tc>
      </w:tr>
      <w:tr w:rsidR="00104E95">
        <w:tblPrEx>
          <w:tblBorders>
            <w:insideH w:val="nil"/>
          </w:tblBorders>
        </w:tblPrEx>
        <w:tc>
          <w:tcPr>
            <w:tcW w:w="907" w:type="dxa"/>
            <w:tcBorders>
              <w:bottom w:val="nil"/>
            </w:tcBorders>
          </w:tcPr>
          <w:p w:rsidR="00104E95" w:rsidRDefault="00104E95">
            <w:pPr>
              <w:pStyle w:val="ConsPlusNormal"/>
              <w:jc w:val="center"/>
            </w:pPr>
            <w:r>
              <w:t>140.</w:t>
            </w:r>
          </w:p>
        </w:tc>
        <w:tc>
          <w:tcPr>
            <w:tcW w:w="2324" w:type="dxa"/>
            <w:tcBorders>
              <w:bottom w:val="nil"/>
            </w:tcBorders>
          </w:tcPr>
          <w:p w:rsidR="00104E95" w:rsidRDefault="00104E95">
            <w:pPr>
              <w:pStyle w:val="ConsPlusNormal"/>
            </w:pPr>
            <w:r>
              <w:t>Камышловский городской округ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по адресу: г. Камышлов, улица Карла Маркса "Жемчужины купеческого квартала"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(в ред. </w:t>
            </w:r>
            <w:hyperlink r:id="rId94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141.</w:t>
            </w:r>
          </w:p>
        </w:tc>
        <w:tc>
          <w:tcPr>
            <w:tcW w:w="2324" w:type="dxa"/>
            <w:tcBorders>
              <w:bottom w:val="nil"/>
            </w:tcBorders>
          </w:tcPr>
          <w:p w:rsidR="00104E95" w:rsidRDefault="00104E95">
            <w:pPr>
              <w:pStyle w:val="ConsPlusNormal"/>
            </w:pPr>
            <w:r>
              <w:t>Городской округ Красноуфимск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7" w:history="1">
              <w:r>
                <w:rPr>
                  <w:color w:val="0000FF"/>
                </w:rPr>
                <w:t>Постановления</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141-1.</w:t>
            </w:r>
          </w:p>
        </w:tc>
        <w:tc>
          <w:tcPr>
            <w:tcW w:w="2324" w:type="dxa"/>
            <w:tcBorders>
              <w:bottom w:val="nil"/>
            </w:tcBorders>
          </w:tcPr>
          <w:p w:rsidR="00104E95" w:rsidRDefault="00104E95">
            <w:pPr>
              <w:pStyle w:val="ConsPlusNormal"/>
            </w:pPr>
            <w:r>
              <w:t>Городской округ Красноуфимск Свердловской области</w:t>
            </w:r>
          </w:p>
        </w:tc>
        <w:tc>
          <w:tcPr>
            <w:tcW w:w="5839" w:type="dxa"/>
            <w:tcBorders>
              <w:bottom w:val="nil"/>
            </w:tcBorders>
          </w:tcPr>
          <w:p w:rsidR="00104E95" w:rsidRDefault="00104E95">
            <w:pPr>
              <w:pStyle w:val="ConsPlusNormal"/>
            </w:pPr>
            <w:r>
              <w:t>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по улице Мизерова"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141-1 введен </w:t>
            </w:r>
            <w:hyperlink r:id="rId948" w:history="1">
              <w:r>
                <w:rPr>
                  <w:color w:val="0000FF"/>
                </w:rPr>
                <w:t>Постановлением</w:t>
              </w:r>
            </w:hyperlink>
            <w:r>
              <w:t xml:space="preserve"> Правительства Свердловской области от 10.06.2021 N 333-ПП)</w:t>
            </w:r>
          </w:p>
        </w:tc>
      </w:tr>
      <w:tr w:rsidR="00104E95">
        <w:tc>
          <w:tcPr>
            <w:tcW w:w="907" w:type="dxa"/>
          </w:tcPr>
          <w:p w:rsidR="00104E95" w:rsidRDefault="00104E95">
            <w:pPr>
              <w:pStyle w:val="ConsPlusNormal"/>
              <w:jc w:val="center"/>
            </w:pPr>
            <w:r>
              <w:t>142.</w:t>
            </w:r>
          </w:p>
        </w:tc>
        <w:tc>
          <w:tcPr>
            <w:tcW w:w="2324" w:type="dxa"/>
          </w:tcPr>
          <w:p w:rsidR="00104E95" w:rsidRDefault="00104E95">
            <w:pPr>
              <w:pStyle w:val="ConsPlusNormal"/>
            </w:pPr>
            <w:r>
              <w:t>Городской округ Заречный</w:t>
            </w:r>
          </w:p>
        </w:tc>
        <w:tc>
          <w:tcPr>
            <w:tcW w:w="5839" w:type="dxa"/>
          </w:tcPr>
          <w:p w:rsidR="00104E95" w:rsidRDefault="00104E95">
            <w:pPr>
              <w:pStyle w:val="ConsPlusNormal"/>
            </w:pPr>
            <w:r>
              <w:t>благоустройство общественной территории "Таховский бульвар с прилегающей площадью в центральной части города Заречного" г. Заречный Свердловской области</w:t>
            </w:r>
          </w:p>
        </w:tc>
      </w:tr>
      <w:tr w:rsidR="00104E95">
        <w:tblPrEx>
          <w:tblBorders>
            <w:insideH w:val="nil"/>
          </w:tblBorders>
        </w:tblPrEx>
        <w:tc>
          <w:tcPr>
            <w:tcW w:w="907" w:type="dxa"/>
            <w:tcBorders>
              <w:bottom w:val="nil"/>
            </w:tcBorders>
          </w:tcPr>
          <w:p w:rsidR="00104E95" w:rsidRDefault="00104E95">
            <w:pPr>
              <w:pStyle w:val="ConsPlusNormal"/>
              <w:jc w:val="center"/>
            </w:pPr>
            <w:r>
              <w:t>143.</w:t>
            </w:r>
          </w:p>
        </w:tc>
        <w:tc>
          <w:tcPr>
            <w:tcW w:w="2324" w:type="dxa"/>
            <w:tcBorders>
              <w:bottom w:val="nil"/>
            </w:tcBorders>
          </w:tcPr>
          <w:p w:rsidR="00104E95" w:rsidRDefault="00104E95">
            <w:pPr>
              <w:pStyle w:val="ConsPlusNormal"/>
            </w:pPr>
            <w:r>
              <w:t>Городской округ "Город Лесной" Свердловской области</w:t>
            </w:r>
          </w:p>
        </w:tc>
        <w:tc>
          <w:tcPr>
            <w:tcW w:w="5839" w:type="dxa"/>
            <w:tcBorders>
              <w:bottom w:val="nil"/>
            </w:tcBorders>
          </w:tcPr>
          <w:p w:rsidR="00104E95" w:rsidRDefault="00104E95">
            <w:pPr>
              <w:pStyle w:val="ConsPlusNormal"/>
            </w:pPr>
            <w:r>
              <w:t>благоустройство сквера "Возрождение"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4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144.</w:t>
            </w:r>
          </w:p>
        </w:tc>
        <w:tc>
          <w:tcPr>
            <w:tcW w:w="2324" w:type="dxa"/>
            <w:tcBorders>
              <w:bottom w:val="nil"/>
            </w:tcBorders>
          </w:tcPr>
          <w:p w:rsidR="00104E95" w:rsidRDefault="00104E95">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сквер "Композиция лето", Свердловская область, г. Михайловск, ул. Кирова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50"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145.</w:t>
            </w:r>
          </w:p>
        </w:tc>
        <w:tc>
          <w:tcPr>
            <w:tcW w:w="2324" w:type="dxa"/>
            <w:tcBorders>
              <w:bottom w:val="nil"/>
            </w:tcBorders>
          </w:tcPr>
          <w:p w:rsidR="00104E95" w:rsidRDefault="00104E95">
            <w:pPr>
              <w:pStyle w:val="ConsPlusNormal"/>
            </w:pPr>
            <w:r>
              <w:t>Нижнесергинское городское поселение Нижнесергинского муниципального района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центральная площадь, г. Н. Серги, ул. Ленина, 40, Свердловская область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(в ред. </w:t>
            </w:r>
            <w:hyperlink r:id="rId951"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146.</w:t>
            </w:r>
          </w:p>
        </w:tc>
        <w:tc>
          <w:tcPr>
            <w:tcW w:w="2324" w:type="dxa"/>
          </w:tcPr>
          <w:p w:rsidR="00104E95" w:rsidRDefault="00104E95">
            <w:pPr>
              <w:pStyle w:val="ConsPlusNormal"/>
            </w:pPr>
            <w:r>
              <w:t>Новолялинский городской округ</w:t>
            </w:r>
          </w:p>
        </w:tc>
        <w:tc>
          <w:tcPr>
            <w:tcW w:w="5839" w:type="dxa"/>
          </w:tcPr>
          <w:p w:rsidR="00104E95" w:rsidRDefault="00104E95">
            <w:pPr>
              <w:pStyle w:val="ConsPlusNormal"/>
            </w:pPr>
            <w:r>
              <w:t>комплексное благоустройство территории поселковой площади п. Лобва, ул. Советская, 40 (2 этап)</w:t>
            </w:r>
          </w:p>
        </w:tc>
      </w:tr>
      <w:tr w:rsidR="00104E95">
        <w:tc>
          <w:tcPr>
            <w:tcW w:w="907" w:type="dxa"/>
          </w:tcPr>
          <w:p w:rsidR="00104E95" w:rsidRDefault="00104E95">
            <w:pPr>
              <w:pStyle w:val="ConsPlusNormal"/>
              <w:jc w:val="center"/>
            </w:pPr>
            <w:r>
              <w:t>147.</w:t>
            </w:r>
          </w:p>
        </w:tc>
        <w:tc>
          <w:tcPr>
            <w:tcW w:w="2324" w:type="dxa"/>
          </w:tcPr>
          <w:p w:rsidR="00104E95" w:rsidRDefault="00104E95">
            <w:pPr>
              <w:pStyle w:val="ConsPlusNormal"/>
            </w:pPr>
            <w:r>
              <w:t>Городской округ Нижняя Салда</w:t>
            </w:r>
          </w:p>
        </w:tc>
        <w:tc>
          <w:tcPr>
            <w:tcW w:w="5839" w:type="dxa"/>
          </w:tcPr>
          <w:p w:rsidR="00104E95" w:rsidRDefault="00104E95">
            <w:pPr>
              <w:pStyle w:val="ConsPlusNormal"/>
            </w:pPr>
            <w:r>
              <w:t>комплексное благоустройство общественной территории площади Быкова (2 этап)</w:t>
            </w:r>
          </w:p>
        </w:tc>
      </w:tr>
      <w:tr w:rsidR="00104E95">
        <w:tblPrEx>
          <w:tblBorders>
            <w:insideH w:val="nil"/>
          </w:tblBorders>
        </w:tblPrEx>
        <w:tc>
          <w:tcPr>
            <w:tcW w:w="907" w:type="dxa"/>
            <w:tcBorders>
              <w:bottom w:val="nil"/>
            </w:tcBorders>
          </w:tcPr>
          <w:p w:rsidR="00104E95" w:rsidRDefault="00104E95">
            <w:pPr>
              <w:pStyle w:val="ConsPlusNormal"/>
              <w:jc w:val="center"/>
            </w:pPr>
            <w:r>
              <w:t>148.</w:t>
            </w:r>
          </w:p>
        </w:tc>
        <w:tc>
          <w:tcPr>
            <w:tcW w:w="2324" w:type="dxa"/>
            <w:tcBorders>
              <w:bottom w:val="nil"/>
            </w:tcBorders>
          </w:tcPr>
          <w:p w:rsidR="00104E95" w:rsidRDefault="00104E95">
            <w:pPr>
              <w:pStyle w:val="ConsPlusNormal"/>
            </w:pPr>
            <w:r>
              <w:t>Новоуральский городской округ Свердловской области</w:t>
            </w:r>
          </w:p>
        </w:tc>
        <w:tc>
          <w:tcPr>
            <w:tcW w:w="5839" w:type="dxa"/>
            <w:tcBorders>
              <w:bottom w:val="nil"/>
            </w:tcBorders>
          </w:tcPr>
          <w:p w:rsidR="00104E95" w:rsidRDefault="00104E95">
            <w:pPr>
              <w:pStyle w:val="ConsPlusNormal"/>
            </w:pPr>
            <w:r>
              <w:t>благоустройство бульвара Академика Кикоина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(в ред. </w:t>
            </w:r>
            <w:hyperlink r:id="rId952" w:history="1">
              <w:r>
                <w:rPr>
                  <w:color w:val="0000FF"/>
                </w:rPr>
                <w:t>Постановления</w:t>
              </w:r>
            </w:hyperlink>
            <w:r>
              <w:t xml:space="preserve"> Правительства Свердловской области от 14.10.2021 N 667-ПП)</w:t>
            </w:r>
          </w:p>
        </w:tc>
      </w:tr>
      <w:tr w:rsidR="00104E95">
        <w:tc>
          <w:tcPr>
            <w:tcW w:w="907" w:type="dxa"/>
          </w:tcPr>
          <w:p w:rsidR="00104E95" w:rsidRDefault="00104E95">
            <w:pPr>
              <w:pStyle w:val="ConsPlusNormal"/>
              <w:jc w:val="center"/>
            </w:pPr>
            <w:r>
              <w:t>149.</w:t>
            </w:r>
          </w:p>
        </w:tc>
        <w:tc>
          <w:tcPr>
            <w:tcW w:w="2324" w:type="dxa"/>
          </w:tcPr>
          <w:p w:rsidR="00104E95" w:rsidRDefault="00104E95">
            <w:pPr>
              <w:pStyle w:val="ConsPlusNormal"/>
            </w:pPr>
            <w:r>
              <w:t>Городской округ Рефтинский</w:t>
            </w:r>
          </w:p>
        </w:tc>
        <w:tc>
          <w:tcPr>
            <w:tcW w:w="5839" w:type="dxa"/>
          </w:tcPr>
          <w:p w:rsidR="00104E95" w:rsidRDefault="00104E95">
            <w:pPr>
              <w:pStyle w:val="ConsPlusNormal"/>
            </w:pPr>
            <w:r>
              <w:t>комплексное благоустройство мест массового отдыха населения площади МАУ "Центр культуры и искусств", городской округ Рефтинский (2 этап)</w:t>
            </w:r>
          </w:p>
        </w:tc>
      </w:tr>
      <w:tr w:rsidR="00104E95">
        <w:tc>
          <w:tcPr>
            <w:tcW w:w="907" w:type="dxa"/>
          </w:tcPr>
          <w:p w:rsidR="00104E95" w:rsidRDefault="00104E95">
            <w:pPr>
              <w:pStyle w:val="ConsPlusNormal"/>
              <w:jc w:val="center"/>
            </w:pPr>
            <w:r>
              <w:t>150.</w:t>
            </w:r>
          </w:p>
        </w:tc>
        <w:tc>
          <w:tcPr>
            <w:tcW w:w="2324" w:type="dxa"/>
            <w:vMerge w:val="restart"/>
          </w:tcPr>
          <w:p w:rsidR="00104E95" w:rsidRDefault="00104E95">
            <w:pPr>
              <w:pStyle w:val="ConsPlusNormal"/>
            </w:pPr>
            <w:r>
              <w:t>Березовский городской округ</w:t>
            </w:r>
          </w:p>
        </w:tc>
        <w:tc>
          <w:tcPr>
            <w:tcW w:w="5839" w:type="dxa"/>
          </w:tcPr>
          <w:p w:rsidR="00104E95" w:rsidRDefault="00104E95">
            <w:pPr>
              <w:pStyle w:val="ConsPlusNormal"/>
            </w:pPr>
            <w:r>
              <w:t>комплексное благоустройство общественной территории "Бульвар Малахитовый", в г. Березовский (2 этап)</w:t>
            </w:r>
          </w:p>
        </w:tc>
      </w:tr>
      <w:tr w:rsidR="00104E95">
        <w:tc>
          <w:tcPr>
            <w:tcW w:w="907" w:type="dxa"/>
          </w:tcPr>
          <w:p w:rsidR="00104E95" w:rsidRDefault="00104E95">
            <w:pPr>
              <w:pStyle w:val="ConsPlusNormal"/>
              <w:jc w:val="center"/>
            </w:pPr>
            <w:r>
              <w:t>151.</w:t>
            </w:r>
          </w:p>
        </w:tc>
        <w:tc>
          <w:tcPr>
            <w:tcW w:w="2324" w:type="dxa"/>
            <w:vMerge/>
          </w:tcPr>
          <w:p w:rsidR="00104E95" w:rsidRDefault="00104E95">
            <w:pPr>
              <w:spacing w:after="1" w:line="0" w:lineRule="atLeast"/>
            </w:pPr>
          </w:p>
        </w:tc>
        <w:tc>
          <w:tcPr>
            <w:tcW w:w="5839" w:type="dxa"/>
          </w:tcPr>
          <w:p w:rsidR="00104E95" w:rsidRDefault="00104E95">
            <w:pPr>
              <w:pStyle w:val="ConsPlusNormal"/>
            </w:pPr>
            <w:r>
              <w:t>благоустройство общественной территории Парка Победы в г. Березовском (2 этап)</w:t>
            </w:r>
          </w:p>
        </w:tc>
      </w:tr>
      <w:tr w:rsidR="00104E95">
        <w:tc>
          <w:tcPr>
            <w:tcW w:w="907" w:type="dxa"/>
          </w:tcPr>
          <w:p w:rsidR="00104E95" w:rsidRDefault="00104E95">
            <w:pPr>
              <w:pStyle w:val="ConsPlusNormal"/>
              <w:jc w:val="center"/>
            </w:pPr>
            <w:r>
              <w:t>152.</w:t>
            </w:r>
          </w:p>
        </w:tc>
        <w:tc>
          <w:tcPr>
            <w:tcW w:w="2324" w:type="dxa"/>
          </w:tcPr>
          <w:p w:rsidR="00104E95" w:rsidRDefault="00104E95">
            <w:pPr>
              <w:pStyle w:val="ConsPlusNormal"/>
            </w:pPr>
            <w:r>
              <w:t>Городской округ Богданович</w:t>
            </w:r>
          </w:p>
        </w:tc>
        <w:tc>
          <w:tcPr>
            <w:tcW w:w="5839" w:type="dxa"/>
          </w:tcPr>
          <w:p w:rsidR="00104E95" w:rsidRDefault="00104E95">
            <w:pPr>
              <w:pStyle w:val="ConsPlusNormal"/>
            </w:pPr>
            <w:r>
              <w:t>комплексное благоустройство Парка культуры и отдыха городского округа Богданович по ул. Парковая, д. 10 (2 этап)</w:t>
            </w:r>
          </w:p>
        </w:tc>
      </w:tr>
      <w:tr w:rsidR="00104E95">
        <w:tc>
          <w:tcPr>
            <w:tcW w:w="907" w:type="dxa"/>
          </w:tcPr>
          <w:p w:rsidR="00104E95" w:rsidRDefault="00104E95">
            <w:pPr>
              <w:pStyle w:val="ConsPlusNormal"/>
              <w:jc w:val="center"/>
            </w:pPr>
            <w:r>
              <w:t>153.</w:t>
            </w:r>
          </w:p>
        </w:tc>
        <w:tc>
          <w:tcPr>
            <w:tcW w:w="2324" w:type="dxa"/>
          </w:tcPr>
          <w:p w:rsidR="00104E95" w:rsidRDefault="00104E95">
            <w:pPr>
              <w:pStyle w:val="ConsPlusNormal"/>
            </w:pPr>
            <w:r>
              <w:t>Городской округ Верхний Тагил</w:t>
            </w:r>
          </w:p>
        </w:tc>
        <w:tc>
          <w:tcPr>
            <w:tcW w:w="5839" w:type="dxa"/>
          </w:tcPr>
          <w:p w:rsidR="00104E95" w:rsidRDefault="00104E95">
            <w:pPr>
              <w:pStyle w:val="ConsPlusNormal"/>
            </w:pPr>
            <w:r>
              <w:t>благоустройство общественной территории г. Верхний Тагил "Набережная огней" (2 этап)</w:t>
            </w:r>
          </w:p>
        </w:tc>
      </w:tr>
      <w:tr w:rsidR="00104E95">
        <w:tc>
          <w:tcPr>
            <w:tcW w:w="907" w:type="dxa"/>
          </w:tcPr>
          <w:p w:rsidR="00104E95" w:rsidRDefault="00104E95">
            <w:pPr>
              <w:pStyle w:val="ConsPlusNormal"/>
              <w:jc w:val="center"/>
            </w:pPr>
            <w:r>
              <w:t>154.</w:t>
            </w:r>
          </w:p>
        </w:tc>
        <w:tc>
          <w:tcPr>
            <w:tcW w:w="2324" w:type="dxa"/>
          </w:tcPr>
          <w:p w:rsidR="00104E95" w:rsidRDefault="00104E95">
            <w:pPr>
              <w:pStyle w:val="ConsPlusNormal"/>
            </w:pPr>
            <w:r>
              <w:t>Городской округ Среднеуральск</w:t>
            </w:r>
          </w:p>
        </w:tc>
        <w:tc>
          <w:tcPr>
            <w:tcW w:w="5839" w:type="dxa"/>
          </w:tcPr>
          <w:p w:rsidR="00104E95" w:rsidRDefault="00104E95">
            <w:pPr>
              <w:pStyle w:val="ConsPlusNormal"/>
            </w:pPr>
            <w:r>
              <w:t>благоустройство приозерного парка озера Исетское от ул. Уральская до аллеи Дворца культуры в г. Среднеуральске (2 этап)</w:t>
            </w:r>
          </w:p>
        </w:tc>
      </w:tr>
      <w:tr w:rsidR="00104E95">
        <w:tc>
          <w:tcPr>
            <w:tcW w:w="907" w:type="dxa"/>
          </w:tcPr>
          <w:p w:rsidR="00104E95" w:rsidRDefault="00104E95">
            <w:pPr>
              <w:pStyle w:val="ConsPlusNormal"/>
              <w:jc w:val="center"/>
            </w:pPr>
            <w:r>
              <w:t>155.</w:t>
            </w:r>
          </w:p>
        </w:tc>
        <w:tc>
          <w:tcPr>
            <w:tcW w:w="2324" w:type="dxa"/>
          </w:tcPr>
          <w:p w:rsidR="00104E95" w:rsidRDefault="00104E95">
            <w:pPr>
              <w:pStyle w:val="ConsPlusNormal"/>
            </w:pPr>
            <w:r>
              <w:t>Городской округ Сухой Лог</w:t>
            </w:r>
          </w:p>
        </w:tc>
        <w:tc>
          <w:tcPr>
            <w:tcW w:w="5839" w:type="dxa"/>
          </w:tcPr>
          <w:p w:rsidR="00104E95" w:rsidRDefault="00104E95">
            <w:pPr>
              <w:pStyle w:val="ConsPlusNormal"/>
            </w:pPr>
            <w:r>
              <w:t>комплексное благоустройство многофункционального парка в районе проезда Строителей города Сухой Лог (3 этап)</w:t>
            </w:r>
          </w:p>
        </w:tc>
      </w:tr>
      <w:tr w:rsidR="00104E95">
        <w:tc>
          <w:tcPr>
            <w:tcW w:w="907" w:type="dxa"/>
          </w:tcPr>
          <w:p w:rsidR="00104E95" w:rsidRDefault="00104E95">
            <w:pPr>
              <w:pStyle w:val="ConsPlusNormal"/>
              <w:jc w:val="center"/>
            </w:pPr>
            <w:r>
              <w:t>156.</w:t>
            </w:r>
          </w:p>
        </w:tc>
        <w:tc>
          <w:tcPr>
            <w:tcW w:w="2324" w:type="dxa"/>
          </w:tcPr>
          <w:p w:rsidR="00104E95" w:rsidRDefault="00104E95">
            <w:pPr>
              <w:pStyle w:val="ConsPlusNormal"/>
            </w:pPr>
            <w:r>
              <w:t>Тавдинский городской округ</w:t>
            </w:r>
          </w:p>
        </w:tc>
        <w:tc>
          <w:tcPr>
            <w:tcW w:w="5839" w:type="dxa"/>
          </w:tcPr>
          <w:p w:rsidR="00104E95" w:rsidRDefault="00104E95">
            <w:pPr>
              <w:pStyle w:val="ConsPlusNormal"/>
            </w:pPr>
            <w:r>
              <w:t>благоустройство общественной территории Парк "Победы" в г. Тавда (2 этап)</w:t>
            </w:r>
          </w:p>
        </w:tc>
      </w:tr>
      <w:tr w:rsidR="00104E95">
        <w:tc>
          <w:tcPr>
            <w:tcW w:w="907" w:type="dxa"/>
          </w:tcPr>
          <w:p w:rsidR="00104E95" w:rsidRDefault="00104E95">
            <w:pPr>
              <w:pStyle w:val="ConsPlusNormal"/>
              <w:jc w:val="center"/>
            </w:pPr>
            <w:r>
              <w:t>157.</w:t>
            </w:r>
          </w:p>
        </w:tc>
        <w:tc>
          <w:tcPr>
            <w:tcW w:w="2324" w:type="dxa"/>
          </w:tcPr>
          <w:p w:rsidR="00104E95" w:rsidRDefault="00104E95">
            <w:pPr>
              <w:pStyle w:val="ConsPlusNormal"/>
            </w:pPr>
            <w:r>
              <w:t>Туринский городской округ</w:t>
            </w:r>
          </w:p>
        </w:tc>
        <w:tc>
          <w:tcPr>
            <w:tcW w:w="5839" w:type="dxa"/>
          </w:tcPr>
          <w:p w:rsidR="00104E95" w:rsidRDefault="00104E95">
            <w:pPr>
              <w:pStyle w:val="ConsPlusNormal"/>
            </w:pPr>
            <w:r>
              <w:t>комплексное благоустройство территории площади Октября, ул. Ленина, ул. Спорта в городе Туринске (3 этап)</w:t>
            </w:r>
          </w:p>
        </w:tc>
      </w:tr>
      <w:tr w:rsidR="00104E95">
        <w:tc>
          <w:tcPr>
            <w:tcW w:w="907" w:type="dxa"/>
          </w:tcPr>
          <w:p w:rsidR="00104E95" w:rsidRDefault="00104E95">
            <w:pPr>
              <w:pStyle w:val="ConsPlusNormal"/>
              <w:jc w:val="center"/>
            </w:pPr>
            <w:r>
              <w:t>158.</w:t>
            </w:r>
          </w:p>
        </w:tc>
        <w:tc>
          <w:tcPr>
            <w:tcW w:w="2324" w:type="dxa"/>
          </w:tcPr>
          <w:p w:rsidR="00104E95" w:rsidRDefault="00104E95">
            <w:pPr>
              <w:pStyle w:val="ConsPlusNormal"/>
            </w:pPr>
            <w:r>
              <w:t>Талицкий городской округ</w:t>
            </w:r>
          </w:p>
        </w:tc>
        <w:tc>
          <w:tcPr>
            <w:tcW w:w="5839" w:type="dxa"/>
          </w:tcPr>
          <w:p w:rsidR="00104E95" w:rsidRDefault="00104E95">
            <w:pPr>
              <w:pStyle w:val="ConsPlusNormal"/>
            </w:pPr>
            <w:r>
              <w:t>комплексное благоустройство общественной территории сквера "Воинов-интернационалистов" по адресу: г. Талица, ул. Кузнецова (2 этап)</w:t>
            </w:r>
          </w:p>
        </w:tc>
      </w:tr>
      <w:tr w:rsidR="00104E95">
        <w:tc>
          <w:tcPr>
            <w:tcW w:w="907" w:type="dxa"/>
          </w:tcPr>
          <w:p w:rsidR="00104E95" w:rsidRDefault="00104E95">
            <w:pPr>
              <w:pStyle w:val="ConsPlusNormal"/>
              <w:jc w:val="center"/>
            </w:pPr>
            <w:r>
              <w:t>159.</w:t>
            </w:r>
          </w:p>
        </w:tc>
        <w:tc>
          <w:tcPr>
            <w:tcW w:w="2324" w:type="dxa"/>
          </w:tcPr>
          <w:p w:rsidR="00104E95" w:rsidRDefault="00104E95">
            <w:pPr>
              <w:pStyle w:val="ConsPlusNormal"/>
            </w:pPr>
            <w:r>
              <w:t>Нижнетуринский городской округ</w:t>
            </w:r>
          </w:p>
        </w:tc>
        <w:tc>
          <w:tcPr>
            <w:tcW w:w="5839" w:type="dxa"/>
          </w:tcPr>
          <w:p w:rsidR="00104E95" w:rsidRDefault="00104E95">
            <w:pPr>
              <w:pStyle w:val="ConsPlusNormal"/>
            </w:pPr>
            <w:r>
              <w:t>комплексное благоустройство парка "Восточный"</w:t>
            </w:r>
          </w:p>
        </w:tc>
      </w:tr>
      <w:tr w:rsidR="00104E95">
        <w:tblPrEx>
          <w:tblBorders>
            <w:insideH w:val="nil"/>
          </w:tblBorders>
        </w:tblPrEx>
        <w:tc>
          <w:tcPr>
            <w:tcW w:w="907" w:type="dxa"/>
            <w:tcBorders>
              <w:bottom w:val="nil"/>
            </w:tcBorders>
          </w:tcPr>
          <w:p w:rsidR="00104E95" w:rsidRDefault="00104E95">
            <w:pPr>
              <w:pStyle w:val="ConsPlusNormal"/>
              <w:jc w:val="center"/>
            </w:pPr>
            <w:r>
              <w:t>159-1.</w:t>
            </w:r>
          </w:p>
        </w:tc>
        <w:tc>
          <w:tcPr>
            <w:tcW w:w="2324" w:type="dxa"/>
            <w:tcBorders>
              <w:bottom w:val="nil"/>
            </w:tcBorders>
          </w:tcPr>
          <w:p w:rsidR="00104E95" w:rsidRDefault="00104E95">
            <w:pPr>
              <w:pStyle w:val="ConsPlusNormal"/>
            </w:pPr>
            <w:r>
              <w:t>Муниципальное образование "город Екатеринбург"</w:t>
            </w:r>
          </w:p>
        </w:tc>
        <w:tc>
          <w:tcPr>
            <w:tcW w:w="5839" w:type="dxa"/>
            <w:tcBorders>
              <w:bottom w:val="nil"/>
            </w:tcBorders>
          </w:tcPr>
          <w:p w:rsidR="00104E95" w:rsidRDefault="00104E95">
            <w:pPr>
              <w:pStyle w:val="ConsPlusNormal"/>
            </w:pPr>
            <w:r>
              <w:t>благоустройство парка имени XXII Партсъезда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 введен </w:t>
            </w:r>
            <w:hyperlink r:id="rId953" w:history="1">
              <w:r>
                <w:rPr>
                  <w:color w:val="0000FF"/>
                </w:rPr>
                <w:t>Постановлением</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159-2.</w:t>
            </w:r>
          </w:p>
        </w:tc>
        <w:tc>
          <w:tcPr>
            <w:tcW w:w="2324" w:type="dxa"/>
            <w:tcBorders>
              <w:bottom w:val="nil"/>
            </w:tcBorders>
          </w:tcPr>
          <w:p w:rsidR="00104E95" w:rsidRDefault="00104E95">
            <w:pPr>
              <w:pStyle w:val="ConsPlusNormal"/>
            </w:pPr>
            <w:r>
              <w:t>Городской округ Краснотурьинск</w:t>
            </w:r>
          </w:p>
        </w:tc>
        <w:tc>
          <w:tcPr>
            <w:tcW w:w="5839" w:type="dxa"/>
            <w:tcBorders>
              <w:bottom w:val="nil"/>
            </w:tcBorders>
          </w:tcPr>
          <w:p w:rsidR="00104E95" w:rsidRDefault="00104E95">
            <w:pPr>
              <w:pStyle w:val="ConsPlusNormal"/>
            </w:pPr>
            <w:r>
              <w:t>комплексное благоустройство "Тихомировский парк"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159-2 введен </w:t>
            </w:r>
            <w:hyperlink r:id="rId954" w:history="1">
              <w:r>
                <w:rPr>
                  <w:color w:val="0000FF"/>
                </w:rPr>
                <w:t>Постановлением</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159-3.</w:t>
            </w:r>
          </w:p>
        </w:tc>
        <w:tc>
          <w:tcPr>
            <w:tcW w:w="2324" w:type="dxa"/>
            <w:tcBorders>
              <w:bottom w:val="nil"/>
            </w:tcBorders>
          </w:tcPr>
          <w:p w:rsidR="00104E95" w:rsidRDefault="00104E95">
            <w:pPr>
              <w:pStyle w:val="ConsPlusNormal"/>
            </w:pPr>
            <w:r>
              <w:t xml:space="preserve">Городское поселение Верхние Серги Нижнесергинского муниципального </w:t>
            </w:r>
            <w:r>
              <w:lastRenderedPageBreak/>
              <w:t>района Свердловской области</w:t>
            </w:r>
          </w:p>
        </w:tc>
        <w:tc>
          <w:tcPr>
            <w:tcW w:w="5839" w:type="dxa"/>
            <w:tcBorders>
              <w:bottom w:val="nil"/>
            </w:tcBorders>
          </w:tcPr>
          <w:p w:rsidR="00104E95" w:rsidRDefault="00104E95">
            <w:pPr>
              <w:pStyle w:val="ConsPlusNormal"/>
            </w:pPr>
            <w:r>
              <w:lastRenderedPageBreak/>
              <w:t>комплексное благоустройство общественной территории "Введенская площадь" (3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159-3 введен </w:t>
            </w:r>
            <w:hyperlink r:id="rId955" w:history="1">
              <w:r>
                <w:rPr>
                  <w:color w:val="0000FF"/>
                </w:rPr>
                <w:t>Постановлением</w:t>
              </w:r>
            </w:hyperlink>
            <w:r>
              <w:t xml:space="preserve"> Правительства Свердловской области от 10.06.2021 N 333-ПП)</w:t>
            </w:r>
          </w:p>
        </w:tc>
      </w:tr>
      <w:tr w:rsidR="00104E95">
        <w:tblPrEx>
          <w:tblBorders>
            <w:insideH w:val="nil"/>
          </w:tblBorders>
        </w:tblPrEx>
        <w:tc>
          <w:tcPr>
            <w:tcW w:w="907" w:type="dxa"/>
            <w:tcBorders>
              <w:bottom w:val="nil"/>
            </w:tcBorders>
          </w:tcPr>
          <w:p w:rsidR="00104E95" w:rsidRDefault="00104E95">
            <w:pPr>
              <w:pStyle w:val="ConsPlusNormal"/>
              <w:jc w:val="center"/>
            </w:pPr>
            <w:r>
              <w:t>159-4.</w:t>
            </w:r>
          </w:p>
        </w:tc>
        <w:tc>
          <w:tcPr>
            <w:tcW w:w="8163" w:type="dxa"/>
            <w:gridSpan w:val="2"/>
            <w:tcBorders>
              <w:bottom w:val="nil"/>
            </w:tcBorders>
          </w:tcPr>
          <w:p w:rsidR="00104E95" w:rsidRDefault="00104E95">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159-4 введен </w:t>
            </w:r>
            <w:hyperlink r:id="rId956"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159-5.</w:t>
            </w:r>
          </w:p>
        </w:tc>
        <w:tc>
          <w:tcPr>
            <w:tcW w:w="2324" w:type="dxa"/>
            <w:tcBorders>
              <w:bottom w:val="nil"/>
            </w:tcBorders>
          </w:tcPr>
          <w:p w:rsidR="00104E95" w:rsidRDefault="00104E95">
            <w:pPr>
              <w:pStyle w:val="ConsPlusNormal"/>
            </w:pPr>
            <w:r>
              <w:t>Гаринский городской округ</w:t>
            </w:r>
          </w:p>
        </w:tc>
        <w:tc>
          <w:tcPr>
            <w:tcW w:w="5839" w:type="dxa"/>
            <w:tcBorders>
              <w:bottom w:val="nil"/>
            </w:tcBorders>
          </w:tcPr>
          <w:p w:rsidR="00104E95" w:rsidRDefault="00104E95">
            <w:pPr>
              <w:pStyle w:val="ConsPlusNormal"/>
            </w:pPr>
            <w:r>
              <w:t>обустройство территории парка Победы</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159-5 введен </w:t>
            </w:r>
            <w:hyperlink r:id="rId957"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159-6.</w:t>
            </w:r>
          </w:p>
        </w:tc>
        <w:tc>
          <w:tcPr>
            <w:tcW w:w="2324" w:type="dxa"/>
            <w:tcBorders>
              <w:bottom w:val="nil"/>
            </w:tcBorders>
          </w:tcPr>
          <w:p w:rsidR="00104E95" w:rsidRDefault="00104E95">
            <w:pPr>
              <w:pStyle w:val="ConsPlusNormal"/>
            </w:pPr>
            <w:r>
              <w:t>Городской округ Заречный</w:t>
            </w:r>
          </w:p>
        </w:tc>
        <w:tc>
          <w:tcPr>
            <w:tcW w:w="5839" w:type="dxa"/>
            <w:tcBorders>
              <w:bottom w:val="nil"/>
            </w:tcBorders>
          </w:tcPr>
          <w:p w:rsidR="00104E95" w:rsidRDefault="00104E95">
            <w:pPr>
              <w:pStyle w:val="ConsPlusNormal"/>
            </w:pPr>
            <w:r>
              <w:t>благоустройство территории парка возле памятника Петру и Февронии в г. Заречный Свердловской области</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159-6 введен </w:t>
            </w:r>
            <w:hyperlink r:id="rId958"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159-7.</w:t>
            </w:r>
          </w:p>
        </w:tc>
        <w:tc>
          <w:tcPr>
            <w:tcW w:w="2324" w:type="dxa"/>
            <w:tcBorders>
              <w:bottom w:val="nil"/>
            </w:tcBorders>
          </w:tcPr>
          <w:p w:rsidR="00104E95" w:rsidRDefault="00104E95">
            <w:pPr>
              <w:pStyle w:val="ConsPlusNormal"/>
            </w:pPr>
            <w:r>
              <w:t>Городской округ Краснотурьинск</w:t>
            </w:r>
          </w:p>
        </w:tc>
        <w:tc>
          <w:tcPr>
            <w:tcW w:w="5839" w:type="dxa"/>
            <w:tcBorders>
              <w:bottom w:val="nil"/>
            </w:tcBorders>
          </w:tcPr>
          <w:p w:rsidR="00104E95" w:rsidRDefault="00104E95">
            <w:pPr>
              <w:pStyle w:val="ConsPlusNormal"/>
            </w:pPr>
            <w:r>
              <w:t>благоустройство общественной территории п. Рудничный, г. Краснотурьинск</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159-7 введен </w:t>
            </w:r>
            <w:hyperlink r:id="rId959"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159-8.</w:t>
            </w:r>
          </w:p>
        </w:tc>
        <w:tc>
          <w:tcPr>
            <w:tcW w:w="2324" w:type="dxa"/>
            <w:tcBorders>
              <w:bottom w:val="nil"/>
            </w:tcBorders>
          </w:tcPr>
          <w:p w:rsidR="00104E95" w:rsidRDefault="00104E95">
            <w:pPr>
              <w:pStyle w:val="ConsPlusNormal"/>
            </w:pPr>
            <w:r>
              <w:t>Ивдельский городской округ</w:t>
            </w:r>
          </w:p>
        </w:tc>
        <w:tc>
          <w:tcPr>
            <w:tcW w:w="5839" w:type="dxa"/>
            <w:tcBorders>
              <w:bottom w:val="nil"/>
            </w:tcBorders>
          </w:tcPr>
          <w:p w:rsidR="00104E95" w:rsidRDefault="00104E95">
            <w:pPr>
              <w:pStyle w:val="ConsPlusNormal"/>
            </w:pPr>
            <w:r>
              <w:t>благоустройство общественной территории: площадка фонтана, капитальный ремонт фонтана, расположенного по адресу: проспект Комсомола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159-8 введен </w:t>
            </w:r>
            <w:hyperlink r:id="rId960"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159-9.</w:t>
            </w:r>
          </w:p>
        </w:tc>
        <w:tc>
          <w:tcPr>
            <w:tcW w:w="2324" w:type="dxa"/>
            <w:tcBorders>
              <w:bottom w:val="nil"/>
            </w:tcBorders>
          </w:tcPr>
          <w:p w:rsidR="00104E95" w:rsidRDefault="00104E95">
            <w:pPr>
              <w:pStyle w:val="ConsPlusNormal"/>
            </w:pPr>
            <w:r>
              <w:t>Кушвинский городской округ</w:t>
            </w:r>
          </w:p>
        </w:tc>
        <w:tc>
          <w:tcPr>
            <w:tcW w:w="5839" w:type="dxa"/>
            <w:tcBorders>
              <w:bottom w:val="nil"/>
            </w:tcBorders>
          </w:tcPr>
          <w:p w:rsidR="00104E95" w:rsidRDefault="00104E95">
            <w:pPr>
              <w:pStyle w:val="ConsPlusNormal"/>
            </w:pPr>
            <w:r>
              <w:t>благоустройство общественной территории на земельном участке, расположенном за зданием администрации Кушвинского городского округа, с целью подготовки территории к празднованию юбилея города Кушвы</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159-9 введен </w:t>
            </w:r>
            <w:hyperlink r:id="rId961"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159-10.</w:t>
            </w:r>
          </w:p>
        </w:tc>
        <w:tc>
          <w:tcPr>
            <w:tcW w:w="2324" w:type="dxa"/>
            <w:tcBorders>
              <w:bottom w:val="nil"/>
            </w:tcBorders>
          </w:tcPr>
          <w:p w:rsidR="00104E95" w:rsidRDefault="00104E95">
            <w:pPr>
              <w:pStyle w:val="ConsPlusNormal"/>
            </w:pPr>
            <w:r>
              <w:t>Городской округ "город Ирбит" Свердловской области</w:t>
            </w:r>
          </w:p>
        </w:tc>
        <w:tc>
          <w:tcPr>
            <w:tcW w:w="5839" w:type="dxa"/>
            <w:tcBorders>
              <w:bottom w:val="nil"/>
            </w:tcBorders>
          </w:tcPr>
          <w:p w:rsidR="00104E95" w:rsidRDefault="00104E95">
            <w:pPr>
              <w:pStyle w:val="ConsPlusNormal"/>
            </w:pPr>
            <w:r>
              <w:t>комплексное благоустройство площади Ленина, г. Ирбит, ул. Ленина, 17-г</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159-10 введен </w:t>
            </w:r>
            <w:hyperlink r:id="rId962"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159-11.</w:t>
            </w:r>
          </w:p>
        </w:tc>
        <w:tc>
          <w:tcPr>
            <w:tcW w:w="2324" w:type="dxa"/>
            <w:tcBorders>
              <w:bottom w:val="nil"/>
            </w:tcBorders>
          </w:tcPr>
          <w:p w:rsidR="00104E95" w:rsidRDefault="00104E95">
            <w:pPr>
              <w:pStyle w:val="ConsPlusNormal"/>
            </w:pPr>
            <w:r>
              <w:t>Каменск-Уральский городской округ Свердловской области</w:t>
            </w:r>
          </w:p>
        </w:tc>
        <w:tc>
          <w:tcPr>
            <w:tcW w:w="5839" w:type="dxa"/>
            <w:tcBorders>
              <w:bottom w:val="nil"/>
            </w:tcBorders>
          </w:tcPr>
          <w:p w:rsidR="00104E95" w:rsidRDefault="00104E95">
            <w:pPr>
              <w:pStyle w:val="ConsPlusNormal"/>
            </w:pPr>
            <w:r>
              <w:t>пешеходная зона от ул. Гоголя до ул. Алюминиевая</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159-11 введен </w:t>
            </w:r>
            <w:hyperlink r:id="rId963"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159-12.</w:t>
            </w:r>
          </w:p>
        </w:tc>
        <w:tc>
          <w:tcPr>
            <w:tcW w:w="2324" w:type="dxa"/>
            <w:tcBorders>
              <w:bottom w:val="nil"/>
            </w:tcBorders>
          </w:tcPr>
          <w:p w:rsidR="00104E95" w:rsidRDefault="00104E95">
            <w:pPr>
              <w:pStyle w:val="ConsPlusNormal"/>
            </w:pPr>
            <w:r>
              <w:t>Новоуральский городской округ Свердловской области</w:t>
            </w:r>
          </w:p>
        </w:tc>
        <w:tc>
          <w:tcPr>
            <w:tcW w:w="5839" w:type="dxa"/>
            <w:tcBorders>
              <w:bottom w:val="nil"/>
            </w:tcBorders>
          </w:tcPr>
          <w:p w:rsidR="00104E95" w:rsidRDefault="00104E95">
            <w:pPr>
              <w:pStyle w:val="ConsPlusNormal"/>
            </w:pPr>
            <w:r>
              <w:t>благоустройство сквера по ул. Фурманова, 39</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159-12 введен </w:t>
            </w:r>
            <w:hyperlink r:id="rId964"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159-13.</w:t>
            </w:r>
          </w:p>
        </w:tc>
        <w:tc>
          <w:tcPr>
            <w:tcW w:w="2324" w:type="dxa"/>
            <w:tcBorders>
              <w:bottom w:val="nil"/>
            </w:tcBorders>
          </w:tcPr>
          <w:p w:rsidR="00104E95" w:rsidRDefault="00104E95">
            <w:pPr>
              <w:pStyle w:val="ConsPlusNormal"/>
            </w:pPr>
            <w:r>
              <w:t>Сысертский городской округ</w:t>
            </w:r>
          </w:p>
        </w:tc>
        <w:tc>
          <w:tcPr>
            <w:tcW w:w="5839" w:type="dxa"/>
            <w:tcBorders>
              <w:bottom w:val="nil"/>
            </w:tcBorders>
          </w:tcPr>
          <w:p w:rsidR="00104E95" w:rsidRDefault="00104E95">
            <w:pPr>
              <w:pStyle w:val="ConsPlusNormal"/>
            </w:pPr>
            <w:r>
              <w:t>благоустройство общественной территории "Исторический центр города Сысерть"</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159-13 введен </w:t>
            </w:r>
            <w:hyperlink r:id="rId965"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159-14.</w:t>
            </w:r>
          </w:p>
        </w:tc>
        <w:tc>
          <w:tcPr>
            <w:tcW w:w="2324" w:type="dxa"/>
            <w:tcBorders>
              <w:bottom w:val="nil"/>
            </w:tcBorders>
          </w:tcPr>
          <w:p w:rsidR="00104E95" w:rsidRDefault="00104E95">
            <w:pPr>
              <w:pStyle w:val="ConsPlusNormal"/>
            </w:pPr>
            <w:r>
              <w:t>Муниципальное образование Алапаевское</w:t>
            </w:r>
          </w:p>
        </w:tc>
        <w:tc>
          <w:tcPr>
            <w:tcW w:w="5839" w:type="dxa"/>
            <w:tcBorders>
              <w:bottom w:val="nil"/>
            </w:tcBorders>
          </w:tcPr>
          <w:p w:rsidR="00104E95" w:rsidRDefault="00104E95">
            <w:pPr>
              <w:pStyle w:val="ConsPlusNormal"/>
            </w:pPr>
            <w:r>
              <w:t>благоустройство сквера "Памяти" в д. Бобровка муниципального образования Алапаевское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159-14 введен </w:t>
            </w:r>
            <w:hyperlink r:id="rId966"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159-15.</w:t>
            </w:r>
          </w:p>
        </w:tc>
        <w:tc>
          <w:tcPr>
            <w:tcW w:w="2324" w:type="dxa"/>
            <w:tcBorders>
              <w:bottom w:val="nil"/>
            </w:tcBorders>
          </w:tcPr>
          <w:p w:rsidR="00104E95" w:rsidRDefault="00104E95">
            <w:pPr>
              <w:pStyle w:val="ConsPlusNormal"/>
            </w:pPr>
            <w:r>
              <w:t>Ирбитское муниципальное образование</w:t>
            </w:r>
          </w:p>
        </w:tc>
        <w:tc>
          <w:tcPr>
            <w:tcW w:w="5839" w:type="dxa"/>
            <w:tcBorders>
              <w:bottom w:val="nil"/>
            </w:tcBorders>
            <w:vAlign w:val="center"/>
          </w:tcPr>
          <w:p w:rsidR="00104E95" w:rsidRDefault="00104E95">
            <w:pPr>
              <w:pStyle w:val="ConsPlusNormal"/>
            </w:pPr>
            <w:r>
              <w:t>комплексное благоустройство территории по адресу: Свердловская обл., Ирбитский район, п. Зайково, ул. Коммунистическая, "Парк Победы"</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159-15 введен </w:t>
            </w:r>
            <w:hyperlink r:id="rId967" w:history="1">
              <w:r>
                <w:rPr>
                  <w:color w:val="0000FF"/>
                </w:rPr>
                <w:t>Постановлением</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160.</w:t>
            </w:r>
          </w:p>
        </w:tc>
        <w:tc>
          <w:tcPr>
            <w:tcW w:w="8163" w:type="dxa"/>
            <w:gridSpan w:val="2"/>
            <w:tcBorders>
              <w:bottom w:val="nil"/>
            </w:tcBorders>
          </w:tcPr>
          <w:p w:rsidR="00104E95" w:rsidRDefault="00104E95">
            <w:pPr>
              <w:pStyle w:val="ConsPlusNormal"/>
              <w:jc w:val="center"/>
              <w:outlineLvl w:val="2"/>
            </w:pPr>
            <w:r>
              <w:t xml:space="preserve">2022 год </w:t>
            </w:r>
            <w:hyperlink w:anchor="P9557"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160 в ред. </w:t>
            </w:r>
            <w:hyperlink r:id="rId968"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161.</w:t>
            </w:r>
          </w:p>
        </w:tc>
        <w:tc>
          <w:tcPr>
            <w:tcW w:w="2324" w:type="dxa"/>
            <w:tcBorders>
              <w:bottom w:val="nil"/>
            </w:tcBorders>
          </w:tcPr>
          <w:p w:rsidR="00104E95" w:rsidRDefault="00104E95">
            <w:pPr>
              <w:pStyle w:val="ConsPlusNormal"/>
            </w:pPr>
            <w:r>
              <w:t>Асбестовский городской округ</w:t>
            </w:r>
          </w:p>
        </w:tc>
        <w:tc>
          <w:tcPr>
            <w:tcW w:w="5839" w:type="dxa"/>
            <w:tcBorders>
              <w:bottom w:val="nil"/>
            </w:tcBorders>
          </w:tcPr>
          <w:p w:rsidR="00104E95" w:rsidRDefault="00104E95">
            <w:pPr>
              <w:pStyle w:val="ConsPlusNormal"/>
            </w:pPr>
            <w:r>
              <w:t>комплексное благоустройство "Аллея по улице Уральская, включая сквер в районе Муниципального бюджетного учреждения культуры "Центр культуры и досуга им. М. Горького", по проекту "Аллея "Горный лен" (2, 3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161 в ред. </w:t>
            </w:r>
            <w:hyperlink r:id="rId96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162.</w:t>
            </w:r>
          </w:p>
        </w:tc>
        <w:tc>
          <w:tcPr>
            <w:tcW w:w="2324" w:type="dxa"/>
            <w:tcBorders>
              <w:bottom w:val="nil"/>
            </w:tcBorders>
          </w:tcPr>
          <w:p w:rsidR="00104E95" w:rsidRDefault="00104E95">
            <w:pPr>
              <w:pStyle w:val="ConsPlusNormal"/>
            </w:pPr>
            <w:r>
              <w:t>Верхнесалдинский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прилегающей к Верхнесалдинскому авиаметаллургическому техникуму и к новому участку дороги по ул. Энгельса в г. Верхняя Салда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162 в ред. </w:t>
            </w:r>
            <w:hyperlink r:id="rId970"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163.</w:t>
            </w:r>
          </w:p>
        </w:tc>
        <w:tc>
          <w:tcPr>
            <w:tcW w:w="2324" w:type="dxa"/>
            <w:tcBorders>
              <w:bottom w:val="nil"/>
            </w:tcBorders>
          </w:tcPr>
          <w:p w:rsidR="00104E95" w:rsidRDefault="00104E95">
            <w:pPr>
              <w:pStyle w:val="ConsPlusNormal"/>
            </w:pPr>
            <w:r>
              <w:t>Малышевский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Парк возле АО "Мариинский прииск" ул. Тимирязева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163 в ред. </w:t>
            </w:r>
            <w:hyperlink r:id="rId971"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164.</w:t>
            </w:r>
          </w:p>
        </w:tc>
        <w:tc>
          <w:tcPr>
            <w:tcW w:w="2324" w:type="dxa"/>
            <w:tcBorders>
              <w:bottom w:val="nil"/>
            </w:tcBorders>
          </w:tcPr>
          <w:p w:rsidR="00104E95" w:rsidRDefault="00104E95">
            <w:pPr>
              <w:pStyle w:val="ConsPlusNormal"/>
            </w:pPr>
            <w:r>
              <w:t>Городской округ Верхняя Пышма</w:t>
            </w:r>
          </w:p>
        </w:tc>
        <w:tc>
          <w:tcPr>
            <w:tcW w:w="5839" w:type="dxa"/>
            <w:tcBorders>
              <w:bottom w:val="nil"/>
            </w:tcBorders>
          </w:tcPr>
          <w:p w:rsidR="00104E95" w:rsidRDefault="00104E95">
            <w:pPr>
              <w:pStyle w:val="ConsPlusNormal"/>
            </w:pPr>
            <w:r>
              <w:t>благоустройство Верхнепышминского парка культуры и отдыха Верхняя Пышма "Манин парк"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164 в ред. </w:t>
            </w:r>
            <w:hyperlink r:id="rId972"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lastRenderedPageBreak/>
              <w:t>165.</w:t>
            </w:r>
          </w:p>
        </w:tc>
        <w:tc>
          <w:tcPr>
            <w:tcW w:w="2324" w:type="dxa"/>
            <w:tcBorders>
              <w:bottom w:val="nil"/>
            </w:tcBorders>
          </w:tcPr>
          <w:p w:rsidR="00104E95" w:rsidRDefault="00104E95">
            <w:pPr>
              <w:pStyle w:val="ConsPlusNormal"/>
            </w:pPr>
            <w:r>
              <w:t>Городской округ Верхняя Тура</w:t>
            </w:r>
          </w:p>
        </w:tc>
        <w:tc>
          <w:tcPr>
            <w:tcW w:w="5839" w:type="dxa"/>
            <w:tcBorders>
              <w:bottom w:val="nil"/>
            </w:tcBorders>
          </w:tcPr>
          <w:p w:rsidR="00104E95" w:rsidRDefault="00104E95">
            <w:pPr>
              <w:pStyle w:val="ConsPlusNormal"/>
            </w:pPr>
            <w:r>
              <w:t>комплексное благоустройство набережной от центральной городской площади до ул. Молодцова Городского округа Верхняя Тура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165 в ред. </w:t>
            </w:r>
            <w:hyperlink r:id="rId973"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166.</w:t>
            </w:r>
          </w:p>
        </w:tc>
        <w:tc>
          <w:tcPr>
            <w:tcW w:w="2324" w:type="dxa"/>
            <w:tcBorders>
              <w:bottom w:val="nil"/>
            </w:tcBorders>
          </w:tcPr>
          <w:p w:rsidR="00104E95" w:rsidRDefault="00104E95">
            <w:pPr>
              <w:pStyle w:val="ConsPlusNormal"/>
            </w:pPr>
            <w:r>
              <w:t>Волчанский городской округ</w:t>
            </w:r>
          </w:p>
        </w:tc>
        <w:tc>
          <w:tcPr>
            <w:tcW w:w="5839" w:type="dxa"/>
            <w:tcBorders>
              <w:bottom w:val="nil"/>
            </w:tcBorders>
          </w:tcPr>
          <w:p w:rsidR="00104E95" w:rsidRDefault="00104E95">
            <w:pPr>
              <w:pStyle w:val="ConsPlusNormal"/>
            </w:pPr>
            <w:r>
              <w:t>комплексное благоустройство Набережной по ул. Волчанская в г. Волчанске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166 в ред. </w:t>
            </w:r>
            <w:hyperlink r:id="rId974"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167.</w:t>
            </w:r>
          </w:p>
        </w:tc>
        <w:tc>
          <w:tcPr>
            <w:tcW w:w="2324" w:type="dxa"/>
            <w:tcBorders>
              <w:bottom w:val="nil"/>
            </w:tcBorders>
          </w:tcPr>
          <w:p w:rsidR="00104E95" w:rsidRDefault="00104E95">
            <w:pPr>
              <w:pStyle w:val="ConsPlusNormal"/>
            </w:pPr>
            <w:r>
              <w:t>Муниципальное образование "город Екатеринбург"</w:t>
            </w:r>
          </w:p>
        </w:tc>
        <w:tc>
          <w:tcPr>
            <w:tcW w:w="5839" w:type="dxa"/>
            <w:tcBorders>
              <w:bottom w:val="nil"/>
            </w:tcBorders>
          </w:tcPr>
          <w:p w:rsidR="00104E95" w:rsidRDefault="00104E95">
            <w:pPr>
              <w:pStyle w:val="ConsPlusNormal"/>
            </w:pPr>
            <w:r>
              <w:t>благоустройство Солнечных аллей в мкр. Солнечный</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167 в ред. </w:t>
            </w:r>
            <w:hyperlink r:id="rId97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168.</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Преображенского парка, в том числе модернизация сети освещения</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168 в ред. </w:t>
            </w:r>
            <w:hyperlink r:id="rId97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169.</w:t>
            </w:r>
          </w:p>
        </w:tc>
        <w:tc>
          <w:tcPr>
            <w:tcW w:w="2324" w:type="dxa"/>
            <w:tcBorders>
              <w:bottom w:val="nil"/>
            </w:tcBorders>
          </w:tcPr>
          <w:p w:rsidR="00104E95" w:rsidRDefault="00104E95">
            <w:pPr>
              <w:pStyle w:val="ConsPlusNormal"/>
            </w:pPr>
            <w:r>
              <w:t>Каменск-Уральский городской округ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комплексного благоустройства общественной территории берега реки Исеть вдоль улицы Набережная от ул. Гагарина до ул. Каменская (2 этап)</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169 в ред. </w:t>
            </w:r>
            <w:hyperlink r:id="rId977"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170.</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благоустройство общественной территории возле памятника "Звезда" по ул. Кунавина</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170 в ред. </w:t>
            </w:r>
            <w:hyperlink r:id="rId978"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171.</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общественной территории, прилегающей к ДК "Металлург"</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171 в ред. </w:t>
            </w:r>
            <w:hyperlink r:id="rId97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172.</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общественной территории "Байновский сад"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172 в ред. </w:t>
            </w:r>
            <w:hyperlink r:id="rId980"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173.</w:t>
            </w:r>
          </w:p>
        </w:tc>
        <w:tc>
          <w:tcPr>
            <w:tcW w:w="2324" w:type="dxa"/>
            <w:tcBorders>
              <w:bottom w:val="nil"/>
            </w:tcBorders>
          </w:tcPr>
          <w:p w:rsidR="00104E95" w:rsidRDefault="00104E95">
            <w:pPr>
              <w:pStyle w:val="ConsPlusNormal"/>
            </w:pPr>
            <w:r>
              <w:t>Городской округ Карпинск</w:t>
            </w:r>
          </w:p>
        </w:tc>
        <w:tc>
          <w:tcPr>
            <w:tcW w:w="5839" w:type="dxa"/>
            <w:tcBorders>
              <w:bottom w:val="nil"/>
            </w:tcBorders>
          </w:tcPr>
          <w:p w:rsidR="00104E95" w:rsidRDefault="00104E95">
            <w:pPr>
              <w:pStyle w:val="ConsPlusNormal"/>
            </w:pPr>
            <w:r>
              <w:t>комплексное благоустройство парка Угольщиков с площадью имени Вахрушева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173 в ред. </w:t>
            </w:r>
            <w:hyperlink r:id="rId981"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174.</w:t>
            </w:r>
          </w:p>
        </w:tc>
        <w:tc>
          <w:tcPr>
            <w:tcW w:w="2324" w:type="dxa"/>
            <w:tcBorders>
              <w:bottom w:val="nil"/>
            </w:tcBorders>
          </w:tcPr>
          <w:p w:rsidR="00104E95" w:rsidRDefault="00104E95">
            <w:pPr>
              <w:pStyle w:val="ConsPlusNormal"/>
            </w:pPr>
            <w:r>
              <w:t>Качканарский городской округ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"Аллея спорта", расположенной в 8 МКР от Дома быта до стадиона "Горняк"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174 в ред. </w:t>
            </w:r>
            <w:hyperlink r:id="rId982"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175.</w:t>
            </w:r>
          </w:p>
        </w:tc>
        <w:tc>
          <w:tcPr>
            <w:tcW w:w="2324" w:type="dxa"/>
            <w:tcBorders>
              <w:bottom w:val="nil"/>
            </w:tcBorders>
          </w:tcPr>
          <w:p w:rsidR="00104E95" w:rsidRDefault="00104E95">
            <w:pPr>
              <w:pStyle w:val="ConsPlusNormal"/>
            </w:pPr>
            <w:r>
              <w:t>Кировградский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"Прудок и сосновая роща на углу ул. Достоевского и ул. Кировградская, д. 48 в г. Кировграде"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175 в ред. </w:t>
            </w:r>
            <w:hyperlink r:id="rId983"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176.</w:t>
            </w:r>
          </w:p>
        </w:tc>
        <w:tc>
          <w:tcPr>
            <w:tcW w:w="2324" w:type="dxa"/>
            <w:tcBorders>
              <w:bottom w:val="nil"/>
            </w:tcBorders>
          </w:tcPr>
          <w:p w:rsidR="00104E95" w:rsidRDefault="00104E95">
            <w:pPr>
              <w:pStyle w:val="ConsPlusNormal"/>
            </w:pPr>
            <w:r>
              <w:t>Городской округ Красноуральск</w:t>
            </w:r>
          </w:p>
        </w:tc>
        <w:tc>
          <w:tcPr>
            <w:tcW w:w="5839" w:type="dxa"/>
            <w:tcBorders>
              <w:bottom w:val="nil"/>
            </w:tcBorders>
          </w:tcPr>
          <w:p w:rsidR="00104E95" w:rsidRDefault="00104E95">
            <w:pPr>
              <w:pStyle w:val="ConsPlusNormal"/>
            </w:pPr>
            <w:r>
              <w:t>комплексное благоустройство парка "Третья горка" по ул. Парковая, 2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176 в ред. </w:t>
            </w:r>
            <w:hyperlink r:id="rId984"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177.</w:t>
            </w:r>
          </w:p>
        </w:tc>
        <w:tc>
          <w:tcPr>
            <w:tcW w:w="2324" w:type="dxa"/>
            <w:tcBorders>
              <w:bottom w:val="nil"/>
            </w:tcBorders>
          </w:tcPr>
          <w:p w:rsidR="00104E95" w:rsidRDefault="00104E95">
            <w:pPr>
              <w:pStyle w:val="ConsPlusNormal"/>
            </w:pPr>
            <w:r>
              <w:t>Городской округ Первоуральск</w:t>
            </w:r>
          </w:p>
        </w:tc>
        <w:tc>
          <w:tcPr>
            <w:tcW w:w="5839" w:type="dxa"/>
            <w:tcBorders>
              <w:bottom w:val="nil"/>
            </w:tcBorders>
          </w:tcPr>
          <w:p w:rsidR="00104E95" w:rsidRDefault="00104E95">
            <w:pPr>
              <w:pStyle w:val="ConsPlusNormal"/>
            </w:pPr>
            <w:r>
              <w:t>комплексное благоустройство общественной территории Аллея на проспекте Ильича (от ул. Ватутина до ул. Ленина)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177 в ред. </w:t>
            </w:r>
            <w:hyperlink r:id="rId98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178.</w:t>
            </w:r>
          </w:p>
        </w:tc>
        <w:tc>
          <w:tcPr>
            <w:tcW w:w="2324" w:type="dxa"/>
            <w:tcBorders>
              <w:bottom w:val="nil"/>
            </w:tcBorders>
          </w:tcPr>
          <w:p w:rsidR="00104E95" w:rsidRDefault="00104E95">
            <w:pPr>
              <w:pStyle w:val="ConsPlusNormal"/>
            </w:pPr>
            <w:r>
              <w:t>Город Нижний Тагил</w:t>
            </w:r>
          </w:p>
        </w:tc>
        <w:tc>
          <w:tcPr>
            <w:tcW w:w="5839" w:type="dxa"/>
            <w:tcBorders>
              <w:bottom w:val="nil"/>
            </w:tcBorders>
          </w:tcPr>
          <w:p w:rsidR="00104E95" w:rsidRDefault="00104E95">
            <w:pPr>
              <w:pStyle w:val="ConsPlusNormal"/>
            </w:pPr>
            <w:r>
              <w:t>комплексное благоустройство лесопарковой зоны "Пихтовые горы" (1 этап)</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178 в ред. </w:t>
            </w:r>
            <w:hyperlink r:id="rId98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179.</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пешеходной территории проспекта Ленинградский на участке от проспекта Дзержинского до улицы Зари (нечетная сторона) (1 этап)</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179 в ред. </w:t>
            </w:r>
            <w:hyperlink r:id="rId987"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180.</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комплексное благоустройство парка культуры и отдыха металлургов, г. Нижний Тагил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180 в ред. </w:t>
            </w:r>
            <w:hyperlink r:id="rId988"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181.</w:t>
            </w:r>
          </w:p>
        </w:tc>
        <w:tc>
          <w:tcPr>
            <w:tcW w:w="2324" w:type="dxa"/>
            <w:tcBorders>
              <w:bottom w:val="nil"/>
            </w:tcBorders>
          </w:tcPr>
          <w:p w:rsidR="00104E95" w:rsidRDefault="00104E95">
            <w:pPr>
              <w:pStyle w:val="ConsPlusNormal"/>
            </w:pPr>
            <w:r>
              <w:t>Североуральский городской округ</w:t>
            </w:r>
          </w:p>
        </w:tc>
        <w:tc>
          <w:tcPr>
            <w:tcW w:w="5839" w:type="dxa"/>
            <w:tcBorders>
              <w:bottom w:val="nil"/>
            </w:tcBorders>
          </w:tcPr>
          <w:p w:rsidR="00104E95" w:rsidRDefault="00104E95">
            <w:pPr>
              <w:pStyle w:val="ConsPlusNormal"/>
            </w:pPr>
            <w:r>
              <w:t>благоустройство "Площади Мира" г. Североуральска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181 в ред. </w:t>
            </w:r>
            <w:hyperlink r:id="rId98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182.</w:t>
            </w:r>
          </w:p>
        </w:tc>
        <w:tc>
          <w:tcPr>
            <w:tcW w:w="2324" w:type="dxa"/>
            <w:tcBorders>
              <w:bottom w:val="nil"/>
            </w:tcBorders>
          </w:tcPr>
          <w:p w:rsidR="00104E95" w:rsidRDefault="00104E95">
            <w:pPr>
              <w:pStyle w:val="ConsPlusNormal"/>
            </w:pPr>
            <w:r>
              <w:t>Серовский городской округ</w:t>
            </w:r>
          </w:p>
        </w:tc>
        <w:tc>
          <w:tcPr>
            <w:tcW w:w="5839" w:type="dxa"/>
            <w:tcBorders>
              <w:bottom w:val="nil"/>
            </w:tcBorders>
          </w:tcPr>
          <w:p w:rsidR="00104E95" w:rsidRDefault="00104E95">
            <w:pPr>
              <w:pStyle w:val="ConsPlusNormal"/>
            </w:pPr>
            <w:r>
              <w:t>комплексное благоустройство площади Преображенская в г. Серове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182 в ред. </w:t>
            </w:r>
            <w:hyperlink r:id="rId990"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183.</w:t>
            </w:r>
          </w:p>
        </w:tc>
        <w:tc>
          <w:tcPr>
            <w:tcW w:w="2324" w:type="dxa"/>
            <w:tcBorders>
              <w:bottom w:val="nil"/>
            </w:tcBorders>
          </w:tcPr>
          <w:p w:rsidR="00104E95" w:rsidRDefault="00104E95">
            <w:pPr>
              <w:pStyle w:val="ConsPlusNormal"/>
            </w:pPr>
            <w:r>
              <w:t>Полевской городской округ</w:t>
            </w:r>
          </w:p>
        </w:tc>
        <w:tc>
          <w:tcPr>
            <w:tcW w:w="5839" w:type="dxa"/>
            <w:tcBorders>
              <w:bottom w:val="nil"/>
            </w:tcBorders>
          </w:tcPr>
          <w:p w:rsidR="00104E95" w:rsidRDefault="00104E95">
            <w:pPr>
              <w:pStyle w:val="ConsPlusNormal"/>
            </w:pPr>
            <w:r>
              <w:t>комплексное благоустройство территории общего пользования ул. Коммунистическая (от площади Ленина до ул. Декабристов)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183 в ред. </w:t>
            </w:r>
            <w:hyperlink r:id="rId991"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184.</w:t>
            </w:r>
          </w:p>
        </w:tc>
        <w:tc>
          <w:tcPr>
            <w:tcW w:w="2324" w:type="dxa"/>
            <w:tcBorders>
              <w:bottom w:val="nil"/>
            </w:tcBorders>
          </w:tcPr>
          <w:p w:rsidR="00104E95" w:rsidRDefault="00104E95">
            <w:pPr>
              <w:pStyle w:val="ConsPlusNormal"/>
            </w:pPr>
            <w:r>
              <w:t>Городской округ Ревда</w:t>
            </w:r>
          </w:p>
        </w:tc>
        <w:tc>
          <w:tcPr>
            <w:tcW w:w="5839" w:type="dxa"/>
            <w:tcBorders>
              <w:bottom w:val="nil"/>
            </w:tcBorders>
          </w:tcPr>
          <w:p w:rsidR="00104E95" w:rsidRDefault="00104E95">
            <w:pPr>
              <w:pStyle w:val="ConsPlusNormal"/>
            </w:pPr>
            <w:r>
              <w:t>комплексное благоустройство общественной территории площадь и парк Победы (подэтап I, V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184 в ред. </w:t>
            </w:r>
            <w:hyperlink r:id="rId992"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185.</w:t>
            </w:r>
          </w:p>
        </w:tc>
        <w:tc>
          <w:tcPr>
            <w:tcW w:w="2324" w:type="dxa"/>
            <w:tcBorders>
              <w:bottom w:val="nil"/>
            </w:tcBorders>
          </w:tcPr>
          <w:p w:rsidR="00104E95" w:rsidRDefault="00104E95">
            <w:pPr>
              <w:pStyle w:val="ConsPlusNormal"/>
            </w:pPr>
            <w:r>
              <w:t>Городской округ Верхотурский</w:t>
            </w:r>
          </w:p>
        </w:tc>
        <w:tc>
          <w:tcPr>
            <w:tcW w:w="5839" w:type="dxa"/>
            <w:tcBorders>
              <w:bottom w:val="nil"/>
            </w:tcBorders>
          </w:tcPr>
          <w:p w:rsidR="00104E95" w:rsidRDefault="00104E95">
            <w:pPr>
              <w:pStyle w:val="ConsPlusNormal"/>
            </w:pPr>
            <w:r>
              <w:t>комплексное благоустройство общественной территории у Дома культуры города Верхотурье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185 в ред. </w:t>
            </w:r>
            <w:hyperlink r:id="rId993"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186.</w:t>
            </w:r>
          </w:p>
        </w:tc>
        <w:tc>
          <w:tcPr>
            <w:tcW w:w="2324" w:type="dxa"/>
            <w:tcBorders>
              <w:bottom w:val="nil"/>
            </w:tcBorders>
          </w:tcPr>
          <w:p w:rsidR="00104E95" w:rsidRDefault="00104E95">
            <w:pPr>
              <w:pStyle w:val="ConsPlusNormal"/>
            </w:pPr>
            <w:r>
              <w:t>Городской округ "город Ирбит"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"Аллея по ул. Свердлова" (2 этап)</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lastRenderedPageBreak/>
              <w:t xml:space="preserve">(п. 186 в ред. </w:t>
            </w:r>
            <w:hyperlink r:id="rId994"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187.</w:t>
            </w:r>
          </w:p>
        </w:tc>
        <w:tc>
          <w:tcPr>
            <w:tcW w:w="2324" w:type="dxa"/>
            <w:tcBorders>
              <w:top w:val="nil"/>
              <w:bottom w:val="nil"/>
            </w:tcBorders>
          </w:tcPr>
          <w:p w:rsidR="00104E95" w:rsidRDefault="00104E95">
            <w:pPr>
              <w:pStyle w:val="ConsPlusNormal"/>
            </w:pPr>
            <w:r>
              <w:t>Невьянский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"Калейдоскоп времен Концепция развития набережной вдоль ул. Советской, г. Невьянск, Свердловская область"</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187 в ред. </w:t>
            </w:r>
            <w:hyperlink r:id="rId99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188.</w:t>
            </w:r>
          </w:p>
        </w:tc>
        <w:tc>
          <w:tcPr>
            <w:tcW w:w="2324" w:type="dxa"/>
            <w:tcBorders>
              <w:bottom w:val="nil"/>
            </w:tcBorders>
          </w:tcPr>
          <w:p w:rsidR="00104E95" w:rsidRDefault="00104E95">
            <w:pPr>
              <w:pStyle w:val="ConsPlusNormal"/>
            </w:pPr>
            <w:r>
              <w:t>Ивдельский городской округ</w:t>
            </w:r>
          </w:p>
        </w:tc>
        <w:tc>
          <w:tcPr>
            <w:tcW w:w="5839" w:type="dxa"/>
            <w:tcBorders>
              <w:bottom w:val="nil"/>
            </w:tcBorders>
          </w:tcPr>
          <w:p w:rsidR="00104E95" w:rsidRDefault="00104E95">
            <w:pPr>
              <w:pStyle w:val="ConsPlusNormal"/>
            </w:pPr>
            <w:r>
              <w:t>благоустройство набережной вдоль улицы Октябрьская набережная, от ул. Механошина до ул. Преображенская в г. Ивдель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188 в ред. </w:t>
            </w:r>
            <w:hyperlink r:id="rId99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189.</w:t>
            </w:r>
          </w:p>
        </w:tc>
        <w:tc>
          <w:tcPr>
            <w:tcW w:w="2324" w:type="dxa"/>
            <w:tcBorders>
              <w:bottom w:val="nil"/>
            </w:tcBorders>
          </w:tcPr>
          <w:p w:rsidR="00104E95" w:rsidRDefault="00104E95">
            <w:pPr>
              <w:pStyle w:val="ConsPlusNormal"/>
            </w:pPr>
            <w:r>
              <w:t>Камышловский городской округ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по адресу: г. Камышлов, улица Карла Маркса "Жемчужины купеческого квартала" (2 этап, 2 очередь)</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189 в ред. </w:t>
            </w:r>
            <w:hyperlink r:id="rId997"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190.</w:t>
            </w:r>
          </w:p>
        </w:tc>
        <w:tc>
          <w:tcPr>
            <w:tcW w:w="2324" w:type="dxa"/>
            <w:tcBorders>
              <w:bottom w:val="nil"/>
            </w:tcBorders>
          </w:tcPr>
          <w:p w:rsidR="00104E95" w:rsidRDefault="00104E95">
            <w:pPr>
              <w:pStyle w:val="ConsPlusNormal"/>
            </w:pPr>
            <w:r>
              <w:t>Городской округ Красноуфимск Свердловской области</w:t>
            </w:r>
          </w:p>
        </w:tc>
        <w:tc>
          <w:tcPr>
            <w:tcW w:w="5839" w:type="dxa"/>
            <w:tcBorders>
              <w:bottom w:val="nil"/>
            </w:tcBorders>
          </w:tcPr>
          <w:p w:rsidR="00104E95" w:rsidRDefault="00104E95">
            <w:pPr>
              <w:pStyle w:val="ConsPlusNormal"/>
            </w:pPr>
            <w:r>
              <w:t>комплексное 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по улице Мизерова"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190 в ред. </w:t>
            </w:r>
            <w:hyperlink r:id="rId998"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191.</w:t>
            </w:r>
          </w:p>
        </w:tc>
        <w:tc>
          <w:tcPr>
            <w:tcW w:w="2324" w:type="dxa"/>
            <w:tcBorders>
              <w:bottom w:val="nil"/>
            </w:tcBorders>
          </w:tcPr>
          <w:p w:rsidR="00104E95" w:rsidRDefault="00104E95">
            <w:pPr>
              <w:pStyle w:val="ConsPlusNormal"/>
            </w:pPr>
            <w:r>
              <w:t>Городской округ Заречный</w:t>
            </w:r>
          </w:p>
        </w:tc>
        <w:tc>
          <w:tcPr>
            <w:tcW w:w="5839" w:type="dxa"/>
            <w:tcBorders>
              <w:bottom w:val="nil"/>
            </w:tcBorders>
          </w:tcPr>
          <w:p w:rsidR="00104E95" w:rsidRDefault="00104E95">
            <w:pPr>
              <w:pStyle w:val="ConsPlusNormal"/>
            </w:pPr>
            <w:r>
              <w:t>комплексное благоустройство общественной территории "Пешеходная зона вдоль улицы Кузнецова, д. 8, 6, 4, 2 до перекрестка ул. Курчатова - ул. Кузнецова" г. Заречный Свердловской области</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191 в ред. </w:t>
            </w:r>
            <w:hyperlink r:id="rId99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192.</w:t>
            </w:r>
          </w:p>
        </w:tc>
        <w:tc>
          <w:tcPr>
            <w:tcW w:w="2324" w:type="dxa"/>
            <w:tcBorders>
              <w:bottom w:val="nil"/>
            </w:tcBorders>
          </w:tcPr>
          <w:p w:rsidR="00104E95" w:rsidRDefault="00104E95">
            <w:pPr>
              <w:pStyle w:val="ConsPlusNormal"/>
            </w:pPr>
            <w:r>
              <w:t>Городской округ "Город Лесной" Свердловской области</w:t>
            </w:r>
          </w:p>
        </w:tc>
        <w:tc>
          <w:tcPr>
            <w:tcW w:w="5839" w:type="dxa"/>
            <w:tcBorders>
              <w:bottom w:val="nil"/>
            </w:tcBorders>
          </w:tcPr>
          <w:p w:rsidR="00104E95" w:rsidRDefault="00104E95">
            <w:pPr>
              <w:pStyle w:val="ConsPlusNormal"/>
            </w:pPr>
            <w:r>
              <w:t>благоустройство парковой зоны в МКР-5 (район между детской поликлиникой и многоквартирными жилыми домами по адресу: ул. Мира 10, 8)</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192 в ред. </w:t>
            </w:r>
            <w:hyperlink r:id="rId1000"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193.</w:t>
            </w:r>
          </w:p>
        </w:tc>
        <w:tc>
          <w:tcPr>
            <w:tcW w:w="2324" w:type="dxa"/>
            <w:tcBorders>
              <w:bottom w:val="nil"/>
            </w:tcBorders>
          </w:tcPr>
          <w:p w:rsidR="00104E95" w:rsidRDefault="00104E95">
            <w:pPr>
              <w:pStyle w:val="ConsPlusNormal"/>
            </w:pPr>
            <w:r>
              <w:t>Городской округ Краснотурьинск</w:t>
            </w:r>
          </w:p>
        </w:tc>
        <w:tc>
          <w:tcPr>
            <w:tcW w:w="5839" w:type="dxa"/>
            <w:tcBorders>
              <w:bottom w:val="nil"/>
            </w:tcBorders>
          </w:tcPr>
          <w:p w:rsidR="00104E95" w:rsidRDefault="00104E95">
            <w:pPr>
              <w:pStyle w:val="ConsPlusNormal"/>
            </w:pPr>
            <w:r>
              <w:t>комплексное благоустройство общественной территории "Тихомировский парк"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193 в ред. </w:t>
            </w:r>
            <w:hyperlink r:id="rId1001"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194.</w:t>
            </w:r>
          </w:p>
        </w:tc>
        <w:tc>
          <w:tcPr>
            <w:tcW w:w="2324" w:type="dxa"/>
            <w:tcBorders>
              <w:bottom w:val="nil"/>
            </w:tcBorders>
          </w:tcPr>
          <w:p w:rsidR="00104E95" w:rsidRDefault="00104E95">
            <w:pPr>
              <w:pStyle w:val="ConsPlusNormal"/>
            </w:pPr>
            <w:r>
              <w:t>Березовский городской округ</w:t>
            </w:r>
          </w:p>
        </w:tc>
        <w:tc>
          <w:tcPr>
            <w:tcW w:w="5839" w:type="dxa"/>
            <w:tcBorders>
              <w:bottom w:val="nil"/>
            </w:tcBorders>
          </w:tcPr>
          <w:p w:rsidR="00104E95" w:rsidRDefault="00104E95">
            <w:pPr>
              <w:pStyle w:val="ConsPlusNormal"/>
            </w:pPr>
            <w:r>
              <w:t>благоустройство общественной территории Парка Победы в г. Березовском (3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194 в ред. </w:t>
            </w:r>
            <w:hyperlink r:id="rId1002"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195.</w:t>
            </w:r>
          </w:p>
        </w:tc>
        <w:tc>
          <w:tcPr>
            <w:tcW w:w="2324" w:type="dxa"/>
            <w:tcBorders>
              <w:bottom w:val="nil"/>
            </w:tcBorders>
          </w:tcPr>
          <w:p w:rsidR="00104E95" w:rsidRDefault="00104E95">
            <w:pPr>
              <w:pStyle w:val="ConsPlusNormal"/>
            </w:pPr>
            <w:r>
              <w:t>Городской округ Богданович</w:t>
            </w:r>
          </w:p>
        </w:tc>
        <w:tc>
          <w:tcPr>
            <w:tcW w:w="5839" w:type="dxa"/>
            <w:tcBorders>
              <w:bottom w:val="nil"/>
            </w:tcBorders>
          </w:tcPr>
          <w:p w:rsidR="00104E95" w:rsidRDefault="00104E95">
            <w:pPr>
              <w:pStyle w:val="ConsPlusNormal"/>
            </w:pPr>
            <w:r>
              <w:t>комплексное благоустройство Парка культуры и отдыха городского округа Богданович по ул. Парковая, д. 10</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195 в ред. </w:t>
            </w:r>
            <w:hyperlink r:id="rId1003"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196.</w:t>
            </w:r>
          </w:p>
        </w:tc>
        <w:tc>
          <w:tcPr>
            <w:tcW w:w="2324" w:type="dxa"/>
            <w:tcBorders>
              <w:bottom w:val="nil"/>
            </w:tcBorders>
          </w:tcPr>
          <w:p w:rsidR="00104E95" w:rsidRDefault="00104E95">
            <w:pPr>
              <w:pStyle w:val="ConsPlusNormal"/>
            </w:pPr>
            <w:r>
              <w:t>Городской округ Верхний Тагил</w:t>
            </w:r>
          </w:p>
        </w:tc>
        <w:tc>
          <w:tcPr>
            <w:tcW w:w="5839" w:type="dxa"/>
            <w:tcBorders>
              <w:bottom w:val="nil"/>
            </w:tcBorders>
          </w:tcPr>
          <w:p w:rsidR="00104E95" w:rsidRDefault="00104E95">
            <w:pPr>
              <w:pStyle w:val="ConsPlusNormal"/>
            </w:pPr>
            <w:r>
              <w:t>благоустройство общественной территории г. Верхний Тагил "Набережная огней" (2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196 в ред. </w:t>
            </w:r>
            <w:hyperlink r:id="rId1004"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197.</w:t>
            </w:r>
          </w:p>
        </w:tc>
        <w:tc>
          <w:tcPr>
            <w:tcW w:w="2324" w:type="dxa"/>
            <w:tcBorders>
              <w:bottom w:val="nil"/>
            </w:tcBorders>
          </w:tcPr>
          <w:p w:rsidR="00104E95" w:rsidRDefault="00104E95">
            <w:pPr>
              <w:pStyle w:val="ConsPlusNormal"/>
            </w:pPr>
            <w:r>
              <w:t>Тавдинский городской округ</w:t>
            </w:r>
          </w:p>
        </w:tc>
        <w:tc>
          <w:tcPr>
            <w:tcW w:w="5839" w:type="dxa"/>
            <w:tcBorders>
              <w:bottom w:val="nil"/>
            </w:tcBorders>
          </w:tcPr>
          <w:p w:rsidR="00104E95" w:rsidRDefault="00104E95">
            <w:pPr>
              <w:pStyle w:val="ConsPlusNormal"/>
            </w:pPr>
            <w:r>
              <w:t>благоустройство общественной территории Парк "Победы" в г. Тавда (3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197 в ред. </w:t>
            </w:r>
            <w:hyperlink r:id="rId1005"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198.</w:t>
            </w:r>
          </w:p>
        </w:tc>
        <w:tc>
          <w:tcPr>
            <w:tcW w:w="2324" w:type="dxa"/>
            <w:tcBorders>
              <w:bottom w:val="nil"/>
            </w:tcBorders>
          </w:tcPr>
          <w:p w:rsidR="00104E95" w:rsidRDefault="00104E95">
            <w:pPr>
              <w:pStyle w:val="ConsPlusNormal"/>
            </w:pPr>
            <w:r>
              <w:t>Туринский городской округ</w:t>
            </w:r>
          </w:p>
        </w:tc>
        <w:tc>
          <w:tcPr>
            <w:tcW w:w="5839" w:type="dxa"/>
            <w:tcBorders>
              <w:bottom w:val="nil"/>
            </w:tcBorders>
          </w:tcPr>
          <w:p w:rsidR="00104E95" w:rsidRDefault="00104E95">
            <w:pPr>
              <w:pStyle w:val="ConsPlusNormal"/>
            </w:pPr>
            <w:r>
              <w:t>комплексное благоустройство территории площади Октября, ул. Ленина, ул. Спорта в городе Туринске (3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198 в ред. </w:t>
            </w:r>
            <w:hyperlink r:id="rId1006"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199.</w:t>
            </w:r>
          </w:p>
        </w:tc>
        <w:tc>
          <w:tcPr>
            <w:tcW w:w="2324" w:type="dxa"/>
            <w:tcBorders>
              <w:bottom w:val="nil"/>
            </w:tcBorders>
          </w:tcPr>
          <w:p w:rsidR="00104E95" w:rsidRDefault="00104E95">
            <w:pPr>
              <w:pStyle w:val="ConsPlusNormal"/>
            </w:pPr>
            <w:r>
              <w:t>Талицкий городской округ</w:t>
            </w:r>
          </w:p>
        </w:tc>
        <w:tc>
          <w:tcPr>
            <w:tcW w:w="5839" w:type="dxa"/>
            <w:tcBorders>
              <w:bottom w:val="nil"/>
            </w:tcBorders>
          </w:tcPr>
          <w:p w:rsidR="00104E95" w:rsidRDefault="00104E95">
            <w:pPr>
              <w:pStyle w:val="ConsPlusNormal"/>
            </w:pPr>
            <w:r>
              <w:t>комплексное благоустройство общественной территории набережной городского пруда по адресу: г. Талица, ул. Ленина (1 этап)</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199 в ред. </w:t>
            </w:r>
            <w:hyperlink r:id="rId1007"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200.</w:t>
            </w:r>
          </w:p>
        </w:tc>
        <w:tc>
          <w:tcPr>
            <w:tcW w:w="2324" w:type="dxa"/>
            <w:tcBorders>
              <w:bottom w:val="nil"/>
            </w:tcBorders>
          </w:tcPr>
          <w:p w:rsidR="00104E95" w:rsidRDefault="00104E95">
            <w:pPr>
              <w:pStyle w:val="ConsPlusNormal"/>
            </w:pPr>
            <w:r>
              <w:t>Нижнетуринский городской округ</w:t>
            </w:r>
          </w:p>
        </w:tc>
        <w:tc>
          <w:tcPr>
            <w:tcW w:w="5839" w:type="dxa"/>
            <w:tcBorders>
              <w:bottom w:val="nil"/>
            </w:tcBorders>
          </w:tcPr>
          <w:p w:rsidR="00104E95" w:rsidRDefault="00104E95">
            <w:pPr>
              <w:pStyle w:val="ConsPlusNormal"/>
            </w:pPr>
            <w:r>
              <w:t>комплексное благоустройство парка "Восточный"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200 в ред. </w:t>
            </w:r>
            <w:hyperlink r:id="rId1008"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201.</w:t>
            </w:r>
          </w:p>
        </w:tc>
        <w:tc>
          <w:tcPr>
            <w:tcW w:w="2324" w:type="dxa"/>
            <w:tcBorders>
              <w:bottom w:val="nil"/>
            </w:tcBorders>
          </w:tcPr>
          <w:p w:rsidR="00104E95" w:rsidRDefault="00104E95">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5839" w:type="dxa"/>
            <w:tcBorders>
              <w:bottom w:val="nil"/>
            </w:tcBorders>
          </w:tcPr>
          <w:p w:rsidR="00104E95" w:rsidRDefault="00104E95">
            <w:pPr>
              <w:pStyle w:val="ConsPlusNormal"/>
            </w:pPr>
            <w:r>
              <w:t xml:space="preserve">комплексное благоустройство общественной территории "Михайловский сквер", Свердловская область, г. Михайловск, ул. Кирова (2 приоритет) </w:t>
            </w:r>
            <w:hyperlink w:anchor="P9561"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201 в ред. </w:t>
            </w:r>
            <w:hyperlink r:id="rId1009" w:history="1">
              <w:r>
                <w:rPr>
                  <w:color w:val="0000FF"/>
                </w:rPr>
                <w:t>Постановления</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202 - 205.</w:t>
            </w:r>
          </w:p>
        </w:tc>
        <w:tc>
          <w:tcPr>
            <w:tcW w:w="8163" w:type="dxa"/>
            <w:gridSpan w:val="2"/>
            <w:tcBorders>
              <w:bottom w:val="nil"/>
            </w:tcBorders>
          </w:tcPr>
          <w:p w:rsidR="00104E95" w:rsidRDefault="00104E95">
            <w:pPr>
              <w:pStyle w:val="ConsPlusNormal"/>
              <w:jc w:val="both"/>
            </w:pPr>
            <w:r>
              <w:t xml:space="preserve">Утратили силу. - </w:t>
            </w:r>
            <w:hyperlink r:id="rId1010" w:history="1">
              <w:r>
                <w:rPr>
                  <w:color w:val="0000FF"/>
                </w:rPr>
                <w:t>Постановление</w:t>
              </w:r>
            </w:hyperlink>
            <w:r>
              <w:t xml:space="preserve"> Правительства Свердловской области от 14.10.2021 N 667-ПП</w:t>
            </w:r>
          </w:p>
        </w:tc>
      </w:tr>
      <w:tr w:rsidR="00104E95">
        <w:tblPrEx>
          <w:tblBorders>
            <w:insideH w:val="nil"/>
          </w:tblBorders>
        </w:tblPrEx>
        <w:tc>
          <w:tcPr>
            <w:tcW w:w="907" w:type="dxa"/>
            <w:tcBorders>
              <w:bottom w:val="nil"/>
            </w:tcBorders>
          </w:tcPr>
          <w:p w:rsidR="00104E95" w:rsidRDefault="00104E95">
            <w:pPr>
              <w:pStyle w:val="ConsPlusNormal"/>
              <w:jc w:val="center"/>
            </w:pPr>
            <w:r>
              <w:t>206.</w:t>
            </w:r>
          </w:p>
        </w:tc>
        <w:tc>
          <w:tcPr>
            <w:tcW w:w="8163" w:type="dxa"/>
            <w:gridSpan w:val="2"/>
            <w:tcBorders>
              <w:bottom w:val="nil"/>
            </w:tcBorders>
          </w:tcPr>
          <w:p w:rsidR="00104E95" w:rsidRDefault="00104E95">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206 введен </w:t>
            </w:r>
            <w:hyperlink r:id="rId1011"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207.</w:t>
            </w:r>
          </w:p>
        </w:tc>
        <w:tc>
          <w:tcPr>
            <w:tcW w:w="2324" w:type="dxa"/>
            <w:tcBorders>
              <w:bottom w:val="nil"/>
            </w:tcBorders>
          </w:tcPr>
          <w:p w:rsidR="00104E95" w:rsidRDefault="00104E95">
            <w:pPr>
              <w:pStyle w:val="ConsPlusNormal"/>
            </w:pPr>
            <w:r>
              <w:t>Городской округ Заречный</w:t>
            </w:r>
          </w:p>
        </w:tc>
        <w:tc>
          <w:tcPr>
            <w:tcW w:w="5839" w:type="dxa"/>
            <w:tcBorders>
              <w:bottom w:val="nil"/>
            </w:tcBorders>
          </w:tcPr>
          <w:p w:rsidR="00104E95" w:rsidRDefault="00104E95">
            <w:pPr>
              <w:pStyle w:val="ConsPlusNormal"/>
            </w:pPr>
            <w:r>
              <w:t>пешеходная зона вдоль ул. Кузнецова, д. 8, 6, 4, 2 до перекрестка ул. Курчатова - ул. Кузнецова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207 введен </w:t>
            </w:r>
            <w:hyperlink r:id="rId1012"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208.</w:t>
            </w:r>
          </w:p>
        </w:tc>
        <w:tc>
          <w:tcPr>
            <w:tcW w:w="8163" w:type="dxa"/>
            <w:gridSpan w:val="2"/>
            <w:tcBorders>
              <w:bottom w:val="nil"/>
            </w:tcBorders>
          </w:tcPr>
          <w:p w:rsidR="00104E95" w:rsidRDefault="00104E95">
            <w:pPr>
              <w:pStyle w:val="ConsPlusNormal"/>
              <w:jc w:val="center"/>
              <w:outlineLvl w:val="2"/>
            </w:pPr>
            <w:r>
              <w:t xml:space="preserve">2023 год </w:t>
            </w:r>
            <w:hyperlink w:anchor="P9559" w:history="1">
              <w:r>
                <w:rPr>
                  <w:color w:val="0000FF"/>
                </w:rPr>
                <w:t>&lt;**&gt;</w:t>
              </w:r>
            </w:hyperlink>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208 введен </w:t>
            </w:r>
            <w:hyperlink r:id="rId1013"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209.</w:t>
            </w:r>
          </w:p>
        </w:tc>
        <w:tc>
          <w:tcPr>
            <w:tcW w:w="2324" w:type="dxa"/>
            <w:tcBorders>
              <w:bottom w:val="nil"/>
            </w:tcBorders>
          </w:tcPr>
          <w:p w:rsidR="00104E95" w:rsidRDefault="00104E95">
            <w:pPr>
              <w:pStyle w:val="ConsPlusNormal"/>
            </w:pPr>
            <w:r>
              <w:t>Асбестовский городской округ</w:t>
            </w:r>
          </w:p>
        </w:tc>
        <w:tc>
          <w:tcPr>
            <w:tcW w:w="5839" w:type="dxa"/>
            <w:tcBorders>
              <w:bottom w:val="nil"/>
            </w:tcBorders>
          </w:tcPr>
          <w:p w:rsidR="00104E95" w:rsidRDefault="00104E95">
            <w:pPr>
              <w:pStyle w:val="ConsPlusNormal"/>
            </w:pPr>
            <w:r>
              <w:t>аллея по ул. Уральская - Аллея "Горный лен" (р-н от Центра детского творчества Н.М. Аввакумова до ул. Ленинградская)</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209 введен </w:t>
            </w:r>
            <w:hyperlink r:id="rId1014"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210.</w:t>
            </w:r>
          </w:p>
        </w:tc>
        <w:tc>
          <w:tcPr>
            <w:tcW w:w="2324" w:type="dxa"/>
            <w:tcBorders>
              <w:bottom w:val="nil"/>
            </w:tcBorders>
          </w:tcPr>
          <w:p w:rsidR="00104E95" w:rsidRDefault="00104E95">
            <w:pPr>
              <w:pStyle w:val="ConsPlusNormal"/>
            </w:pPr>
            <w:r>
              <w:t xml:space="preserve">Березовский </w:t>
            </w:r>
            <w:r>
              <w:lastRenderedPageBreak/>
              <w:t>городской округ</w:t>
            </w:r>
          </w:p>
        </w:tc>
        <w:tc>
          <w:tcPr>
            <w:tcW w:w="5839" w:type="dxa"/>
            <w:tcBorders>
              <w:bottom w:val="nil"/>
            </w:tcBorders>
          </w:tcPr>
          <w:p w:rsidR="00104E95" w:rsidRDefault="00104E95">
            <w:pPr>
              <w:pStyle w:val="ConsPlusNormal"/>
            </w:pPr>
            <w:r>
              <w:lastRenderedPageBreak/>
              <w:t>пляж Шиловского пруда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210 введен </w:t>
            </w:r>
            <w:hyperlink r:id="rId1015"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211.</w:t>
            </w:r>
          </w:p>
        </w:tc>
        <w:tc>
          <w:tcPr>
            <w:tcW w:w="2324" w:type="dxa"/>
            <w:tcBorders>
              <w:bottom w:val="nil"/>
            </w:tcBorders>
          </w:tcPr>
          <w:p w:rsidR="00104E95" w:rsidRDefault="00104E95">
            <w:pPr>
              <w:pStyle w:val="ConsPlusNormal"/>
            </w:pPr>
            <w:r>
              <w:t>Городской округ Верхний Тагил</w:t>
            </w:r>
          </w:p>
        </w:tc>
        <w:tc>
          <w:tcPr>
            <w:tcW w:w="5839" w:type="dxa"/>
            <w:tcBorders>
              <w:bottom w:val="nil"/>
            </w:tcBorders>
          </w:tcPr>
          <w:p w:rsidR="00104E95" w:rsidRDefault="00104E95">
            <w:pPr>
              <w:pStyle w:val="ConsPlusNormal"/>
            </w:pPr>
            <w:r>
              <w:t>площадь Победы</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211 введен </w:t>
            </w:r>
            <w:hyperlink r:id="rId1016"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212.</w:t>
            </w:r>
          </w:p>
        </w:tc>
        <w:tc>
          <w:tcPr>
            <w:tcW w:w="2324" w:type="dxa"/>
            <w:tcBorders>
              <w:bottom w:val="nil"/>
            </w:tcBorders>
          </w:tcPr>
          <w:p w:rsidR="00104E95" w:rsidRDefault="00104E95">
            <w:pPr>
              <w:pStyle w:val="ConsPlusNormal"/>
            </w:pPr>
            <w:r>
              <w:t>Городской округ Верхняя Тура</w:t>
            </w:r>
          </w:p>
        </w:tc>
        <w:tc>
          <w:tcPr>
            <w:tcW w:w="5839" w:type="dxa"/>
            <w:tcBorders>
              <w:bottom w:val="nil"/>
            </w:tcBorders>
          </w:tcPr>
          <w:p w:rsidR="00104E95" w:rsidRDefault="00104E95">
            <w:pPr>
              <w:pStyle w:val="ConsPlusNormal"/>
            </w:pPr>
            <w:r>
              <w:t>парк Победы - Мемориал Славы и прилегающие территории</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212 введен </w:t>
            </w:r>
            <w:hyperlink r:id="rId1017"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213.</w:t>
            </w:r>
          </w:p>
        </w:tc>
        <w:tc>
          <w:tcPr>
            <w:tcW w:w="2324" w:type="dxa"/>
            <w:tcBorders>
              <w:bottom w:val="nil"/>
            </w:tcBorders>
          </w:tcPr>
          <w:p w:rsidR="00104E95" w:rsidRDefault="00104E95">
            <w:pPr>
              <w:pStyle w:val="ConsPlusNormal"/>
            </w:pPr>
            <w:r>
              <w:t>Городской округ Верхняя Пышма</w:t>
            </w:r>
          </w:p>
        </w:tc>
        <w:tc>
          <w:tcPr>
            <w:tcW w:w="5839" w:type="dxa"/>
            <w:tcBorders>
              <w:bottom w:val="nil"/>
            </w:tcBorders>
          </w:tcPr>
          <w:p w:rsidR="00104E95" w:rsidRDefault="00104E95">
            <w:pPr>
              <w:pStyle w:val="ConsPlusNormal"/>
            </w:pPr>
            <w:r>
              <w:t>парк культуры и отдыха в поселке Красный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213 введен </w:t>
            </w:r>
            <w:hyperlink r:id="rId1018"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214.</w:t>
            </w:r>
          </w:p>
        </w:tc>
        <w:tc>
          <w:tcPr>
            <w:tcW w:w="2324" w:type="dxa"/>
            <w:tcBorders>
              <w:bottom w:val="nil"/>
            </w:tcBorders>
          </w:tcPr>
          <w:p w:rsidR="00104E95" w:rsidRDefault="00104E95">
            <w:pPr>
              <w:pStyle w:val="ConsPlusNormal"/>
            </w:pPr>
            <w:r>
              <w:t>Городской округ Заречный</w:t>
            </w:r>
          </w:p>
        </w:tc>
        <w:tc>
          <w:tcPr>
            <w:tcW w:w="5839" w:type="dxa"/>
            <w:tcBorders>
              <w:bottom w:val="nil"/>
            </w:tcBorders>
          </w:tcPr>
          <w:p w:rsidR="00104E95" w:rsidRDefault="00104E95">
            <w:pPr>
              <w:pStyle w:val="ConsPlusNormal"/>
            </w:pPr>
            <w:r>
              <w:t>набережная водохранилища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214 введен </w:t>
            </w:r>
            <w:hyperlink r:id="rId1019"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215.</w:t>
            </w:r>
          </w:p>
        </w:tc>
        <w:tc>
          <w:tcPr>
            <w:tcW w:w="2324" w:type="dxa"/>
            <w:tcBorders>
              <w:bottom w:val="nil"/>
            </w:tcBorders>
          </w:tcPr>
          <w:p w:rsidR="00104E95" w:rsidRDefault="00104E95">
            <w:pPr>
              <w:pStyle w:val="ConsPlusNormal"/>
            </w:pPr>
            <w:r>
              <w:t>Ивдельский городской округ</w:t>
            </w:r>
          </w:p>
        </w:tc>
        <w:tc>
          <w:tcPr>
            <w:tcW w:w="5839" w:type="dxa"/>
            <w:tcBorders>
              <w:bottom w:val="nil"/>
            </w:tcBorders>
          </w:tcPr>
          <w:p w:rsidR="00104E95" w:rsidRDefault="00104E95">
            <w:pPr>
              <w:pStyle w:val="ConsPlusNormal"/>
            </w:pPr>
            <w:r>
              <w:t>стадион "Химик"</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215 введен </w:t>
            </w:r>
            <w:hyperlink r:id="rId1020"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216.</w:t>
            </w:r>
          </w:p>
        </w:tc>
        <w:tc>
          <w:tcPr>
            <w:tcW w:w="2324" w:type="dxa"/>
            <w:tcBorders>
              <w:bottom w:val="nil"/>
            </w:tcBorders>
          </w:tcPr>
          <w:p w:rsidR="00104E95" w:rsidRDefault="00104E95">
            <w:pPr>
              <w:pStyle w:val="ConsPlusNormal"/>
            </w:pPr>
            <w:r>
              <w:t>Каменск-Уральский городской округ Свердловской области</w:t>
            </w:r>
          </w:p>
        </w:tc>
        <w:tc>
          <w:tcPr>
            <w:tcW w:w="5839" w:type="dxa"/>
            <w:tcBorders>
              <w:bottom w:val="nil"/>
            </w:tcBorders>
          </w:tcPr>
          <w:p w:rsidR="00104E95" w:rsidRDefault="00104E95">
            <w:pPr>
              <w:pStyle w:val="ConsPlusNormal"/>
            </w:pPr>
            <w:r>
              <w:t>территория у ДК "Металлург"</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216 введен </w:t>
            </w:r>
            <w:hyperlink r:id="rId1021"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217.</w:t>
            </w:r>
          </w:p>
        </w:tc>
        <w:tc>
          <w:tcPr>
            <w:tcW w:w="2324" w:type="dxa"/>
            <w:tcBorders>
              <w:bottom w:val="nil"/>
            </w:tcBorders>
          </w:tcPr>
          <w:p w:rsidR="00104E95" w:rsidRDefault="00104E95">
            <w:pPr>
              <w:pStyle w:val="ConsPlusNormal"/>
            </w:pPr>
            <w:r>
              <w:t>Камышловский городской округ Свердловской области</w:t>
            </w:r>
          </w:p>
        </w:tc>
        <w:tc>
          <w:tcPr>
            <w:tcW w:w="5839" w:type="dxa"/>
            <w:tcBorders>
              <w:bottom w:val="nil"/>
            </w:tcBorders>
          </w:tcPr>
          <w:p w:rsidR="00104E95" w:rsidRDefault="00104E95">
            <w:pPr>
              <w:pStyle w:val="ConsPlusNormal"/>
            </w:pPr>
            <w:r>
              <w:t>г. Камышлов, ул. Маяковского - ул. Энгельса (возле педколледжа, Парк учителей)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217 введен </w:t>
            </w:r>
            <w:hyperlink r:id="rId1022"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218.</w:t>
            </w:r>
          </w:p>
        </w:tc>
        <w:tc>
          <w:tcPr>
            <w:tcW w:w="2324" w:type="dxa"/>
            <w:tcBorders>
              <w:bottom w:val="nil"/>
            </w:tcBorders>
          </w:tcPr>
          <w:p w:rsidR="00104E95" w:rsidRDefault="00104E95">
            <w:pPr>
              <w:pStyle w:val="ConsPlusNormal"/>
            </w:pPr>
            <w:r>
              <w:t>Кировградский городской округ</w:t>
            </w:r>
          </w:p>
        </w:tc>
        <w:tc>
          <w:tcPr>
            <w:tcW w:w="5839" w:type="dxa"/>
            <w:tcBorders>
              <w:bottom w:val="nil"/>
            </w:tcBorders>
          </w:tcPr>
          <w:p w:rsidR="00104E95" w:rsidRDefault="00104E95">
            <w:pPr>
              <w:pStyle w:val="ConsPlusNormal"/>
            </w:pPr>
            <w:r>
              <w:t>прибрежная зона городского пруда от ул. Мамина-Сибиряка до д. 12 Микрорайона 3</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218 введен </w:t>
            </w:r>
            <w:hyperlink r:id="rId1023"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219.</w:t>
            </w:r>
          </w:p>
        </w:tc>
        <w:tc>
          <w:tcPr>
            <w:tcW w:w="2324" w:type="dxa"/>
            <w:tcBorders>
              <w:bottom w:val="nil"/>
            </w:tcBorders>
          </w:tcPr>
          <w:p w:rsidR="00104E95" w:rsidRDefault="00104E95">
            <w:pPr>
              <w:pStyle w:val="ConsPlusNormal"/>
            </w:pPr>
            <w:r>
              <w:t>Городской округ Краснотурьинск</w:t>
            </w:r>
          </w:p>
        </w:tc>
        <w:tc>
          <w:tcPr>
            <w:tcW w:w="5839" w:type="dxa"/>
            <w:tcBorders>
              <w:bottom w:val="nil"/>
            </w:tcBorders>
          </w:tcPr>
          <w:p w:rsidR="00104E95" w:rsidRDefault="00104E95">
            <w:pPr>
              <w:pStyle w:val="ConsPlusNormal"/>
            </w:pPr>
            <w:r>
              <w:t>комплексное благоустройство "Тихомировский парк"</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219 введен </w:t>
            </w:r>
            <w:hyperlink r:id="rId1024"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220.</w:t>
            </w:r>
          </w:p>
        </w:tc>
        <w:tc>
          <w:tcPr>
            <w:tcW w:w="2324" w:type="dxa"/>
            <w:tcBorders>
              <w:bottom w:val="nil"/>
            </w:tcBorders>
          </w:tcPr>
          <w:p w:rsidR="00104E95" w:rsidRDefault="00104E95">
            <w:pPr>
              <w:pStyle w:val="ConsPlusNormal"/>
            </w:pPr>
            <w:r>
              <w:t>Городской округ Красноуральск</w:t>
            </w:r>
          </w:p>
        </w:tc>
        <w:tc>
          <w:tcPr>
            <w:tcW w:w="5839" w:type="dxa"/>
            <w:tcBorders>
              <w:bottom w:val="nil"/>
            </w:tcBorders>
          </w:tcPr>
          <w:p w:rsidR="00104E95" w:rsidRDefault="00104E95">
            <w:pPr>
              <w:pStyle w:val="ConsPlusNormal"/>
            </w:pPr>
            <w:r>
              <w:t>Свердловская область, г. Красноуральск в районе многоквартирных домов по ул. Устинова, 92, 94, ул. Каляева, 63, 65, ул. Яна Нуммура, 6 - "Сквер отдыха"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220 введен </w:t>
            </w:r>
            <w:hyperlink r:id="rId1025"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221.</w:t>
            </w:r>
          </w:p>
        </w:tc>
        <w:tc>
          <w:tcPr>
            <w:tcW w:w="2324" w:type="dxa"/>
            <w:tcBorders>
              <w:bottom w:val="nil"/>
            </w:tcBorders>
          </w:tcPr>
          <w:p w:rsidR="00104E95" w:rsidRDefault="00104E95">
            <w:pPr>
              <w:pStyle w:val="ConsPlusNormal"/>
            </w:pPr>
            <w:r>
              <w:t xml:space="preserve">Городской округ </w:t>
            </w:r>
            <w:r>
              <w:lastRenderedPageBreak/>
              <w:t>Красноуфимск Свердловской области</w:t>
            </w:r>
          </w:p>
        </w:tc>
        <w:tc>
          <w:tcPr>
            <w:tcW w:w="5839" w:type="dxa"/>
            <w:tcBorders>
              <w:bottom w:val="nil"/>
            </w:tcBorders>
          </w:tcPr>
          <w:p w:rsidR="00104E95" w:rsidRDefault="00104E95">
            <w:pPr>
              <w:pStyle w:val="ConsPlusNormal"/>
            </w:pPr>
            <w:r>
              <w:lastRenderedPageBreak/>
              <w:t>сквер по ул. Станционная и привокзальная площадь</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221 введен </w:t>
            </w:r>
            <w:hyperlink r:id="rId1026"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222.</w:t>
            </w:r>
          </w:p>
        </w:tc>
        <w:tc>
          <w:tcPr>
            <w:tcW w:w="2324" w:type="dxa"/>
            <w:tcBorders>
              <w:bottom w:val="nil"/>
            </w:tcBorders>
          </w:tcPr>
          <w:p w:rsidR="00104E95" w:rsidRDefault="00104E95">
            <w:pPr>
              <w:pStyle w:val="ConsPlusNormal"/>
            </w:pPr>
            <w:r>
              <w:t>Кушвинский городской округ</w:t>
            </w:r>
          </w:p>
        </w:tc>
        <w:tc>
          <w:tcPr>
            <w:tcW w:w="5839" w:type="dxa"/>
            <w:tcBorders>
              <w:bottom w:val="nil"/>
            </w:tcBorders>
          </w:tcPr>
          <w:p w:rsidR="00104E95" w:rsidRDefault="00104E95">
            <w:pPr>
              <w:pStyle w:val="ConsPlusNormal"/>
            </w:pPr>
            <w:r>
              <w:t>общественная территория, на земельном участке, расположенном по адресу: Свердловская область, г. Кушва, улица Строителей, 19 (разрешенное использование для размещения парка)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222 введен </w:t>
            </w:r>
            <w:hyperlink r:id="rId1027"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223.</w:t>
            </w:r>
          </w:p>
        </w:tc>
        <w:tc>
          <w:tcPr>
            <w:tcW w:w="2324" w:type="dxa"/>
            <w:tcBorders>
              <w:bottom w:val="nil"/>
            </w:tcBorders>
          </w:tcPr>
          <w:p w:rsidR="00104E95" w:rsidRDefault="00104E95">
            <w:pPr>
              <w:pStyle w:val="ConsPlusNormal"/>
            </w:pPr>
            <w:r>
              <w:t>Городской округ "Город Лесной" Свердловской области</w:t>
            </w:r>
          </w:p>
        </w:tc>
        <w:tc>
          <w:tcPr>
            <w:tcW w:w="5839" w:type="dxa"/>
            <w:tcBorders>
              <w:bottom w:val="nil"/>
            </w:tcBorders>
          </w:tcPr>
          <w:p w:rsidR="00104E95" w:rsidRDefault="00104E95">
            <w:pPr>
              <w:pStyle w:val="ConsPlusNormal"/>
            </w:pPr>
            <w:r>
              <w:t>парковая зона в МКР-5 (район между детской поликлиникой и многоквартирными жилыми домами по адресу: ул. Мира, 10, 18)</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223 введен </w:t>
            </w:r>
            <w:hyperlink r:id="rId1028"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224.</w:t>
            </w:r>
          </w:p>
        </w:tc>
        <w:tc>
          <w:tcPr>
            <w:tcW w:w="2324" w:type="dxa"/>
            <w:tcBorders>
              <w:bottom w:val="nil"/>
            </w:tcBorders>
          </w:tcPr>
          <w:p w:rsidR="00104E95" w:rsidRDefault="00104E95">
            <w:pPr>
              <w:pStyle w:val="ConsPlusNormal"/>
            </w:pPr>
            <w:r>
              <w:t>Нижнесергинское городское поселение Нижнесергинского муниципального района Свердловской области</w:t>
            </w:r>
          </w:p>
        </w:tc>
        <w:tc>
          <w:tcPr>
            <w:tcW w:w="5839" w:type="dxa"/>
            <w:tcBorders>
              <w:bottom w:val="nil"/>
            </w:tcBorders>
          </w:tcPr>
          <w:p w:rsidR="00104E95" w:rsidRDefault="00104E95">
            <w:pPr>
              <w:pStyle w:val="ConsPlusNormal"/>
            </w:pPr>
            <w:r>
              <w:t>"Пирс в Ахманаевке" г. Нижние Серги, ул. 22 Партсъезда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224 введен </w:t>
            </w:r>
            <w:hyperlink r:id="rId1029"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225.</w:t>
            </w:r>
          </w:p>
        </w:tc>
        <w:tc>
          <w:tcPr>
            <w:tcW w:w="2324" w:type="dxa"/>
            <w:tcBorders>
              <w:bottom w:val="nil"/>
            </w:tcBorders>
          </w:tcPr>
          <w:p w:rsidR="00104E95" w:rsidRDefault="00104E95">
            <w:pPr>
              <w:pStyle w:val="ConsPlusNormal"/>
            </w:pPr>
            <w:r>
              <w:t>Невьянский городской округ</w:t>
            </w:r>
          </w:p>
        </w:tc>
        <w:tc>
          <w:tcPr>
            <w:tcW w:w="5839" w:type="dxa"/>
            <w:tcBorders>
              <w:bottom w:val="nil"/>
            </w:tcBorders>
          </w:tcPr>
          <w:p w:rsidR="00104E95" w:rsidRDefault="00104E95">
            <w:pPr>
              <w:pStyle w:val="ConsPlusNormal"/>
            </w:pPr>
            <w:r>
              <w:t>общественная территория "Набережная города Невьянска" город Невьянск Свердловская область (комплексное благоустройство I, II участки благоустройства)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225 введен </w:t>
            </w:r>
            <w:hyperlink r:id="rId1030"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226.</w:t>
            </w:r>
          </w:p>
        </w:tc>
        <w:tc>
          <w:tcPr>
            <w:tcW w:w="2324" w:type="dxa"/>
            <w:tcBorders>
              <w:bottom w:val="nil"/>
            </w:tcBorders>
          </w:tcPr>
          <w:p w:rsidR="00104E95" w:rsidRDefault="00104E95">
            <w:pPr>
              <w:pStyle w:val="ConsPlusNormal"/>
            </w:pPr>
            <w:r>
              <w:t>Город Нижний Тагил</w:t>
            </w:r>
          </w:p>
        </w:tc>
        <w:tc>
          <w:tcPr>
            <w:tcW w:w="5839" w:type="dxa"/>
            <w:tcBorders>
              <w:bottom w:val="nil"/>
            </w:tcBorders>
          </w:tcPr>
          <w:p w:rsidR="00104E95" w:rsidRDefault="00104E95">
            <w:pPr>
              <w:pStyle w:val="ConsPlusNormal"/>
            </w:pPr>
            <w:r>
              <w:t>комплексное благоустройство пешеходной территории проспекта Ленинградский на участке от проспекта Дзержинского до улицы Зари (нечетная сторона), город Нижний Тагил</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226 введен </w:t>
            </w:r>
            <w:hyperlink r:id="rId1031"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227.</w:t>
            </w:r>
          </w:p>
        </w:tc>
        <w:tc>
          <w:tcPr>
            <w:tcW w:w="2324" w:type="dxa"/>
            <w:tcBorders>
              <w:bottom w:val="nil"/>
            </w:tcBorders>
          </w:tcPr>
          <w:p w:rsidR="00104E95" w:rsidRDefault="00104E95">
            <w:pPr>
              <w:pStyle w:val="ConsPlusNormal"/>
            </w:pPr>
            <w:r>
              <w:t>Городской округ Первоуральск</w:t>
            </w:r>
          </w:p>
        </w:tc>
        <w:tc>
          <w:tcPr>
            <w:tcW w:w="5839" w:type="dxa"/>
            <w:tcBorders>
              <w:bottom w:val="nil"/>
            </w:tcBorders>
          </w:tcPr>
          <w:p w:rsidR="00104E95" w:rsidRDefault="00104E95">
            <w:pPr>
              <w:pStyle w:val="ConsPlusNormal"/>
            </w:pPr>
            <w:r>
              <w:t>аллея на проспекте Ильича (от ул. Ватутина до ул. Ленина)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227 введен </w:t>
            </w:r>
            <w:hyperlink r:id="rId1032"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228.</w:t>
            </w:r>
          </w:p>
        </w:tc>
        <w:tc>
          <w:tcPr>
            <w:tcW w:w="2324" w:type="dxa"/>
            <w:tcBorders>
              <w:bottom w:val="nil"/>
            </w:tcBorders>
          </w:tcPr>
          <w:p w:rsidR="00104E95" w:rsidRDefault="00104E95">
            <w:pPr>
              <w:pStyle w:val="ConsPlusNormal"/>
            </w:pPr>
            <w:r>
              <w:t>Полевской городской округ</w:t>
            </w:r>
          </w:p>
        </w:tc>
        <w:tc>
          <w:tcPr>
            <w:tcW w:w="5839" w:type="dxa"/>
            <w:tcBorders>
              <w:bottom w:val="nil"/>
            </w:tcBorders>
          </w:tcPr>
          <w:p w:rsidR="00104E95" w:rsidRDefault="00104E95">
            <w:pPr>
              <w:pStyle w:val="ConsPlusNormal"/>
            </w:pPr>
            <w:r>
              <w:t>территория парка по ул. Победы, расположенная за Центром культуры и народного творчества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228 введен </w:t>
            </w:r>
            <w:hyperlink r:id="rId1033"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229.</w:t>
            </w:r>
          </w:p>
        </w:tc>
        <w:tc>
          <w:tcPr>
            <w:tcW w:w="2324" w:type="dxa"/>
            <w:tcBorders>
              <w:bottom w:val="nil"/>
            </w:tcBorders>
          </w:tcPr>
          <w:p w:rsidR="00104E95" w:rsidRDefault="00104E95">
            <w:pPr>
              <w:pStyle w:val="ConsPlusNormal"/>
            </w:pPr>
            <w:r>
              <w:t>Городской округ Ревда</w:t>
            </w:r>
          </w:p>
        </w:tc>
        <w:tc>
          <w:tcPr>
            <w:tcW w:w="5839" w:type="dxa"/>
            <w:tcBorders>
              <w:bottom w:val="nil"/>
            </w:tcBorders>
          </w:tcPr>
          <w:p w:rsidR="00104E95" w:rsidRDefault="00104E95">
            <w:pPr>
              <w:pStyle w:val="ConsPlusNormal"/>
            </w:pPr>
            <w:r>
              <w:t>комплексное благоустройство общественной территории площадь и парк Победы (подэтап 2 этапа V - парк "Победы")</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229 введен </w:t>
            </w:r>
            <w:hyperlink r:id="rId1034"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230.</w:t>
            </w:r>
          </w:p>
        </w:tc>
        <w:tc>
          <w:tcPr>
            <w:tcW w:w="2324" w:type="dxa"/>
            <w:tcBorders>
              <w:bottom w:val="nil"/>
            </w:tcBorders>
          </w:tcPr>
          <w:p w:rsidR="00104E95" w:rsidRDefault="00104E95">
            <w:pPr>
              <w:pStyle w:val="ConsPlusNormal"/>
            </w:pPr>
            <w:r>
              <w:t>Режевской городской округ</w:t>
            </w:r>
          </w:p>
        </w:tc>
        <w:tc>
          <w:tcPr>
            <w:tcW w:w="5839" w:type="dxa"/>
            <w:tcBorders>
              <w:bottom w:val="nil"/>
            </w:tcBorders>
          </w:tcPr>
          <w:p w:rsidR="00104E95" w:rsidRDefault="00104E95">
            <w:pPr>
              <w:pStyle w:val="ConsPlusNormal"/>
            </w:pPr>
            <w:r>
              <w:t>набережная от ДК "Металлург" г. Реж, Набережная вдоль ул. Костоусова</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230 введен </w:t>
            </w:r>
            <w:hyperlink r:id="rId1035"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231.</w:t>
            </w:r>
          </w:p>
        </w:tc>
        <w:tc>
          <w:tcPr>
            <w:tcW w:w="2324" w:type="dxa"/>
            <w:tcBorders>
              <w:bottom w:val="nil"/>
            </w:tcBorders>
          </w:tcPr>
          <w:p w:rsidR="00104E95" w:rsidRDefault="00104E95">
            <w:pPr>
              <w:pStyle w:val="ConsPlusNormal"/>
            </w:pPr>
            <w:r>
              <w:t>Североуральский городской округ</w:t>
            </w:r>
          </w:p>
        </w:tc>
        <w:tc>
          <w:tcPr>
            <w:tcW w:w="5839" w:type="dxa"/>
            <w:tcBorders>
              <w:bottom w:val="nil"/>
            </w:tcBorders>
          </w:tcPr>
          <w:p w:rsidR="00104E95" w:rsidRDefault="00104E95">
            <w:pPr>
              <w:pStyle w:val="ConsPlusNormal"/>
            </w:pPr>
            <w:r>
              <w:t>сквер "Танцевальный" (территория около бывшего ДК "Строитель")</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231 введен </w:t>
            </w:r>
            <w:hyperlink r:id="rId1036"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232.</w:t>
            </w:r>
          </w:p>
        </w:tc>
        <w:tc>
          <w:tcPr>
            <w:tcW w:w="2324" w:type="dxa"/>
            <w:tcBorders>
              <w:bottom w:val="nil"/>
            </w:tcBorders>
          </w:tcPr>
          <w:p w:rsidR="00104E95" w:rsidRDefault="00104E95">
            <w:pPr>
              <w:pStyle w:val="ConsPlusNormal"/>
            </w:pPr>
            <w:r>
              <w:t>Серовский городской округ</w:t>
            </w:r>
          </w:p>
        </w:tc>
        <w:tc>
          <w:tcPr>
            <w:tcW w:w="5839" w:type="dxa"/>
            <w:tcBorders>
              <w:bottom w:val="nil"/>
            </w:tcBorders>
          </w:tcPr>
          <w:p w:rsidR="00104E95" w:rsidRDefault="00104E95">
            <w:pPr>
              <w:pStyle w:val="ConsPlusNormal"/>
            </w:pPr>
            <w:r>
              <w:t>комплексное благоустройство сквера по ул. Циолковского (у бывшего к/т "Космос")</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232 введен </w:t>
            </w:r>
            <w:hyperlink r:id="rId1037"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233.</w:t>
            </w:r>
          </w:p>
        </w:tc>
        <w:tc>
          <w:tcPr>
            <w:tcW w:w="2324" w:type="dxa"/>
            <w:tcBorders>
              <w:bottom w:val="nil"/>
            </w:tcBorders>
          </w:tcPr>
          <w:p w:rsidR="00104E95" w:rsidRDefault="00104E95">
            <w:pPr>
              <w:pStyle w:val="ConsPlusNormal"/>
            </w:pPr>
            <w:r>
              <w:t>Городской округ Среднеуральск</w:t>
            </w:r>
          </w:p>
        </w:tc>
        <w:tc>
          <w:tcPr>
            <w:tcW w:w="5839" w:type="dxa"/>
            <w:tcBorders>
              <w:bottom w:val="nil"/>
            </w:tcBorders>
          </w:tcPr>
          <w:p w:rsidR="00104E95" w:rsidRDefault="00104E95">
            <w:pPr>
              <w:pStyle w:val="ConsPlusNormal"/>
            </w:pPr>
            <w:r>
              <w:t>общественная территория городского парка и кинотеатра "Волна" (включая аллею славы и парк ветеранов за домом ул. Лермонтова, 1)</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233 введен </w:t>
            </w:r>
            <w:hyperlink r:id="rId1038"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234.</w:t>
            </w:r>
          </w:p>
        </w:tc>
        <w:tc>
          <w:tcPr>
            <w:tcW w:w="2324" w:type="dxa"/>
            <w:tcBorders>
              <w:bottom w:val="nil"/>
            </w:tcBorders>
          </w:tcPr>
          <w:p w:rsidR="00104E95" w:rsidRDefault="00104E95">
            <w:pPr>
              <w:pStyle w:val="ConsPlusNormal"/>
            </w:pPr>
            <w:r>
              <w:t>Городской округ Сухой Лог</w:t>
            </w:r>
          </w:p>
        </w:tc>
        <w:tc>
          <w:tcPr>
            <w:tcW w:w="5839" w:type="dxa"/>
            <w:tcBorders>
              <w:bottom w:val="nil"/>
            </w:tcBorders>
          </w:tcPr>
          <w:p w:rsidR="00104E95" w:rsidRDefault="00104E95">
            <w:pPr>
              <w:pStyle w:val="ConsPlusNormal"/>
            </w:pPr>
            <w:r>
              <w:t>парк в селе Курьи (между дворовой территорией и клубом)</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234 введен </w:t>
            </w:r>
            <w:hyperlink r:id="rId1039"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235.</w:t>
            </w:r>
          </w:p>
        </w:tc>
        <w:tc>
          <w:tcPr>
            <w:tcW w:w="2324" w:type="dxa"/>
            <w:tcBorders>
              <w:bottom w:val="nil"/>
            </w:tcBorders>
          </w:tcPr>
          <w:p w:rsidR="00104E95" w:rsidRDefault="00104E95">
            <w:pPr>
              <w:pStyle w:val="ConsPlusNormal"/>
            </w:pPr>
            <w:r>
              <w:t>Сысертский городской округ</w:t>
            </w:r>
          </w:p>
        </w:tc>
        <w:tc>
          <w:tcPr>
            <w:tcW w:w="5839" w:type="dxa"/>
            <w:tcBorders>
              <w:bottom w:val="nil"/>
            </w:tcBorders>
          </w:tcPr>
          <w:p w:rsidR="00104E95" w:rsidRDefault="00104E95">
            <w:pPr>
              <w:pStyle w:val="ConsPlusNormal"/>
            </w:pPr>
            <w:r>
              <w:t>площадь у администрации</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235 введен </w:t>
            </w:r>
            <w:hyperlink r:id="rId1040"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236.</w:t>
            </w:r>
          </w:p>
        </w:tc>
        <w:tc>
          <w:tcPr>
            <w:tcW w:w="2324" w:type="dxa"/>
            <w:tcBorders>
              <w:bottom w:val="nil"/>
            </w:tcBorders>
          </w:tcPr>
          <w:p w:rsidR="00104E95" w:rsidRDefault="00104E95">
            <w:pPr>
              <w:pStyle w:val="ConsPlusNormal"/>
            </w:pPr>
            <w:r>
              <w:t>Туринский городской округ</w:t>
            </w:r>
          </w:p>
        </w:tc>
        <w:tc>
          <w:tcPr>
            <w:tcW w:w="5839" w:type="dxa"/>
            <w:tcBorders>
              <w:bottom w:val="nil"/>
            </w:tcBorders>
          </w:tcPr>
          <w:p w:rsidR="00104E95" w:rsidRDefault="00104E95">
            <w:pPr>
              <w:pStyle w:val="ConsPlusNormal"/>
            </w:pPr>
            <w:r>
              <w:t>улица Спорта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236 введен </w:t>
            </w:r>
            <w:hyperlink r:id="rId1041"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237.</w:t>
            </w:r>
          </w:p>
        </w:tc>
        <w:tc>
          <w:tcPr>
            <w:tcW w:w="2324" w:type="dxa"/>
            <w:tcBorders>
              <w:bottom w:val="nil"/>
            </w:tcBorders>
          </w:tcPr>
          <w:p w:rsidR="00104E95" w:rsidRDefault="00104E95">
            <w:pPr>
              <w:pStyle w:val="ConsPlusNormal"/>
            </w:pPr>
            <w:r>
              <w:t>Муниципальное образование "город Екатеринбург"</w:t>
            </w:r>
          </w:p>
        </w:tc>
        <w:tc>
          <w:tcPr>
            <w:tcW w:w="5839" w:type="dxa"/>
            <w:tcBorders>
              <w:bottom w:val="nil"/>
            </w:tcBorders>
          </w:tcPr>
          <w:p w:rsidR="00104E95" w:rsidRDefault="00104E95">
            <w:pPr>
              <w:pStyle w:val="ConsPlusNormal"/>
            </w:pPr>
            <w:r>
              <w:t>"Солнечные аллеи" в мкр. Солнечный</w:t>
            </w:r>
          </w:p>
        </w:tc>
      </w:tr>
      <w:tr w:rsidR="00104E95">
        <w:tblPrEx>
          <w:tblBorders>
            <w:insideH w:val="nil"/>
          </w:tblBorders>
        </w:tblPrEx>
        <w:tc>
          <w:tcPr>
            <w:tcW w:w="9070" w:type="dxa"/>
            <w:gridSpan w:val="3"/>
            <w:tcBorders>
              <w:top w:val="nil"/>
              <w:bottom w:val="nil"/>
            </w:tcBorders>
          </w:tcPr>
          <w:p w:rsidR="00104E95" w:rsidRDefault="00104E95">
            <w:pPr>
              <w:pStyle w:val="ConsPlusNormal"/>
              <w:jc w:val="both"/>
            </w:pPr>
            <w:r>
              <w:t xml:space="preserve">(п. 237 введен </w:t>
            </w:r>
            <w:hyperlink r:id="rId1042"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238.</w:t>
            </w:r>
          </w:p>
        </w:tc>
        <w:tc>
          <w:tcPr>
            <w:tcW w:w="2324" w:type="dxa"/>
            <w:tcBorders>
              <w:top w:val="nil"/>
              <w:bottom w:val="nil"/>
            </w:tcBorders>
          </w:tcPr>
          <w:p w:rsidR="00104E95" w:rsidRDefault="00104E95">
            <w:pPr>
              <w:pStyle w:val="ConsPlusNormal"/>
            </w:pPr>
          </w:p>
        </w:tc>
        <w:tc>
          <w:tcPr>
            <w:tcW w:w="5839" w:type="dxa"/>
            <w:tcBorders>
              <w:bottom w:val="nil"/>
            </w:tcBorders>
          </w:tcPr>
          <w:p w:rsidR="00104E95" w:rsidRDefault="00104E95">
            <w:pPr>
              <w:pStyle w:val="ConsPlusNormal"/>
            </w:pPr>
            <w:r>
              <w:t>парк "Преображенский" по ул. Академика Сахарова в мкр. Академический</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238 введен </w:t>
            </w:r>
            <w:hyperlink r:id="rId1043"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239.</w:t>
            </w:r>
          </w:p>
        </w:tc>
        <w:tc>
          <w:tcPr>
            <w:tcW w:w="2324" w:type="dxa"/>
            <w:tcBorders>
              <w:bottom w:val="nil"/>
            </w:tcBorders>
          </w:tcPr>
          <w:p w:rsidR="00104E95" w:rsidRDefault="00104E95">
            <w:pPr>
              <w:pStyle w:val="ConsPlusNormal"/>
            </w:pPr>
            <w:r>
              <w:t>Муниципальное образование Алапаевское</w:t>
            </w:r>
          </w:p>
        </w:tc>
        <w:tc>
          <w:tcPr>
            <w:tcW w:w="5839" w:type="dxa"/>
            <w:tcBorders>
              <w:bottom w:val="nil"/>
            </w:tcBorders>
          </w:tcPr>
          <w:p w:rsidR="00104E95" w:rsidRDefault="00104E95">
            <w:pPr>
              <w:pStyle w:val="ConsPlusNormal"/>
            </w:pPr>
            <w:r>
              <w:t>с. Деево - парк "Перекресток" (на пересечении улиц Кирова и Мира)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239 введен </w:t>
            </w:r>
            <w:hyperlink r:id="rId1044"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240.</w:t>
            </w:r>
          </w:p>
        </w:tc>
        <w:tc>
          <w:tcPr>
            <w:tcW w:w="2324" w:type="dxa"/>
            <w:tcBorders>
              <w:bottom w:val="nil"/>
            </w:tcBorders>
          </w:tcPr>
          <w:p w:rsidR="00104E95" w:rsidRDefault="00104E95">
            <w:pPr>
              <w:pStyle w:val="ConsPlusNormal"/>
            </w:pPr>
            <w:r>
              <w:t>Артинский городской округ</w:t>
            </w:r>
          </w:p>
        </w:tc>
        <w:tc>
          <w:tcPr>
            <w:tcW w:w="5839" w:type="dxa"/>
            <w:tcBorders>
              <w:bottom w:val="nil"/>
            </w:tcBorders>
          </w:tcPr>
          <w:p w:rsidR="00104E95" w:rsidRDefault="00104E95">
            <w:pPr>
              <w:pStyle w:val="ConsPlusNormal"/>
            </w:pPr>
            <w:r>
              <w:t>благоустройство зоны отдыха (пгт. Арти, ул. Королева) (у пруда)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240 введен </w:t>
            </w:r>
            <w:hyperlink r:id="rId1045"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241.</w:t>
            </w:r>
          </w:p>
        </w:tc>
        <w:tc>
          <w:tcPr>
            <w:tcW w:w="2324" w:type="dxa"/>
            <w:tcBorders>
              <w:bottom w:val="nil"/>
            </w:tcBorders>
          </w:tcPr>
          <w:p w:rsidR="00104E95" w:rsidRDefault="00104E95">
            <w:pPr>
              <w:pStyle w:val="ConsPlusNormal"/>
            </w:pPr>
            <w:r>
              <w:t>Белоярский городской округ</w:t>
            </w:r>
          </w:p>
        </w:tc>
        <w:tc>
          <w:tcPr>
            <w:tcW w:w="5839" w:type="dxa"/>
            <w:tcBorders>
              <w:bottom w:val="nil"/>
            </w:tcBorders>
          </w:tcPr>
          <w:p w:rsidR="00104E95" w:rsidRDefault="00104E95">
            <w:pPr>
              <w:pStyle w:val="ConsPlusNormal"/>
            </w:pPr>
            <w:r>
              <w:t>парк БФАИ (пгт. Белоярский, ул. Мира, 4)</w:t>
            </w:r>
          </w:p>
        </w:tc>
      </w:tr>
      <w:tr w:rsidR="00104E95">
        <w:tblPrEx>
          <w:tblBorders>
            <w:insideH w:val="nil"/>
          </w:tblBorders>
        </w:tblPrEx>
        <w:tc>
          <w:tcPr>
            <w:tcW w:w="9070" w:type="dxa"/>
            <w:gridSpan w:val="3"/>
            <w:tcBorders>
              <w:top w:val="nil"/>
            </w:tcBorders>
          </w:tcPr>
          <w:p w:rsidR="00104E95" w:rsidRDefault="00104E95">
            <w:pPr>
              <w:pStyle w:val="ConsPlusNormal"/>
              <w:jc w:val="both"/>
            </w:pPr>
            <w:r>
              <w:lastRenderedPageBreak/>
              <w:t xml:space="preserve">(п. 241 введен </w:t>
            </w:r>
            <w:hyperlink r:id="rId1046"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242.</w:t>
            </w:r>
          </w:p>
        </w:tc>
        <w:tc>
          <w:tcPr>
            <w:tcW w:w="2324" w:type="dxa"/>
            <w:tcBorders>
              <w:bottom w:val="nil"/>
            </w:tcBorders>
          </w:tcPr>
          <w:p w:rsidR="00104E95" w:rsidRDefault="00104E95">
            <w:pPr>
              <w:pStyle w:val="ConsPlusNormal"/>
            </w:pPr>
            <w:r>
              <w:t>Горноуральский городской округ</w:t>
            </w:r>
          </w:p>
        </w:tc>
        <w:tc>
          <w:tcPr>
            <w:tcW w:w="5839" w:type="dxa"/>
            <w:tcBorders>
              <w:bottom w:val="nil"/>
            </w:tcBorders>
          </w:tcPr>
          <w:p w:rsidR="00104E95" w:rsidRDefault="00104E95">
            <w:pPr>
              <w:pStyle w:val="ConsPlusNormal"/>
            </w:pPr>
            <w:r>
              <w:t>набережная Петрокаменского пруда по ул. Ленина в с. Петрокаменское</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242 введен </w:t>
            </w:r>
            <w:hyperlink r:id="rId1047"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243.</w:t>
            </w:r>
          </w:p>
        </w:tc>
        <w:tc>
          <w:tcPr>
            <w:tcW w:w="2324" w:type="dxa"/>
            <w:tcBorders>
              <w:bottom w:val="nil"/>
            </w:tcBorders>
          </w:tcPr>
          <w:p w:rsidR="00104E95" w:rsidRDefault="00104E95">
            <w:pPr>
              <w:pStyle w:val="ConsPlusNormal"/>
            </w:pPr>
            <w:r>
              <w:t>Ирбитское муниципальное образование</w:t>
            </w:r>
          </w:p>
        </w:tc>
        <w:tc>
          <w:tcPr>
            <w:tcW w:w="5839" w:type="dxa"/>
            <w:tcBorders>
              <w:bottom w:val="nil"/>
            </w:tcBorders>
          </w:tcPr>
          <w:p w:rsidR="00104E95" w:rsidRDefault="00104E95">
            <w:pPr>
              <w:pStyle w:val="ConsPlusNormal"/>
            </w:pPr>
            <w:r>
              <w:t>Ирбитский район, с. Килачевское ул. Ленина, 57 Парк "РОССИЯ"</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243 введен </w:t>
            </w:r>
            <w:hyperlink r:id="rId1048" w:history="1">
              <w:r>
                <w:rPr>
                  <w:color w:val="0000FF"/>
                </w:rPr>
                <w:t>Постановлением</w:t>
              </w:r>
            </w:hyperlink>
            <w:r>
              <w:t xml:space="preserve"> Правительства Свердловской области от 15.04.2021 N 195-ПП)</w:t>
            </w:r>
          </w:p>
        </w:tc>
      </w:tr>
      <w:tr w:rsidR="00104E95">
        <w:tblPrEx>
          <w:tblBorders>
            <w:insideH w:val="nil"/>
          </w:tblBorders>
        </w:tblPrEx>
        <w:tc>
          <w:tcPr>
            <w:tcW w:w="907" w:type="dxa"/>
            <w:tcBorders>
              <w:bottom w:val="nil"/>
            </w:tcBorders>
          </w:tcPr>
          <w:p w:rsidR="00104E95" w:rsidRDefault="00104E95">
            <w:pPr>
              <w:pStyle w:val="ConsPlusNormal"/>
              <w:jc w:val="center"/>
            </w:pPr>
            <w:r>
              <w:t>244.</w:t>
            </w:r>
          </w:p>
        </w:tc>
        <w:tc>
          <w:tcPr>
            <w:tcW w:w="2324" w:type="dxa"/>
            <w:tcBorders>
              <w:bottom w:val="nil"/>
            </w:tcBorders>
          </w:tcPr>
          <w:p w:rsidR="00104E95" w:rsidRDefault="00104E95">
            <w:pPr>
              <w:pStyle w:val="ConsPlusNormal"/>
            </w:pPr>
            <w:r>
              <w:t>Муниципальное образование Красноуфимский округ</w:t>
            </w:r>
          </w:p>
        </w:tc>
        <w:tc>
          <w:tcPr>
            <w:tcW w:w="5839" w:type="dxa"/>
            <w:tcBorders>
              <w:bottom w:val="nil"/>
            </w:tcBorders>
          </w:tcPr>
          <w:p w:rsidR="00104E95" w:rsidRDefault="00104E95">
            <w:pPr>
              <w:pStyle w:val="ConsPlusNormal"/>
            </w:pPr>
            <w:r>
              <w:t>с. Криулино, общественная территория, расположенная по ул. Механизаторов (между Криулинским домом культуры и многоквартирным домом по адресу: ул. Механизаторов, 2А)</w:t>
            </w:r>
          </w:p>
        </w:tc>
      </w:tr>
      <w:tr w:rsidR="00104E95">
        <w:tblPrEx>
          <w:tblBorders>
            <w:insideH w:val="nil"/>
          </w:tblBorders>
        </w:tblPrEx>
        <w:tc>
          <w:tcPr>
            <w:tcW w:w="9070" w:type="dxa"/>
            <w:gridSpan w:val="3"/>
            <w:tcBorders>
              <w:top w:val="nil"/>
            </w:tcBorders>
          </w:tcPr>
          <w:p w:rsidR="00104E95" w:rsidRDefault="00104E95">
            <w:pPr>
              <w:pStyle w:val="ConsPlusNormal"/>
              <w:jc w:val="both"/>
            </w:pPr>
            <w:r>
              <w:t xml:space="preserve">(п. 244 введен </w:t>
            </w:r>
            <w:hyperlink r:id="rId1049" w:history="1">
              <w:r>
                <w:rPr>
                  <w:color w:val="0000FF"/>
                </w:rPr>
                <w:t>Постановлением</w:t>
              </w:r>
            </w:hyperlink>
            <w:r>
              <w:t xml:space="preserve"> Правительства Свердловской области от 15.04.2021 N 195-ПП)</w:t>
            </w: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103" w:name="P9557"/>
      <w:bookmarkEnd w:id="103"/>
      <w:r>
        <w:t>&lt;*&gt; Адресный перечень общественных территорий, запланированных к благоустройству в 2021 и 2022 годах, подлежит уточнению в случае проведения дополнительного отбора заявок на предоставление субсидий из областного бюджета местным бюджетам на формирование современной городской среды, принятия соответствующих правовых актов Российской Федерации, предусматривающих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закона Свердловской области об областном бюджете на текущий финансовый год и плановый период.</w:t>
      </w:r>
    </w:p>
    <w:p w:rsidR="00104E95" w:rsidRDefault="00104E95">
      <w:pPr>
        <w:pStyle w:val="ConsPlusNormal"/>
        <w:jc w:val="both"/>
      </w:pPr>
      <w:r>
        <w:t xml:space="preserve">(в ред. Постановлений Правительства Свердловской области от 23.04.2020 </w:t>
      </w:r>
      <w:hyperlink r:id="rId1050" w:history="1">
        <w:r>
          <w:rPr>
            <w:color w:val="0000FF"/>
          </w:rPr>
          <w:t>N 262-ПП</w:t>
        </w:r>
      </w:hyperlink>
      <w:r>
        <w:t xml:space="preserve">, от 17.09.2020 </w:t>
      </w:r>
      <w:hyperlink r:id="rId1051" w:history="1">
        <w:r>
          <w:rPr>
            <w:color w:val="0000FF"/>
          </w:rPr>
          <w:t>N 646-ПП</w:t>
        </w:r>
      </w:hyperlink>
      <w:r>
        <w:t xml:space="preserve">, от 14.10.2021 </w:t>
      </w:r>
      <w:hyperlink r:id="rId1052" w:history="1">
        <w:r>
          <w:rPr>
            <w:color w:val="0000FF"/>
          </w:rPr>
          <w:t>N 667-ПП</w:t>
        </w:r>
      </w:hyperlink>
      <w:r>
        <w:t>)</w:t>
      </w:r>
    </w:p>
    <w:p w:rsidR="00104E95" w:rsidRDefault="00104E95">
      <w:pPr>
        <w:pStyle w:val="ConsPlusNormal"/>
        <w:spacing w:before="220"/>
        <w:ind w:firstLine="540"/>
        <w:jc w:val="both"/>
      </w:pPr>
      <w:bookmarkStart w:id="104" w:name="P9559"/>
      <w:bookmarkEnd w:id="104"/>
      <w:r>
        <w:t>&lt;**&gt; Адресный перечень общественных территорий, запланированных к благоустройству в 2022 и 2023 годах, подлежит уточнению после проведения отбора заявок на предоставление субсидий из областного бюджета местным бюджетам на формирование современной городской среды.</w:t>
      </w:r>
    </w:p>
    <w:p w:rsidR="00104E95" w:rsidRDefault="00104E95">
      <w:pPr>
        <w:pStyle w:val="ConsPlusNormal"/>
        <w:jc w:val="both"/>
      </w:pPr>
      <w:r>
        <w:t xml:space="preserve">(сноска &lt;**&gt; введена </w:t>
      </w:r>
      <w:hyperlink r:id="rId1053" w:history="1">
        <w:r>
          <w:rPr>
            <w:color w:val="0000FF"/>
          </w:rPr>
          <w:t>Постановлением</w:t>
        </w:r>
      </w:hyperlink>
      <w:r>
        <w:t xml:space="preserve"> Правительства Свердловской области от 15.04.2021 N 195-ПП)</w:t>
      </w:r>
    </w:p>
    <w:p w:rsidR="00104E95" w:rsidRDefault="00104E95">
      <w:pPr>
        <w:pStyle w:val="ConsPlusNormal"/>
        <w:spacing w:before="220"/>
        <w:ind w:firstLine="540"/>
        <w:jc w:val="both"/>
      </w:pPr>
      <w:bookmarkStart w:id="105" w:name="P9561"/>
      <w:bookmarkEnd w:id="105"/>
      <w:r>
        <w:t>&lt;***&gt; При экономии средств областного бюджета, возникшей после проведения муниципальными образованиями конкурсных процедур на выполнение работ по благоустройству в 2022 году.</w:t>
      </w:r>
    </w:p>
    <w:p w:rsidR="00104E95" w:rsidRDefault="00104E95">
      <w:pPr>
        <w:pStyle w:val="ConsPlusNormal"/>
        <w:jc w:val="both"/>
      </w:pPr>
      <w:r>
        <w:t xml:space="preserve">(сноска &lt;***&gt; введена </w:t>
      </w:r>
      <w:hyperlink r:id="rId1054" w:history="1">
        <w:r>
          <w:rPr>
            <w:color w:val="0000FF"/>
          </w:rPr>
          <w:t>Постановлением</w:t>
        </w:r>
      </w:hyperlink>
      <w:r>
        <w:t xml:space="preserve"> Правительства Свердловской области от 14.10.2021 N 667-ПП)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20</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lastRenderedPageBreak/>
        <w:t>на 2018 - 2024 годы"</w:t>
      </w:r>
    </w:p>
    <w:p w:rsidR="00104E95" w:rsidRDefault="00104E95">
      <w:pPr>
        <w:pStyle w:val="ConsPlusNormal"/>
      </w:pPr>
    </w:p>
    <w:p w:rsidR="00104E95" w:rsidRDefault="00104E95">
      <w:pPr>
        <w:pStyle w:val="ConsPlusTitle"/>
        <w:jc w:val="center"/>
      </w:pPr>
      <w:bookmarkStart w:id="106" w:name="P9575"/>
      <w:bookmarkEnd w:id="106"/>
      <w:r>
        <w:t>ПРАВИЛА</w:t>
      </w:r>
    </w:p>
    <w:p w:rsidR="00104E95" w:rsidRDefault="00104E95">
      <w:pPr>
        <w:pStyle w:val="ConsPlusTitle"/>
        <w:jc w:val="center"/>
      </w:pPr>
      <w:r>
        <w:t>ПРЕДОСТАВЛЕНИЯ ИНЫХ МЕЖБЮДЖЕТНЫХ ТРАНСФЕРТОВ БЮДЖЕТАМ</w:t>
      </w:r>
    </w:p>
    <w:p w:rsidR="00104E95" w:rsidRDefault="00104E95">
      <w:pPr>
        <w:pStyle w:val="ConsPlusTitle"/>
        <w:jc w:val="center"/>
      </w:pPr>
      <w:r>
        <w:t>МУНИЦИПАЛЬНЫХ ОБРАЗОВАНИЙ, РАСПОЛОЖЕННЫХ НА ТЕРРИТОРИИ</w:t>
      </w:r>
    </w:p>
    <w:p w:rsidR="00104E95" w:rsidRDefault="00104E95">
      <w:pPr>
        <w:pStyle w:val="ConsPlusTitle"/>
        <w:jc w:val="center"/>
      </w:pPr>
      <w:r>
        <w:t>СВЕРДЛОВСКОЙ ОБЛАСТИ, НА СОЗДАНИЕ КОМФОРТНОЙ ГОРОДСКОЙ СРЕДЫ</w:t>
      </w:r>
    </w:p>
    <w:p w:rsidR="00104E95" w:rsidRDefault="00104E95">
      <w:pPr>
        <w:pStyle w:val="ConsPlusTitle"/>
        <w:jc w:val="center"/>
      </w:pPr>
      <w:r>
        <w:t>В МАЛЫХ ГОРОДАХ И ИСТОРИЧЕСКИХ ПОСЕЛЕНИЯХ - ПОБЕДИТЕЛЯХ</w:t>
      </w:r>
    </w:p>
    <w:p w:rsidR="00104E95" w:rsidRDefault="00104E95">
      <w:pPr>
        <w:pStyle w:val="ConsPlusTitle"/>
        <w:jc w:val="center"/>
      </w:pPr>
      <w:r>
        <w:t>ВСЕРОССИЙСКОГО КОНКУРСА ЛУЧШИХ ПРОЕКТОВ СОЗДАНИЯ</w:t>
      </w:r>
    </w:p>
    <w:p w:rsidR="00104E95" w:rsidRDefault="00104E95">
      <w:pPr>
        <w:pStyle w:val="ConsPlusTitle"/>
        <w:jc w:val="center"/>
      </w:pPr>
      <w:r>
        <w:t>КОМФОРТНОЙ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1055"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01.08.2019 N 479-ПП;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05.12.2019 </w:t>
            </w:r>
            <w:hyperlink r:id="rId1056" w:history="1">
              <w:r>
                <w:rPr>
                  <w:color w:val="0000FF"/>
                </w:rPr>
                <w:t>N 876-ПП</w:t>
              </w:r>
            </w:hyperlink>
            <w:r>
              <w:rPr>
                <w:color w:val="392C69"/>
              </w:rPr>
              <w:t xml:space="preserve">, от 21.05.2020 </w:t>
            </w:r>
            <w:hyperlink r:id="rId1057" w:history="1">
              <w:r>
                <w:rPr>
                  <w:color w:val="0000FF"/>
                </w:rPr>
                <w:t>N 323-ПП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Настоящие правила определяют порядок предоставления и распределения иных межбюджетных трансфертов бюджетам муниципальных образований, расположенных на территории Свердловской области, на создание проектов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программа).</w:t>
      </w:r>
    </w:p>
    <w:p w:rsidR="00104E95" w:rsidRDefault="00104E95">
      <w:pPr>
        <w:pStyle w:val="ConsPlusNormal"/>
        <w:jc w:val="both"/>
      </w:pPr>
      <w:r>
        <w:t xml:space="preserve">(часть первая в ред. </w:t>
      </w:r>
      <w:hyperlink r:id="rId1058"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 xml:space="preserve">Настоящие правила разработаны в соответствии с Бюджетным </w:t>
      </w:r>
      <w:hyperlink r:id="rId1059" w:history="1">
        <w:r>
          <w:rPr>
            <w:color w:val="0000FF"/>
          </w:rPr>
          <w:t>кодексом</w:t>
        </w:r>
      </w:hyperlink>
      <w:r>
        <w:t xml:space="preserve"> Российской Федерации, </w:t>
      </w:r>
      <w:hyperlink r:id="rId106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jc w:val="both"/>
      </w:pPr>
      <w:r>
        <w:t xml:space="preserve">(в ред. </w:t>
      </w:r>
      <w:hyperlink r:id="rId1061"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 xml:space="preserve">2. Иной межбюджетный трансферт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Министерству энергетики и жилищно-коммунального хозяйства Свердловской области (далее - Министерство), на цель, указанную в </w:t>
      </w:r>
      <w:hyperlink w:anchor="P9594" w:history="1">
        <w:r>
          <w:rPr>
            <w:color w:val="0000FF"/>
          </w:rPr>
          <w:t>пункте 3</w:t>
        </w:r>
      </w:hyperlink>
      <w:r>
        <w:t xml:space="preserve"> настоящих правил.</w:t>
      </w:r>
    </w:p>
    <w:p w:rsidR="00104E95" w:rsidRDefault="00104E95">
      <w:pPr>
        <w:pStyle w:val="ConsPlusNormal"/>
        <w:jc w:val="both"/>
      </w:pPr>
      <w:r>
        <w:t xml:space="preserve">(в ред. </w:t>
      </w:r>
      <w:hyperlink r:id="rId1062"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bookmarkStart w:id="107" w:name="P9594"/>
      <w:bookmarkEnd w:id="107"/>
      <w:r>
        <w:t>3. Целью предоставления иного межбюджетного трансферта муниципальным образованиям, расположенным на территории Свердловской области (далее - муниципальные образования), является реализация проектов по созданию комфортной городской среды одной или нескольких взаимосвязанных общественных территорий, которыми беспрепятственно пользуется неограниченный круг лиц, - площадей, улиц, проездов, набережных, береговых полос водных объектов общего пользования, скверов, бульваров, пешеходных зон, парков и иных территорий общего пользования муниципального образования, комплекса мероприятий по их благоустройству, предусмотренных проектом, направленных в том числе на улучшение архитектурного облика муниципального образования, создание пешеходных и туристических маршрутов, условий для рекреации и занятий спортом,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устройству освещения, ливневой канализации, озеленению, созданию и размещению малых архитектурных форм, а также созданию инфраструктуры, обслуживающей общественные пространства (далее - мероприятия).</w:t>
      </w:r>
    </w:p>
    <w:p w:rsidR="00104E95" w:rsidRDefault="00104E95">
      <w:pPr>
        <w:pStyle w:val="ConsPlusNormal"/>
        <w:jc w:val="both"/>
      </w:pPr>
      <w:r>
        <w:lastRenderedPageBreak/>
        <w:t xml:space="preserve">(п. 3 в ред. </w:t>
      </w:r>
      <w:hyperlink r:id="rId1063"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 xml:space="preserve">4. Получателем иного межбюджетного трансферта является муниципальное образование, принявшее участие и ставшее победителем Всероссийского конкурса лучших проектов создания комфортной городской среды в категориях "малые города" или "исторические поселения", в соответствии с </w:t>
      </w:r>
      <w:hyperlink r:id="rId1064"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Правительства Российской Федерации от 07.03.2018 N 237).</w:t>
      </w:r>
    </w:p>
    <w:p w:rsidR="00104E95" w:rsidRDefault="00104E95">
      <w:pPr>
        <w:pStyle w:val="ConsPlusNormal"/>
        <w:spacing w:before="220"/>
        <w:ind w:firstLine="540"/>
        <w:jc w:val="both"/>
      </w:pPr>
      <w:r>
        <w:t>4-1. Распределение иного межбюджетного трансферта, предоставляемого из областного бюджета бюджетам муниципальных образований - победителей Всероссийского конкурса лучших проектов создания комфортной городской среды, осуществляется комиссией Министерства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на основании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и утверждается нормативным правовым актом Правительства Свердловской области.</w:t>
      </w:r>
    </w:p>
    <w:p w:rsidR="00104E95" w:rsidRDefault="00104E95">
      <w:pPr>
        <w:pStyle w:val="ConsPlusNormal"/>
        <w:jc w:val="both"/>
      </w:pPr>
      <w:r>
        <w:t xml:space="preserve">(п. 4-1 введен </w:t>
      </w:r>
      <w:hyperlink r:id="rId1065" w:history="1">
        <w:r>
          <w:rPr>
            <w:color w:val="0000FF"/>
          </w:rPr>
          <w:t>Постановлением</w:t>
        </w:r>
      </w:hyperlink>
      <w:r>
        <w:t xml:space="preserve"> Правительства Свердловской области от 21.05.2020 N 323-ПП)</w:t>
      </w:r>
    </w:p>
    <w:p w:rsidR="00104E95" w:rsidRDefault="00104E95">
      <w:pPr>
        <w:pStyle w:val="ConsPlusNormal"/>
        <w:spacing w:before="220"/>
        <w:ind w:firstLine="540"/>
        <w:jc w:val="both"/>
      </w:pPr>
      <w:r>
        <w:t>5. Срок реализации проекта, признанного лучшим проектом создания комфортной городской среды по итогам Всероссийского конкурса лучших проектов создания комфортной городской среды (далее - проект) и ставшего победителем, осуществляемого за счет иных межбюджетных трансфертов с года определения победителей Всероссийского конкурса лучших проектов создания комфортной городской среды (далее - Всероссийский конкурс), не позднее 31 декабря года, следующего за годом подведения итогов и определения победителей Всероссийского конкурса.</w:t>
      </w:r>
    </w:p>
    <w:p w:rsidR="00104E95" w:rsidRDefault="00104E95">
      <w:pPr>
        <w:pStyle w:val="ConsPlusNormal"/>
        <w:spacing w:before="220"/>
        <w:ind w:firstLine="540"/>
        <w:jc w:val="both"/>
      </w:pPr>
      <w:r>
        <w:t>6. Иной межбюджетный трансферт может направляться на оплату проектных, изыскательских работ и (или) подготовку проектно-сметной документации, а также получение заключения государственной экспертизы проектной документации (в том числе объектов культурного наследия, расположенных в исторических поселениях) и инженерных изысканий по проектам, включенным в программу.</w:t>
      </w:r>
    </w:p>
    <w:p w:rsidR="00104E95" w:rsidRDefault="00104E95">
      <w:pPr>
        <w:pStyle w:val="ConsPlusNormal"/>
        <w:jc w:val="both"/>
      </w:pPr>
      <w:r>
        <w:t xml:space="preserve">(в ред. </w:t>
      </w:r>
      <w:hyperlink r:id="rId1066"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7. Иной межбюджетный трансферт предоставляется при соблюдении следующих условий:</w:t>
      </w:r>
    </w:p>
    <w:p w:rsidR="00104E95" w:rsidRDefault="00104E95">
      <w:pPr>
        <w:pStyle w:val="ConsPlusNormal"/>
        <w:spacing w:before="220"/>
        <w:ind w:firstLine="540"/>
        <w:jc w:val="both"/>
      </w:pPr>
      <w:r>
        <w:t>1) включение мероприятия по реализации проекта в действующую муниципальную программу формирования современной городской среды;</w:t>
      </w:r>
    </w:p>
    <w:p w:rsidR="00104E95" w:rsidRDefault="00104E95">
      <w:pPr>
        <w:pStyle w:val="ConsPlusNormal"/>
        <w:spacing w:before="220"/>
        <w:ind w:firstLine="540"/>
        <w:jc w:val="both"/>
      </w:pPr>
      <w:r>
        <w:t>2) наличие софинансирования проекта за счет средств бюджета муниципального образования. Объем средств бюджета муниципального образования определяется муниципальным образованием самостоятельно;</w:t>
      </w:r>
    </w:p>
    <w:p w:rsidR="00104E95" w:rsidRDefault="00104E95">
      <w:pPr>
        <w:pStyle w:val="ConsPlusNormal"/>
        <w:jc w:val="both"/>
      </w:pPr>
      <w:r>
        <w:t xml:space="preserve">(подп. 2 в ред. </w:t>
      </w:r>
      <w:hyperlink r:id="rId1067"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3) привлечение внебюджетных средств и (или) использование муниципально-частного партнерства для реализации проекта.</w:t>
      </w:r>
    </w:p>
    <w:p w:rsidR="00104E95" w:rsidRDefault="00104E95">
      <w:pPr>
        <w:pStyle w:val="ConsPlusNormal"/>
        <w:spacing w:before="220"/>
        <w:ind w:firstLine="540"/>
        <w:jc w:val="both"/>
      </w:pPr>
      <w:r>
        <w:t xml:space="preserve">8. Иной межбюджетный трансферт предоставляется на цель, указанную в </w:t>
      </w:r>
      <w:hyperlink w:anchor="P9594" w:history="1">
        <w:r>
          <w:rPr>
            <w:color w:val="0000FF"/>
          </w:rPr>
          <w:t>пункте 3</w:t>
        </w:r>
      </w:hyperlink>
      <w:r>
        <w:t xml:space="preserve"> настоящих правил, на основании соглашения о предоставлении иного межбюджетного трансферта из областного бюджета, заключаемого Министерством с органами местного самоуправления </w:t>
      </w:r>
      <w:r>
        <w:lastRenderedPageBreak/>
        <w:t>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104E95" w:rsidRDefault="00104E95">
      <w:pPr>
        <w:pStyle w:val="ConsPlusNormal"/>
        <w:jc w:val="both"/>
      </w:pPr>
      <w:r>
        <w:t xml:space="preserve">(в ред. </w:t>
      </w:r>
      <w:hyperlink r:id="rId1068"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9. Для заключения Соглашения муниципальные образования представляют с сопроводительным письмом в Министерство следующие документы:</w:t>
      </w:r>
    </w:p>
    <w:p w:rsidR="00104E95" w:rsidRDefault="00104E95">
      <w:pPr>
        <w:pStyle w:val="ConsPlusNormal"/>
        <w:spacing w:before="220"/>
        <w:ind w:firstLine="540"/>
        <w:jc w:val="both"/>
      </w:pPr>
      <w:r>
        <w:t>1) копию муниципального правового акта об утверждении муниципальной программы формирования современной городской среды, предусматривающей реализацию проекта;</w:t>
      </w:r>
    </w:p>
    <w:p w:rsidR="00104E95" w:rsidRDefault="00104E95">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подтверждающую наличие в местном бюджете средств на финансирование проекта;</w:t>
      </w:r>
    </w:p>
    <w:p w:rsidR="00104E95" w:rsidRDefault="00104E95">
      <w:pPr>
        <w:pStyle w:val="ConsPlusNormal"/>
        <w:spacing w:before="220"/>
        <w:ind w:firstLine="540"/>
        <w:jc w:val="both"/>
      </w:pPr>
      <w:r>
        <w:t>3) копии документов, подтверждающих финансирование проекта за счет внебюджетных средств (соглашение, договор с инвестором).</w:t>
      </w:r>
    </w:p>
    <w:p w:rsidR="00104E95" w:rsidRDefault="00104E95">
      <w:pPr>
        <w:pStyle w:val="ConsPlusNormal"/>
        <w:spacing w:before="220"/>
        <w:ind w:firstLine="540"/>
        <w:jc w:val="both"/>
      </w:pPr>
      <w:r>
        <w:t xml:space="preserve">10. </w:t>
      </w:r>
      <w:hyperlink w:anchor="P9675" w:history="1">
        <w:r>
          <w:rPr>
            <w:color w:val="0000FF"/>
          </w:rPr>
          <w:t>Информация</w:t>
        </w:r>
      </w:hyperlink>
      <w:r>
        <w:t xml:space="preserve"> об использовании средств, необходимых для реализации проекта, представляется в Министерство ежемесячно не позднее 10 числа месяца, следующего за отчетным месяцем, по форме согласно приложению к настоящим правилам.</w:t>
      </w:r>
    </w:p>
    <w:p w:rsidR="00104E95" w:rsidRDefault="00104E95">
      <w:pPr>
        <w:pStyle w:val="ConsPlusNormal"/>
        <w:jc w:val="both"/>
      </w:pPr>
      <w:r>
        <w:t xml:space="preserve">(п. 10 в ред. </w:t>
      </w:r>
      <w:hyperlink r:id="rId1069"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10-1. Результатом использования иного межбюджетного трансферта является проект, реализованный муниципальным образованием - победителем Всероссийского конкурса в срок, установленный Соглашением.</w:t>
      </w:r>
    </w:p>
    <w:p w:rsidR="00104E95" w:rsidRDefault="00104E95">
      <w:pPr>
        <w:pStyle w:val="ConsPlusNormal"/>
        <w:jc w:val="both"/>
      </w:pPr>
      <w:r>
        <w:t xml:space="preserve">(п. 10-1 введен </w:t>
      </w:r>
      <w:hyperlink r:id="rId1070" w:history="1">
        <w:r>
          <w:rPr>
            <w:color w:val="0000FF"/>
          </w:rPr>
          <w:t>Постановлением</w:t>
        </w:r>
      </w:hyperlink>
      <w:r>
        <w:t xml:space="preserve"> Правительства Свердловской области от 21.05.2020 N 323-ПП)</w:t>
      </w:r>
    </w:p>
    <w:p w:rsidR="00104E95" w:rsidRDefault="00104E95">
      <w:pPr>
        <w:pStyle w:val="ConsPlusNormal"/>
        <w:spacing w:before="220"/>
        <w:ind w:firstLine="540"/>
        <w:jc w:val="both"/>
      </w:pPr>
      <w:r>
        <w:t>11. Министерство вправе запрашивать у муниципального образования документы и материалы, необходимые для осуществления контроля за соблюдением муниципальным образованием правил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правил предоставления иного межбюджетного трансферта.</w:t>
      </w:r>
    </w:p>
    <w:p w:rsidR="00104E95" w:rsidRDefault="00104E95">
      <w:pPr>
        <w:pStyle w:val="ConsPlusNormal"/>
        <w:jc w:val="both"/>
      </w:pPr>
      <w:r>
        <w:t xml:space="preserve">(в ред. </w:t>
      </w:r>
      <w:hyperlink r:id="rId1071"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12. Министерство обязуется осуществлять проверки, в том числе выездные, соблюдения при реализации проекта обязательств муниципальным образованием, предусмотренных Соглашением.</w:t>
      </w:r>
    </w:p>
    <w:p w:rsidR="00104E95" w:rsidRDefault="00104E95">
      <w:pPr>
        <w:pStyle w:val="ConsPlusNormal"/>
        <w:spacing w:before="220"/>
        <w:ind w:firstLine="540"/>
        <w:jc w:val="both"/>
      </w:pPr>
      <w:r>
        <w:t>13.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104E95" w:rsidRDefault="00104E95">
      <w:pPr>
        <w:pStyle w:val="ConsPlusNormal"/>
        <w:spacing w:before="220"/>
        <w:ind w:firstLine="540"/>
        <w:jc w:val="both"/>
      </w:pPr>
      <w:r>
        <w:t>В случае нецелевого использования иного межбюджетного трансферта и (или) нарушения муниципальным образованием порядка его использования, к муниципальному образованию применяются меры принуждения, предусмотренные бюджетным законодательством Российской Федерации.</w:t>
      </w:r>
    </w:p>
    <w:p w:rsidR="00104E95" w:rsidRDefault="00104E95">
      <w:pPr>
        <w:pStyle w:val="ConsPlusNormal"/>
        <w:spacing w:before="220"/>
        <w:ind w:firstLine="540"/>
        <w:jc w:val="both"/>
      </w:pPr>
      <w:r>
        <w:t>14.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spacing w:before="220"/>
        <w:ind w:firstLine="540"/>
        <w:jc w:val="both"/>
      </w:pPr>
      <w:r>
        <w:t>15. Муниципальное образование несет ответственность:</w:t>
      </w:r>
    </w:p>
    <w:p w:rsidR="00104E95" w:rsidRDefault="00104E95">
      <w:pPr>
        <w:pStyle w:val="ConsPlusNormal"/>
        <w:spacing w:before="220"/>
        <w:ind w:firstLine="540"/>
        <w:jc w:val="both"/>
      </w:pPr>
      <w:r>
        <w:t xml:space="preserve">1) за соблюдение графика выполнения мероприятий получателя иного межбюджетного трансферта - победителя Всероссийского конкурса лучших проектов создания комфортной </w:t>
      </w:r>
      <w:r>
        <w:lastRenderedPageBreak/>
        <w:t xml:space="preserve">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сроков выполнения по каждому этапу, согласованного Министерством строительства и жилищно-коммунального хозяйства Российской Федерации, в соответствии с </w:t>
      </w:r>
      <w:hyperlink r:id="rId1072" w:history="1">
        <w:r>
          <w:rPr>
            <w:color w:val="0000FF"/>
          </w:rPr>
          <w:t>пунктом 32</w:t>
        </w:r>
      </w:hyperlink>
      <w:r>
        <w:t xml:space="preserve"> Постановления Правительства Российской Федерации от 07.03.2018 N 237;</w:t>
      </w:r>
    </w:p>
    <w:p w:rsidR="00104E95" w:rsidRDefault="00104E95">
      <w:pPr>
        <w:pStyle w:val="ConsPlusNormal"/>
        <w:spacing w:before="220"/>
        <w:ind w:firstLine="540"/>
        <w:jc w:val="both"/>
      </w:pPr>
      <w:r>
        <w:t>1-1) за нарушение предусмотренных графиком сроков выполнения работ по реализации проекта, в том числе отдельных мероприятий графика, более чем на 3 месяца и возврата иного межбюджетного трансферта в областной бюджет;</w:t>
      </w:r>
    </w:p>
    <w:p w:rsidR="00104E95" w:rsidRDefault="00104E95">
      <w:pPr>
        <w:pStyle w:val="ConsPlusNormal"/>
        <w:jc w:val="both"/>
      </w:pPr>
      <w:r>
        <w:t xml:space="preserve">(подп. 1-1 введен </w:t>
      </w:r>
      <w:hyperlink r:id="rId1073" w:history="1">
        <w:r>
          <w:rPr>
            <w:color w:val="0000FF"/>
          </w:rPr>
          <w:t>Постановлением</w:t>
        </w:r>
      </w:hyperlink>
      <w:r>
        <w:t xml:space="preserve"> Правительства Свердловской области от 21.05.2020 N 323-ПП)</w:t>
      </w:r>
    </w:p>
    <w:p w:rsidR="00104E95" w:rsidRDefault="00104E95">
      <w:pPr>
        <w:pStyle w:val="ConsPlusNormal"/>
        <w:spacing w:before="220"/>
        <w:ind w:firstLine="540"/>
        <w:jc w:val="both"/>
      </w:pPr>
      <w:r>
        <w:t>2) за нарушение срока реализации проекта и возврат иного межбюджетного трансферта в полном объеме в доход областного бюджета в порядке, установленном бюджетным законодательством Российской Федерации;</w:t>
      </w:r>
    </w:p>
    <w:p w:rsidR="00104E95" w:rsidRDefault="00104E95">
      <w:pPr>
        <w:pStyle w:val="ConsPlusNormal"/>
        <w:spacing w:before="220"/>
        <w:ind w:firstLine="540"/>
        <w:jc w:val="both"/>
      </w:pPr>
      <w:r>
        <w:t xml:space="preserve">3) за несоответствие выполненных работ показателям и содержанию проекта, входящим в конкурсную заявку, прошедшую отбор федеральной комиссией, в соответствии с </w:t>
      </w:r>
      <w:hyperlink r:id="rId1074" w:history="1">
        <w:r>
          <w:rPr>
            <w:color w:val="0000FF"/>
          </w:rPr>
          <w:t>Постановлением</w:t>
        </w:r>
      </w:hyperlink>
      <w:r>
        <w:t xml:space="preserve"> Правительства Российской Федерации от 07.03.2018 N 237;</w:t>
      </w:r>
    </w:p>
    <w:p w:rsidR="00104E95" w:rsidRDefault="00104E95">
      <w:pPr>
        <w:pStyle w:val="ConsPlusNormal"/>
        <w:spacing w:before="220"/>
        <w:ind w:firstLine="540"/>
        <w:jc w:val="both"/>
      </w:pPr>
      <w:r>
        <w:t>4) за обеспечение начала реализации проекта не позднее чем через месяц после подведения итогов Всероссийского конкурса вне зависимости от срока перечисления иного межбюджетного трансферта муниципальному образованию;</w:t>
      </w:r>
    </w:p>
    <w:p w:rsidR="00104E95" w:rsidRDefault="00104E95">
      <w:pPr>
        <w:pStyle w:val="ConsPlusNormal"/>
        <w:spacing w:before="220"/>
        <w:ind w:firstLine="540"/>
        <w:jc w:val="both"/>
      </w:pPr>
      <w:r>
        <w:t>5) за соблюдение условий, установленных настоящими правилами, и достоверность сведений, содержащихся в документах, представляемых в Министерство в соответствии с настоящими правилами;</w:t>
      </w:r>
    </w:p>
    <w:p w:rsidR="00104E95" w:rsidRDefault="00104E95">
      <w:pPr>
        <w:pStyle w:val="ConsPlusNormal"/>
        <w:jc w:val="both"/>
      </w:pPr>
      <w:r>
        <w:t xml:space="preserve">(подп. 5 в ред. </w:t>
      </w:r>
      <w:hyperlink r:id="rId1075"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6) за нецелевое использование иных межбюджетных трансфертов;</w:t>
      </w:r>
    </w:p>
    <w:p w:rsidR="00104E95" w:rsidRDefault="00104E95">
      <w:pPr>
        <w:pStyle w:val="ConsPlusNormal"/>
        <w:spacing w:before="220"/>
        <w:ind w:firstLine="540"/>
        <w:jc w:val="both"/>
      </w:pPr>
      <w:r>
        <w:t>7) за нарушение условий Соглашения;</w:t>
      </w:r>
    </w:p>
    <w:p w:rsidR="00104E95" w:rsidRDefault="00104E95">
      <w:pPr>
        <w:pStyle w:val="ConsPlusNormal"/>
        <w:spacing w:before="220"/>
        <w:ind w:firstLine="540"/>
        <w:jc w:val="both"/>
      </w:pPr>
      <w:r>
        <w:t>8) за внесение отдельных изменений в проект с соблюдением следующих условий:</w:t>
      </w:r>
    </w:p>
    <w:p w:rsidR="00104E95" w:rsidRDefault="00104E95">
      <w:pPr>
        <w:pStyle w:val="ConsPlusNormal"/>
        <w:spacing w:before="220"/>
        <w:ind w:firstLine="540"/>
        <w:jc w:val="both"/>
      </w:pPr>
      <w:r>
        <w:t>изменение проектной документации не предусматривает изменений (уменьшение) границ проекта, функционального зонирования, основных планировочных, архитектурных и дизайнерских решений;</w:t>
      </w:r>
    </w:p>
    <w:p w:rsidR="00104E95" w:rsidRDefault="00104E95">
      <w:pPr>
        <w:pStyle w:val="ConsPlusNormal"/>
        <w:spacing w:before="220"/>
        <w:ind w:firstLine="540"/>
        <w:jc w:val="both"/>
      </w:pPr>
      <w:r>
        <w:t>изменение проектной документации соответствует законодательству Российской Федерации и законодательству Свердловской области в области сохранения культурного наследия;</w:t>
      </w:r>
    </w:p>
    <w:p w:rsidR="00104E95" w:rsidRDefault="00104E95">
      <w:pPr>
        <w:pStyle w:val="ConsPlusNormal"/>
        <w:spacing w:before="220"/>
        <w:ind w:firstLine="540"/>
        <w:jc w:val="both"/>
      </w:pPr>
      <w:r>
        <w:t>9) за представление в Министерство в форме электронного документа в системе Электронный бюджет отчетов о:</w:t>
      </w:r>
    </w:p>
    <w:p w:rsidR="00104E95" w:rsidRDefault="00104E95">
      <w:pPr>
        <w:pStyle w:val="ConsPlusNormal"/>
        <w:spacing w:before="220"/>
        <w:ind w:firstLine="540"/>
        <w:jc w:val="both"/>
      </w:pPr>
      <w:r>
        <w:t>расходах бюджета муниципального образования, в целях софинансирования которых предоставляется иной межбюджетный трансферт, по форме согласно приложению к Соглашению, являющемуся его неотъемлемой частью, в срок, установленный Соглашением;</w:t>
      </w:r>
    </w:p>
    <w:p w:rsidR="00104E95" w:rsidRDefault="00104E95">
      <w:pPr>
        <w:pStyle w:val="ConsPlusNormal"/>
        <w:spacing w:before="220"/>
        <w:ind w:firstLine="540"/>
        <w:jc w:val="both"/>
      </w:pPr>
      <w:r>
        <w:t>достижении результатов предоставления иного межбюджетного трансферта по форме согласно приложению к Соглашению, являющемуся его неотъемлемой частью, в срок, установленный Соглашением;</w:t>
      </w:r>
    </w:p>
    <w:p w:rsidR="00104E95" w:rsidRDefault="00104E95">
      <w:pPr>
        <w:pStyle w:val="ConsPlusNormal"/>
        <w:jc w:val="both"/>
      </w:pPr>
      <w:r>
        <w:t xml:space="preserve">(подп. 9 введен </w:t>
      </w:r>
      <w:hyperlink r:id="rId1076" w:history="1">
        <w:r>
          <w:rPr>
            <w:color w:val="0000FF"/>
          </w:rPr>
          <w:t>Постановлением</w:t>
        </w:r>
      </w:hyperlink>
      <w:r>
        <w:t xml:space="preserve"> Правительства Свердловской области от 21.05.2020 N 323-ПП)</w:t>
      </w:r>
    </w:p>
    <w:p w:rsidR="00104E95" w:rsidRDefault="00104E95">
      <w:pPr>
        <w:pStyle w:val="ConsPlusNormal"/>
        <w:spacing w:before="220"/>
        <w:ind w:firstLine="540"/>
        <w:jc w:val="both"/>
      </w:pPr>
      <w:r>
        <w:t>10) за достижение результата использования иного межбюджетного трансферта, которым является проект, реализованный муниципальным образованием - победителем Всероссийского конкурса в срок, установленный Соглашением.</w:t>
      </w:r>
    </w:p>
    <w:p w:rsidR="00104E95" w:rsidRDefault="00104E95">
      <w:pPr>
        <w:pStyle w:val="ConsPlusNormal"/>
        <w:jc w:val="both"/>
      </w:pPr>
      <w:r>
        <w:lastRenderedPageBreak/>
        <w:t xml:space="preserve">(подп. 10 введен </w:t>
      </w:r>
      <w:hyperlink r:id="rId1077" w:history="1">
        <w:r>
          <w:rPr>
            <w:color w:val="0000FF"/>
          </w:rPr>
          <w:t>Постановлением</w:t>
        </w:r>
      </w:hyperlink>
      <w:r>
        <w:t xml:space="preserve"> Правительства Свердловской области от 21.05.2020 N 323-ПП)</w:t>
      </w:r>
    </w:p>
    <w:p w:rsidR="00104E95" w:rsidRDefault="00104E95">
      <w:pPr>
        <w:pStyle w:val="ConsPlusNormal"/>
        <w:spacing w:before="220"/>
        <w:ind w:firstLine="540"/>
        <w:jc w:val="both"/>
      </w:pPr>
      <w:r>
        <w:t>16. Не использованный по состоянию на 1 января финансового года, следующего за отчетным годом, остаток иного межбюджетного трансферта подлежит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rsidR="00104E95" w:rsidRDefault="00104E95">
      <w:pPr>
        <w:pStyle w:val="ConsPlusNormal"/>
        <w:spacing w:before="220"/>
        <w:ind w:firstLine="540"/>
        <w:jc w:val="both"/>
      </w:pPr>
      <w:r>
        <w:t>При наличии потребности в не использованных в отчетном финансовом году остатках иных межбюджетных трансфертов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w:t>
      </w:r>
    </w:p>
    <w:p w:rsidR="00104E95" w:rsidRDefault="00104E95">
      <w:pPr>
        <w:pStyle w:val="ConsPlusNormal"/>
        <w:spacing w:before="220"/>
        <w:ind w:firstLine="540"/>
        <w:jc w:val="both"/>
      </w:pPr>
      <w:r>
        <w:t>17. Муниципальное образование в период производства работ на объекте благоустройства обеспечивает установку системы видеонаблюдения с последующей возможностью трансляции видеопотока через информационно-телекоммуникационную сеть "Интернет" в режиме онлайн на сайт www.gorodsreda.ru.</w:t>
      </w:r>
    </w:p>
    <w:p w:rsidR="00104E95" w:rsidRDefault="00104E95">
      <w:pPr>
        <w:pStyle w:val="ConsPlusNormal"/>
        <w:spacing w:before="220"/>
        <w:ind w:firstLine="540"/>
        <w:jc w:val="both"/>
      </w:pPr>
      <w:r>
        <w:t>18. По запросу Министерства муниципальное образование представляет информацию и документы, подтверждающие целевое использование иного межбюджетного трансферта, в том числе проектную и иную документацию, подготавливаемую в соответствии с законодательством Российской Федерации, в том числе включающую в себя:</w:t>
      </w:r>
    </w:p>
    <w:p w:rsidR="00104E95" w:rsidRDefault="00104E95">
      <w:pPr>
        <w:pStyle w:val="ConsPlusNormal"/>
        <w:jc w:val="both"/>
      </w:pPr>
      <w:r>
        <w:t xml:space="preserve">(в ред. </w:t>
      </w:r>
      <w:hyperlink r:id="rId1078" w:history="1">
        <w:r>
          <w:rPr>
            <w:color w:val="0000FF"/>
          </w:rPr>
          <w:t>Постановления</w:t>
        </w:r>
      </w:hyperlink>
      <w:r>
        <w:t xml:space="preserve"> Правительства Свердловской области от 21.05.2020 N 323-ПП)</w:t>
      </w:r>
    </w:p>
    <w:p w:rsidR="00104E95" w:rsidRDefault="00104E95">
      <w:pPr>
        <w:pStyle w:val="ConsPlusNormal"/>
        <w:spacing w:before="220"/>
        <w:ind w:firstLine="540"/>
        <w:jc w:val="both"/>
      </w:pPr>
      <w:r>
        <w:t>1) техническое задание на разработку проектной документации;</w:t>
      </w:r>
    </w:p>
    <w:p w:rsidR="00104E95" w:rsidRDefault="00104E95">
      <w:pPr>
        <w:pStyle w:val="ConsPlusNormal"/>
        <w:spacing w:before="220"/>
        <w:ind w:firstLine="540"/>
        <w:jc w:val="both"/>
      </w:pPr>
      <w:r>
        <w:t>2) проектную документацию;</w:t>
      </w:r>
    </w:p>
    <w:p w:rsidR="00104E95" w:rsidRDefault="00104E95">
      <w:pPr>
        <w:pStyle w:val="ConsPlusNormal"/>
        <w:spacing w:before="220"/>
        <w:ind w:firstLine="540"/>
        <w:jc w:val="both"/>
      </w:pPr>
      <w:r>
        <w:t>3) заключение об оценке достоверности определения сметной стоимости;</w:t>
      </w:r>
    </w:p>
    <w:p w:rsidR="00104E95" w:rsidRDefault="00104E95">
      <w:pPr>
        <w:pStyle w:val="ConsPlusNormal"/>
        <w:spacing w:before="220"/>
        <w:ind w:firstLine="540"/>
        <w:jc w:val="both"/>
      </w:pPr>
      <w:r>
        <w:t>4) акты о приемке выполненных работ;</w:t>
      </w:r>
    </w:p>
    <w:p w:rsidR="00104E95" w:rsidRDefault="00104E95">
      <w:pPr>
        <w:pStyle w:val="ConsPlusNormal"/>
        <w:spacing w:before="220"/>
        <w:ind w:firstLine="540"/>
        <w:jc w:val="both"/>
      </w:pPr>
      <w:r>
        <w:t>5) справки о стоимости выполненных работ и затрат;</w:t>
      </w:r>
    </w:p>
    <w:p w:rsidR="00104E95" w:rsidRDefault="00104E95">
      <w:pPr>
        <w:pStyle w:val="ConsPlusNormal"/>
        <w:spacing w:before="220"/>
        <w:ind w:firstLine="540"/>
        <w:jc w:val="both"/>
      </w:pPr>
      <w:r>
        <w:t>6) муниципальные контракты на выполнение работ по благоустройству территорий, разработку проектной документации;</w:t>
      </w:r>
    </w:p>
    <w:p w:rsidR="00104E95" w:rsidRDefault="00104E95">
      <w:pPr>
        <w:pStyle w:val="ConsPlusNormal"/>
        <w:spacing w:before="220"/>
        <w:ind w:firstLine="540"/>
        <w:jc w:val="both"/>
      </w:pPr>
      <w:r>
        <w:t>7) платежные поручения, подтверждающие оплату работ.</w:t>
      </w:r>
    </w:p>
    <w:p w:rsidR="00104E95" w:rsidRDefault="00104E95">
      <w:pPr>
        <w:pStyle w:val="ConsPlusNormal"/>
        <w:spacing w:before="220"/>
        <w:ind w:firstLine="540"/>
        <w:jc w:val="both"/>
      </w:pPr>
      <w:r>
        <w:t>19. Внесение изменений в проектную документацию, архитектурную концепцию, предусматривающих ухудшение установленных значений результата, а также продление срока реализации проекта, предусмотренного Соглашением, не допускается в течение всего срока реализации проекта.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w:t>
      </w:r>
    </w:p>
    <w:p w:rsidR="00104E95" w:rsidRDefault="00104E95">
      <w:pPr>
        <w:pStyle w:val="ConsPlusNormal"/>
        <w:jc w:val="right"/>
      </w:pPr>
      <w:r>
        <w:t>к Правилам предоставления</w:t>
      </w:r>
    </w:p>
    <w:p w:rsidR="00104E95" w:rsidRDefault="00104E95">
      <w:pPr>
        <w:pStyle w:val="ConsPlusNormal"/>
        <w:jc w:val="right"/>
      </w:pPr>
      <w:r>
        <w:t>иных межбюджетных трансфертов бюджетам</w:t>
      </w:r>
    </w:p>
    <w:p w:rsidR="00104E95" w:rsidRDefault="00104E95">
      <w:pPr>
        <w:pStyle w:val="ConsPlusNormal"/>
        <w:jc w:val="right"/>
      </w:pPr>
      <w:r>
        <w:t>муниципальных 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создание комфортной городской среды</w:t>
      </w:r>
    </w:p>
    <w:p w:rsidR="00104E95" w:rsidRDefault="00104E95">
      <w:pPr>
        <w:pStyle w:val="ConsPlusNormal"/>
        <w:jc w:val="right"/>
      </w:pPr>
      <w:r>
        <w:t>в малых городах и исторических</w:t>
      </w:r>
    </w:p>
    <w:p w:rsidR="00104E95" w:rsidRDefault="00104E95">
      <w:pPr>
        <w:pStyle w:val="ConsPlusNormal"/>
        <w:jc w:val="right"/>
      </w:pPr>
      <w:r>
        <w:lastRenderedPageBreak/>
        <w:t>поселениях - победителях Всероссийского</w:t>
      </w:r>
    </w:p>
    <w:p w:rsidR="00104E95" w:rsidRDefault="00104E95">
      <w:pPr>
        <w:pStyle w:val="ConsPlusNormal"/>
        <w:jc w:val="right"/>
      </w:pPr>
      <w:r>
        <w:t>конкурса лучших проектов создания</w:t>
      </w:r>
    </w:p>
    <w:p w:rsidR="00104E95" w:rsidRDefault="00104E95">
      <w:pPr>
        <w:pStyle w:val="ConsPlusNormal"/>
        <w:jc w:val="right"/>
      </w:pPr>
      <w:r>
        <w:t>комфортной городской среды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1079"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21.05.2020 N 323-ПП)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center"/>
      </w:pPr>
      <w:bookmarkStart w:id="108" w:name="P9675"/>
      <w:bookmarkEnd w:id="108"/>
      <w:r>
        <w:t>ИНФОРМАЦИЯ</w:t>
      </w:r>
    </w:p>
    <w:p w:rsidR="00104E95" w:rsidRDefault="00104E95">
      <w:pPr>
        <w:pStyle w:val="ConsPlusNormal"/>
        <w:jc w:val="center"/>
      </w:pPr>
      <w:r>
        <w:t>об использовании средств, необходимых для реализации проекта</w:t>
      </w:r>
    </w:p>
    <w:p w:rsidR="00104E95" w:rsidRDefault="00104E95">
      <w:pPr>
        <w:pStyle w:val="ConsPlusNormal"/>
        <w:jc w:val="center"/>
      </w:pPr>
      <w:r>
        <w:t>по состоянию на ______________________________ года</w:t>
      </w:r>
    </w:p>
    <w:p w:rsidR="00104E95" w:rsidRDefault="00104E95">
      <w:pPr>
        <w:pStyle w:val="ConsPlusNormal"/>
        <w:jc w:val="center"/>
      </w:pPr>
      <w:r>
        <w:t>(число, месяц, год)</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94"/>
        <w:gridCol w:w="1134"/>
        <w:gridCol w:w="1247"/>
        <w:gridCol w:w="1531"/>
        <w:gridCol w:w="1361"/>
        <w:gridCol w:w="794"/>
        <w:gridCol w:w="1134"/>
        <w:gridCol w:w="1247"/>
        <w:gridCol w:w="1531"/>
        <w:gridCol w:w="1361"/>
        <w:gridCol w:w="1474"/>
        <w:gridCol w:w="1191"/>
      </w:tblGrid>
      <w:tr w:rsidR="00104E95">
        <w:tc>
          <w:tcPr>
            <w:tcW w:w="1191" w:type="dxa"/>
            <w:vMerge w:val="restart"/>
          </w:tcPr>
          <w:p w:rsidR="00104E95" w:rsidRDefault="00104E95">
            <w:pPr>
              <w:pStyle w:val="ConsPlusNormal"/>
              <w:jc w:val="center"/>
            </w:pPr>
            <w:r>
              <w:lastRenderedPageBreak/>
              <w:t>Название проекта</w:t>
            </w:r>
          </w:p>
        </w:tc>
        <w:tc>
          <w:tcPr>
            <w:tcW w:w="6067" w:type="dxa"/>
            <w:gridSpan w:val="5"/>
          </w:tcPr>
          <w:p w:rsidR="00104E95" w:rsidRDefault="00104E95">
            <w:pPr>
              <w:pStyle w:val="ConsPlusNormal"/>
              <w:jc w:val="center"/>
            </w:pPr>
            <w:r>
              <w:t>Стоимость реализации проекта (тыс. рублей)</w:t>
            </w:r>
          </w:p>
        </w:tc>
        <w:tc>
          <w:tcPr>
            <w:tcW w:w="6067" w:type="dxa"/>
            <w:gridSpan w:val="5"/>
          </w:tcPr>
          <w:p w:rsidR="00104E95" w:rsidRDefault="00104E95">
            <w:pPr>
              <w:pStyle w:val="ConsPlusNormal"/>
              <w:jc w:val="center"/>
            </w:pPr>
            <w:r>
              <w:t>Фактически израсходовано средств на реализацию проекта (тыс. рублей)</w:t>
            </w:r>
          </w:p>
        </w:tc>
        <w:tc>
          <w:tcPr>
            <w:tcW w:w="1474" w:type="dxa"/>
            <w:vMerge w:val="restart"/>
          </w:tcPr>
          <w:p w:rsidR="00104E95" w:rsidRDefault="00104E95">
            <w:pPr>
              <w:pStyle w:val="ConsPlusNormal"/>
              <w:jc w:val="center"/>
            </w:pPr>
            <w:r>
              <w:t>Степень готовности проекта (процентов)</w:t>
            </w:r>
          </w:p>
        </w:tc>
        <w:tc>
          <w:tcPr>
            <w:tcW w:w="1191" w:type="dxa"/>
            <w:vMerge w:val="restart"/>
          </w:tcPr>
          <w:p w:rsidR="00104E95" w:rsidRDefault="00104E95">
            <w:pPr>
              <w:pStyle w:val="ConsPlusNormal"/>
              <w:jc w:val="center"/>
            </w:pPr>
            <w:r>
              <w:t>Причины низкого освоения средств</w:t>
            </w:r>
          </w:p>
        </w:tc>
      </w:tr>
      <w:tr w:rsidR="00104E95">
        <w:tc>
          <w:tcPr>
            <w:tcW w:w="1191" w:type="dxa"/>
            <w:vMerge/>
          </w:tcPr>
          <w:p w:rsidR="00104E95" w:rsidRDefault="00104E95">
            <w:pPr>
              <w:spacing w:after="1" w:line="0" w:lineRule="atLeast"/>
            </w:pPr>
          </w:p>
        </w:tc>
        <w:tc>
          <w:tcPr>
            <w:tcW w:w="794" w:type="dxa"/>
            <w:vMerge w:val="restart"/>
          </w:tcPr>
          <w:p w:rsidR="00104E95" w:rsidRDefault="00104E95">
            <w:pPr>
              <w:pStyle w:val="ConsPlusNormal"/>
              <w:jc w:val="center"/>
            </w:pPr>
            <w:r>
              <w:t>Всего</w:t>
            </w:r>
          </w:p>
        </w:tc>
        <w:tc>
          <w:tcPr>
            <w:tcW w:w="5273" w:type="dxa"/>
            <w:gridSpan w:val="4"/>
          </w:tcPr>
          <w:p w:rsidR="00104E95" w:rsidRDefault="00104E95">
            <w:pPr>
              <w:pStyle w:val="ConsPlusNormal"/>
              <w:jc w:val="center"/>
            </w:pPr>
            <w:r>
              <w:t>в том числе</w:t>
            </w:r>
          </w:p>
        </w:tc>
        <w:tc>
          <w:tcPr>
            <w:tcW w:w="794" w:type="dxa"/>
            <w:vMerge w:val="restart"/>
          </w:tcPr>
          <w:p w:rsidR="00104E95" w:rsidRDefault="00104E95">
            <w:pPr>
              <w:pStyle w:val="ConsPlusNormal"/>
              <w:jc w:val="center"/>
            </w:pPr>
            <w:r>
              <w:t>Всего</w:t>
            </w:r>
          </w:p>
        </w:tc>
        <w:tc>
          <w:tcPr>
            <w:tcW w:w="5273" w:type="dxa"/>
            <w:gridSpan w:val="4"/>
          </w:tcPr>
          <w:p w:rsidR="00104E95" w:rsidRDefault="00104E95">
            <w:pPr>
              <w:pStyle w:val="ConsPlusNormal"/>
              <w:jc w:val="center"/>
            </w:pPr>
            <w:r>
              <w:t>в том числе</w:t>
            </w:r>
          </w:p>
        </w:tc>
        <w:tc>
          <w:tcPr>
            <w:tcW w:w="1474" w:type="dxa"/>
            <w:vMerge/>
          </w:tcPr>
          <w:p w:rsidR="00104E95" w:rsidRDefault="00104E95">
            <w:pPr>
              <w:spacing w:after="1" w:line="0" w:lineRule="atLeast"/>
            </w:pPr>
          </w:p>
        </w:tc>
        <w:tc>
          <w:tcPr>
            <w:tcW w:w="1191" w:type="dxa"/>
            <w:vMerge/>
          </w:tcPr>
          <w:p w:rsidR="00104E95" w:rsidRDefault="00104E95">
            <w:pPr>
              <w:spacing w:after="1" w:line="0" w:lineRule="atLeast"/>
            </w:pPr>
          </w:p>
        </w:tc>
      </w:tr>
      <w:tr w:rsidR="00104E95">
        <w:tc>
          <w:tcPr>
            <w:tcW w:w="1191" w:type="dxa"/>
            <w:vMerge/>
          </w:tcPr>
          <w:p w:rsidR="00104E95" w:rsidRDefault="00104E95">
            <w:pPr>
              <w:spacing w:after="1" w:line="0" w:lineRule="atLeast"/>
            </w:pPr>
          </w:p>
        </w:tc>
        <w:tc>
          <w:tcPr>
            <w:tcW w:w="794" w:type="dxa"/>
            <w:vMerge/>
          </w:tcPr>
          <w:p w:rsidR="00104E95" w:rsidRDefault="00104E95">
            <w:pPr>
              <w:spacing w:after="1" w:line="0" w:lineRule="atLeast"/>
            </w:pPr>
          </w:p>
        </w:tc>
        <w:tc>
          <w:tcPr>
            <w:tcW w:w="1134" w:type="dxa"/>
            <w:vAlign w:val="center"/>
          </w:tcPr>
          <w:p w:rsidR="00104E95" w:rsidRDefault="00104E95">
            <w:pPr>
              <w:pStyle w:val="ConsPlusNormal"/>
            </w:pPr>
            <w:r>
              <w:t>федеральный бюджет</w:t>
            </w:r>
          </w:p>
        </w:tc>
        <w:tc>
          <w:tcPr>
            <w:tcW w:w="1247" w:type="dxa"/>
            <w:vAlign w:val="center"/>
          </w:tcPr>
          <w:p w:rsidR="00104E95" w:rsidRDefault="00104E95">
            <w:pPr>
              <w:pStyle w:val="ConsPlusNormal"/>
            </w:pPr>
            <w:r>
              <w:t>областной бюджет</w:t>
            </w:r>
          </w:p>
        </w:tc>
        <w:tc>
          <w:tcPr>
            <w:tcW w:w="1531" w:type="dxa"/>
            <w:vAlign w:val="center"/>
          </w:tcPr>
          <w:p w:rsidR="00104E95" w:rsidRDefault="00104E95">
            <w:pPr>
              <w:pStyle w:val="ConsPlusNormal"/>
            </w:pPr>
            <w:r>
              <w:t>бюджет муниципального образования</w:t>
            </w:r>
          </w:p>
        </w:tc>
        <w:tc>
          <w:tcPr>
            <w:tcW w:w="1361" w:type="dxa"/>
            <w:vAlign w:val="center"/>
          </w:tcPr>
          <w:p w:rsidR="00104E95" w:rsidRDefault="00104E95">
            <w:pPr>
              <w:pStyle w:val="ConsPlusNormal"/>
            </w:pPr>
            <w:r>
              <w:t>внебюджетные источники</w:t>
            </w:r>
          </w:p>
        </w:tc>
        <w:tc>
          <w:tcPr>
            <w:tcW w:w="794" w:type="dxa"/>
            <w:vMerge/>
          </w:tcPr>
          <w:p w:rsidR="00104E95" w:rsidRDefault="00104E95">
            <w:pPr>
              <w:spacing w:after="1" w:line="0" w:lineRule="atLeast"/>
            </w:pPr>
          </w:p>
        </w:tc>
        <w:tc>
          <w:tcPr>
            <w:tcW w:w="1134" w:type="dxa"/>
            <w:vAlign w:val="center"/>
          </w:tcPr>
          <w:p w:rsidR="00104E95" w:rsidRDefault="00104E95">
            <w:pPr>
              <w:pStyle w:val="ConsPlusNormal"/>
            </w:pPr>
            <w:r>
              <w:t>федеральный бюджет</w:t>
            </w:r>
          </w:p>
        </w:tc>
        <w:tc>
          <w:tcPr>
            <w:tcW w:w="1247" w:type="dxa"/>
            <w:vAlign w:val="center"/>
          </w:tcPr>
          <w:p w:rsidR="00104E95" w:rsidRDefault="00104E95">
            <w:pPr>
              <w:pStyle w:val="ConsPlusNormal"/>
            </w:pPr>
            <w:r>
              <w:t>областной бюджет</w:t>
            </w:r>
          </w:p>
        </w:tc>
        <w:tc>
          <w:tcPr>
            <w:tcW w:w="1531" w:type="dxa"/>
            <w:vAlign w:val="center"/>
          </w:tcPr>
          <w:p w:rsidR="00104E95" w:rsidRDefault="00104E95">
            <w:pPr>
              <w:pStyle w:val="ConsPlusNormal"/>
            </w:pPr>
            <w:r>
              <w:t>бюджет муниципального образования</w:t>
            </w:r>
          </w:p>
        </w:tc>
        <w:tc>
          <w:tcPr>
            <w:tcW w:w="1361" w:type="dxa"/>
            <w:vAlign w:val="center"/>
          </w:tcPr>
          <w:p w:rsidR="00104E95" w:rsidRDefault="00104E95">
            <w:pPr>
              <w:pStyle w:val="ConsPlusNormal"/>
            </w:pPr>
            <w:r>
              <w:t>внебюджетные источники</w:t>
            </w:r>
          </w:p>
        </w:tc>
        <w:tc>
          <w:tcPr>
            <w:tcW w:w="1474" w:type="dxa"/>
            <w:vMerge/>
          </w:tcPr>
          <w:p w:rsidR="00104E95" w:rsidRDefault="00104E95">
            <w:pPr>
              <w:spacing w:after="1" w:line="0" w:lineRule="atLeast"/>
            </w:pPr>
          </w:p>
        </w:tc>
        <w:tc>
          <w:tcPr>
            <w:tcW w:w="1191" w:type="dxa"/>
            <w:vMerge/>
          </w:tcPr>
          <w:p w:rsidR="00104E95" w:rsidRDefault="00104E95">
            <w:pPr>
              <w:spacing w:after="1" w:line="0" w:lineRule="atLeast"/>
            </w:pPr>
          </w:p>
        </w:tc>
      </w:tr>
      <w:tr w:rsidR="00104E95">
        <w:tc>
          <w:tcPr>
            <w:tcW w:w="1191" w:type="dxa"/>
          </w:tcPr>
          <w:p w:rsidR="00104E95" w:rsidRDefault="00104E95">
            <w:pPr>
              <w:pStyle w:val="ConsPlusNormal"/>
              <w:jc w:val="center"/>
            </w:pPr>
            <w:r>
              <w:t>1</w:t>
            </w:r>
          </w:p>
        </w:tc>
        <w:tc>
          <w:tcPr>
            <w:tcW w:w="794" w:type="dxa"/>
          </w:tcPr>
          <w:p w:rsidR="00104E95" w:rsidRDefault="00104E95">
            <w:pPr>
              <w:pStyle w:val="ConsPlusNormal"/>
              <w:jc w:val="center"/>
            </w:pPr>
            <w:r>
              <w:t>2</w:t>
            </w:r>
          </w:p>
        </w:tc>
        <w:tc>
          <w:tcPr>
            <w:tcW w:w="1134" w:type="dxa"/>
          </w:tcPr>
          <w:p w:rsidR="00104E95" w:rsidRDefault="00104E95">
            <w:pPr>
              <w:pStyle w:val="ConsPlusNormal"/>
              <w:jc w:val="center"/>
            </w:pPr>
            <w:r>
              <w:t>3</w:t>
            </w:r>
          </w:p>
        </w:tc>
        <w:tc>
          <w:tcPr>
            <w:tcW w:w="1247" w:type="dxa"/>
          </w:tcPr>
          <w:p w:rsidR="00104E95" w:rsidRDefault="00104E95">
            <w:pPr>
              <w:pStyle w:val="ConsPlusNormal"/>
              <w:jc w:val="center"/>
            </w:pPr>
            <w:r>
              <w:t>4</w:t>
            </w:r>
          </w:p>
        </w:tc>
        <w:tc>
          <w:tcPr>
            <w:tcW w:w="1531" w:type="dxa"/>
          </w:tcPr>
          <w:p w:rsidR="00104E95" w:rsidRDefault="00104E95">
            <w:pPr>
              <w:pStyle w:val="ConsPlusNormal"/>
              <w:jc w:val="center"/>
            </w:pPr>
            <w:r>
              <w:t>5</w:t>
            </w:r>
          </w:p>
        </w:tc>
        <w:tc>
          <w:tcPr>
            <w:tcW w:w="1361" w:type="dxa"/>
          </w:tcPr>
          <w:p w:rsidR="00104E95" w:rsidRDefault="00104E95">
            <w:pPr>
              <w:pStyle w:val="ConsPlusNormal"/>
              <w:jc w:val="center"/>
            </w:pPr>
            <w:r>
              <w:t>6</w:t>
            </w:r>
          </w:p>
        </w:tc>
        <w:tc>
          <w:tcPr>
            <w:tcW w:w="794" w:type="dxa"/>
          </w:tcPr>
          <w:p w:rsidR="00104E95" w:rsidRDefault="00104E95">
            <w:pPr>
              <w:pStyle w:val="ConsPlusNormal"/>
              <w:jc w:val="center"/>
            </w:pPr>
            <w:r>
              <w:t>7</w:t>
            </w:r>
          </w:p>
        </w:tc>
        <w:tc>
          <w:tcPr>
            <w:tcW w:w="1134" w:type="dxa"/>
          </w:tcPr>
          <w:p w:rsidR="00104E95" w:rsidRDefault="00104E95">
            <w:pPr>
              <w:pStyle w:val="ConsPlusNormal"/>
              <w:jc w:val="center"/>
            </w:pPr>
            <w:r>
              <w:t>8</w:t>
            </w:r>
          </w:p>
        </w:tc>
        <w:tc>
          <w:tcPr>
            <w:tcW w:w="1247" w:type="dxa"/>
          </w:tcPr>
          <w:p w:rsidR="00104E95" w:rsidRDefault="00104E95">
            <w:pPr>
              <w:pStyle w:val="ConsPlusNormal"/>
              <w:jc w:val="center"/>
            </w:pPr>
            <w:r>
              <w:t>9</w:t>
            </w:r>
          </w:p>
        </w:tc>
        <w:tc>
          <w:tcPr>
            <w:tcW w:w="1531" w:type="dxa"/>
          </w:tcPr>
          <w:p w:rsidR="00104E95" w:rsidRDefault="00104E95">
            <w:pPr>
              <w:pStyle w:val="ConsPlusNormal"/>
              <w:jc w:val="center"/>
            </w:pPr>
            <w:r>
              <w:t>10</w:t>
            </w:r>
          </w:p>
        </w:tc>
        <w:tc>
          <w:tcPr>
            <w:tcW w:w="1361" w:type="dxa"/>
          </w:tcPr>
          <w:p w:rsidR="00104E95" w:rsidRDefault="00104E95">
            <w:pPr>
              <w:pStyle w:val="ConsPlusNormal"/>
              <w:jc w:val="center"/>
            </w:pPr>
            <w:r>
              <w:t>11</w:t>
            </w:r>
          </w:p>
        </w:tc>
        <w:tc>
          <w:tcPr>
            <w:tcW w:w="1474" w:type="dxa"/>
          </w:tcPr>
          <w:p w:rsidR="00104E95" w:rsidRDefault="00104E95">
            <w:pPr>
              <w:pStyle w:val="ConsPlusNormal"/>
              <w:jc w:val="center"/>
            </w:pPr>
            <w:r>
              <w:t>12</w:t>
            </w:r>
          </w:p>
        </w:tc>
        <w:tc>
          <w:tcPr>
            <w:tcW w:w="1191" w:type="dxa"/>
          </w:tcPr>
          <w:p w:rsidR="00104E95" w:rsidRDefault="00104E95">
            <w:pPr>
              <w:pStyle w:val="ConsPlusNormal"/>
              <w:jc w:val="center"/>
            </w:pPr>
            <w:r>
              <w:t>13</w:t>
            </w:r>
          </w:p>
        </w:tc>
      </w:tr>
      <w:tr w:rsidR="00104E95">
        <w:tc>
          <w:tcPr>
            <w:tcW w:w="1191" w:type="dxa"/>
          </w:tcPr>
          <w:p w:rsidR="00104E95" w:rsidRDefault="00104E95">
            <w:pPr>
              <w:pStyle w:val="ConsPlusNormal"/>
            </w:pPr>
          </w:p>
        </w:tc>
        <w:tc>
          <w:tcPr>
            <w:tcW w:w="794" w:type="dxa"/>
          </w:tcPr>
          <w:p w:rsidR="00104E95" w:rsidRDefault="00104E95">
            <w:pPr>
              <w:pStyle w:val="ConsPlusNormal"/>
            </w:pPr>
          </w:p>
        </w:tc>
        <w:tc>
          <w:tcPr>
            <w:tcW w:w="1134" w:type="dxa"/>
          </w:tcPr>
          <w:p w:rsidR="00104E95" w:rsidRDefault="00104E95">
            <w:pPr>
              <w:pStyle w:val="ConsPlusNormal"/>
            </w:pPr>
          </w:p>
        </w:tc>
        <w:tc>
          <w:tcPr>
            <w:tcW w:w="1247" w:type="dxa"/>
          </w:tcPr>
          <w:p w:rsidR="00104E95" w:rsidRDefault="00104E95">
            <w:pPr>
              <w:pStyle w:val="ConsPlusNormal"/>
            </w:pPr>
          </w:p>
        </w:tc>
        <w:tc>
          <w:tcPr>
            <w:tcW w:w="1531" w:type="dxa"/>
          </w:tcPr>
          <w:p w:rsidR="00104E95" w:rsidRDefault="00104E95">
            <w:pPr>
              <w:pStyle w:val="ConsPlusNormal"/>
            </w:pPr>
          </w:p>
        </w:tc>
        <w:tc>
          <w:tcPr>
            <w:tcW w:w="1361" w:type="dxa"/>
          </w:tcPr>
          <w:p w:rsidR="00104E95" w:rsidRDefault="00104E95">
            <w:pPr>
              <w:pStyle w:val="ConsPlusNormal"/>
            </w:pPr>
          </w:p>
        </w:tc>
        <w:tc>
          <w:tcPr>
            <w:tcW w:w="794" w:type="dxa"/>
          </w:tcPr>
          <w:p w:rsidR="00104E95" w:rsidRDefault="00104E95">
            <w:pPr>
              <w:pStyle w:val="ConsPlusNormal"/>
            </w:pPr>
          </w:p>
        </w:tc>
        <w:tc>
          <w:tcPr>
            <w:tcW w:w="1134" w:type="dxa"/>
          </w:tcPr>
          <w:p w:rsidR="00104E95" w:rsidRDefault="00104E95">
            <w:pPr>
              <w:pStyle w:val="ConsPlusNormal"/>
            </w:pPr>
          </w:p>
        </w:tc>
        <w:tc>
          <w:tcPr>
            <w:tcW w:w="1247" w:type="dxa"/>
          </w:tcPr>
          <w:p w:rsidR="00104E95" w:rsidRDefault="00104E95">
            <w:pPr>
              <w:pStyle w:val="ConsPlusNormal"/>
            </w:pPr>
          </w:p>
        </w:tc>
        <w:tc>
          <w:tcPr>
            <w:tcW w:w="1531" w:type="dxa"/>
          </w:tcPr>
          <w:p w:rsidR="00104E95" w:rsidRDefault="00104E95">
            <w:pPr>
              <w:pStyle w:val="ConsPlusNormal"/>
            </w:pPr>
          </w:p>
        </w:tc>
        <w:tc>
          <w:tcPr>
            <w:tcW w:w="1361" w:type="dxa"/>
          </w:tcPr>
          <w:p w:rsidR="00104E95" w:rsidRDefault="00104E95">
            <w:pPr>
              <w:pStyle w:val="ConsPlusNormal"/>
            </w:pPr>
          </w:p>
        </w:tc>
        <w:tc>
          <w:tcPr>
            <w:tcW w:w="1474" w:type="dxa"/>
          </w:tcPr>
          <w:p w:rsidR="00104E95" w:rsidRDefault="00104E95">
            <w:pPr>
              <w:pStyle w:val="ConsPlusNormal"/>
            </w:pPr>
          </w:p>
        </w:tc>
        <w:tc>
          <w:tcPr>
            <w:tcW w:w="1191" w:type="dxa"/>
          </w:tcPr>
          <w:p w:rsidR="00104E95" w:rsidRDefault="00104E95">
            <w:pPr>
              <w:pStyle w:val="ConsPlusNormal"/>
            </w:pP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21</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r>
        <w:t>ПЕРЕЧЕНЬ</w:t>
      </w:r>
    </w:p>
    <w:p w:rsidR="00104E95" w:rsidRDefault="00104E95">
      <w:pPr>
        <w:pStyle w:val="ConsPlusTitle"/>
        <w:jc w:val="center"/>
      </w:pPr>
      <w:r>
        <w:t>МУНИЦИПАЛЬНЫХ ОБРАЗОВАНИЙ, РАСПОЛОЖЕННЫХ НА ТЕРРИТОРИИ</w:t>
      </w:r>
    </w:p>
    <w:p w:rsidR="00104E95" w:rsidRDefault="00104E95">
      <w:pPr>
        <w:pStyle w:val="ConsPlusTitle"/>
        <w:jc w:val="center"/>
      </w:pPr>
      <w:r>
        <w:t>СВЕРДЛОВСКОЙ ОБЛАСТИ, - ПОБЕДИТЕЛЕЙ ВСЕРОССИЙСКОГО КОНКУРСА</w:t>
      </w:r>
    </w:p>
    <w:p w:rsidR="00104E95" w:rsidRDefault="00104E95">
      <w:pPr>
        <w:pStyle w:val="ConsPlusTitle"/>
        <w:jc w:val="center"/>
      </w:pPr>
      <w:r>
        <w:t>ЛУЧШИХ ПРОЕКТОВ СОЗДАНИЯ КОМФОРТНОЙ ГОРОДСКОЙ СРЕДЫ</w:t>
      </w:r>
    </w:p>
    <w:p w:rsidR="00104E95" w:rsidRDefault="00104E95">
      <w:pPr>
        <w:pStyle w:val="ConsPlusTitle"/>
        <w:jc w:val="center"/>
      </w:pPr>
      <w:r>
        <w:t>В МАЛЫХ ГОРОДАХ И ИСТОРИЧЕСКИХ ПОСЕЛЕНИЯХ</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23.04.2020 </w:t>
            </w:r>
            <w:hyperlink r:id="rId1080" w:history="1">
              <w:r>
                <w:rPr>
                  <w:color w:val="0000FF"/>
                </w:rPr>
                <w:t>N 262-ПП</w:t>
              </w:r>
            </w:hyperlink>
            <w:r>
              <w:rPr>
                <w:color w:val="392C69"/>
              </w:rPr>
              <w:t xml:space="preserve">, от 03.12.2020 </w:t>
            </w:r>
            <w:hyperlink r:id="rId1081" w:history="1">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38"/>
        <w:gridCol w:w="4252"/>
        <w:gridCol w:w="1417"/>
      </w:tblGrid>
      <w:tr w:rsidR="00104E95">
        <w:tc>
          <w:tcPr>
            <w:tcW w:w="964" w:type="dxa"/>
          </w:tcPr>
          <w:p w:rsidR="00104E95" w:rsidRDefault="00104E95">
            <w:pPr>
              <w:pStyle w:val="ConsPlusNormal"/>
              <w:jc w:val="center"/>
            </w:pPr>
            <w:r>
              <w:t>Номер строки</w:t>
            </w:r>
          </w:p>
        </w:tc>
        <w:tc>
          <w:tcPr>
            <w:tcW w:w="2438" w:type="dxa"/>
          </w:tcPr>
          <w:p w:rsidR="00104E95" w:rsidRDefault="00104E95">
            <w:pPr>
              <w:pStyle w:val="ConsPlusNormal"/>
              <w:jc w:val="center"/>
            </w:pPr>
            <w:r>
              <w:t>Наименование муниципального образования, расположенного на территории Свердловской области, - победителя Всероссийского конкурса лучших проектов создания комфортной городской среды в малых городах и исторических поселениях</w:t>
            </w:r>
          </w:p>
        </w:tc>
        <w:tc>
          <w:tcPr>
            <w:tcW w:w="4252" w:type="dxa"/>
          </w:tcPr>
          <w:p w:rsidR="00104E95" w:rsidRDefault="00104E95">
            <w:pPr>
              <w:pStyle w:val="ConsPlusNormal"/>
              <w:jc w:val="center"/>
            </w:pPr>
            <w:r>
              <w:t>Наименование мероприятия</w:t>
            </w:r>
          </w:p>
        </w:tc>
        <w:tc>
          <w:tcPr>
            <w:tcW w:w="1417" w:type="dxa"/>
          </w:tcPr>
          <w:p w:rsidR="00104E95" w:rsidRDefault="00104E95">
            <w:pPr>
              <w:pStyle w:val="ConsPlusNormal"/>
              <w:jc w:val="center"/>
            </w:pPr>
            <w:r>
              <w:t>Сумма (тыс. рублей)</w:t>
            </w:r>
          </w:p>
        </w:tc>
      </w:tr>
      <w:tr w:rsidR="00104E95">
        <w:tc>
          <w:tcPr>
            <w:tcW w:w="964" w:type="dxa"/>
          </w:tcPr>
          <w:p w:rsidR="00104E95" w:rsidRDefault="00104E95">
            <w:pPr>
              <w:pStyle w:val="ConsPlusNormal"/>
              <w:jc w:val="center"/>
            </w:pPr>
            <w:r>
              <w:t>1</w:t>
            </w:r>
          </w:p>
        </w:tc>
        <w:tc>
          <w:tcPr>
            <w:tcW w:w="2438" w:type="dxa"/>
          </w:tcPr>
          <w:p w:rsidR="00104E95" w:rsidRDefault="00104E95">
            <w:pPr>
              <w:pStyle w:val="ConsPlusNormal"/>
              <w:jc w:val="center"/>
            </w:pPr>
            <w:r>
              <w:t>2</w:t>
            </w:r>
          </w:p>
        </w:tc>
        <w:tc>
          <w:tcPr>
            <w:tcW w:w="4252" w:type="dxa"/>
          </w:tcPr>
          <w:p w:rsidR="00104E95" w:rsidRDefault="00104E95">
            <w:pPr>
              <w:pStyle w:val="ConsPlusNormal"/>
              <w:jc w:val="center"/>
            </w:pPr>
            <w:r>
              <w:t>3</w:t>
            </w:r>
          </w:p>
        </w:tc>
        <w:tc>
          <w:tcPr>
            <w:tcW w:w="1417" w:type="dxa"/>
          </w:tcPr>
          <w:p w:rsidR="00104E95" w:rsidRDefault="00104E95">
            <w:pPr>
              <w:pStyle w:val="ConsPlusNormal"/>
              <w:jc w:val="center"/>
            </w:pPr>
            <w:r>
              <w:t>4</w:t>
            </w:r>
          </w:p>
        </w:tc>
      </w:tr>
      <w:tr w:rsidR="00104E95">
        <w:tc>
          <w:tcPr>
            <w:tcW w:w="964" w:type="dxa"/>
          </w:tcPr>
          <w:p w:rsidR="00104E95" w:rsidRDefault="00104E95">
            <w:pPr>
              <w:pStyle w:val="ConsPlusNormal"/>
              <w:jc w:val="center"/>
            </w:pPr>
            <w:r>
              <w:t>1.</w:t>
            </w:r>
          </w:p>
        </w:tc>
        <w:tc>
          <w:tcPr>
            <w:tcW w:w="8107" w:type="dxa"/>
            <w:gridSpan w:val="3"/>
          </w:tcPr>
          <w:p w:rsidR="00104E95" w:rsidRDefault="00104E95">
            <w:pPr>
              <w:pStyle w:val="ConsPlusNormal"/>
              <w:jc w:val="center"/>
              <w:outlineLvl w:val="2"/>
            </w:pPr>
            <w:r>
              <w:t>2019 год</w:t>
            </w:r>
          </w:p>
        </w:tc>
      </w:tr>
      <w:tr w:rsidR="00104E95">
        <w:tc>
          <w:tcPr>
            <w:tcW w:w="964" w:type="dxa"/>
          </w:tcPr>
          <w:p w:rsidR="00104E95" w:rsidRDefault="00104E95">
            <w:pPr>
              <w:pStyle w:val="ConsPlusNormal"/>
              <w:jc w:val="center"/>
            </w:pPr>
            <w:r>
              <w:t>2.</w:t>
            </w:r>
          </w:p>
        </w:tc>
        <w:tc>
          <w:tcPr>
            <w:tcW w:w="2438" w:type="dxa"/>
          </w:tcPr>
          <w:p w:rsidR="00104E95" w:rsidRDefault="00104E95">
            <w:pPr>
              <w:pStyle w:val="ConsPlusNormal"/>
            </w:pPr>
            <w:r>
              <w:t>Полевской городской округ</w:t>
            </w:r>
          </w:p>
        </w:tc>
        <w:tc>
          <w:tcPr>
            <w:tcW w:w="4252" w:type="dxa"/>
          </w:tcPr>
          <w:p w:rsidR="00104E95" w:rsidRDefault="00104E95">
            <w:pPr>
              <w:pStyle w:val="ConsPlusNormal"/>
            </w:pPr>
            <w:r>
              <w:t>благоустройство центральной части города: ул. Карла Маркса (от ул. Бажова до ул. Володарского) с расположенной на ней площадью П.П. Бажова и бульвара Трояна с прилегающей площадью возле Центра культуры и народного творчества</w:t>
            </w:r>
          </w:p>
        </w:tc>
        <w:tc>
          <w:tcPr>
            <w:tcW w:w="1417" w:type="dxa"/>
          </w:tcPr>
          <w:p w:rsidR="00104E95" w:rsidRDefault="00104E95">
            <w:pPr>
              <w:pStyle w:val="ConsPlusNormal"/>
              <w:jc w:val="center"/>
            </w:pPr>
            <w:r>
              <w:t>85000,00</w:t>
            </w:r>
          </w:p>
        </w:tc>
      </w:tr>
      <w:tr w:rsidR="00104E95">
        <w:tc>
          <w:tcPr>
            <w:tcW w:w="964" w:type="dxa"/>
          </w:tcPr>
          <w:p w:rsidR="00104E95" w:rsidRDefault="00104E95">
            <w:pPr>
              <w:pStyle w:val="ConsPlusNormal"/>
              <w:jc w:val="center"/>
            </w:pPr>
            <w:r>
              <w:t>3.</w:t>
            </w:r>
          </w:p>
        </w:tc>
        <w:tc>
          <w:tcPr>
            <w:tcW w:w="2438" w:type="dxa"/>
          </w:tcPr>
          <w:p w:rsidR="00104E95" w:rsidRDefault="00104E95">
            <w:pPr>
              <w:pStyle w:val="ConsPlusNormal"/>
            </w:pPr>
            <w:r>
              <w:t>Бисертский городской округ</w:t>
            </w:r>
          </w:p>
        </w:tc>
        <w:tc>
          <w:tcPr>
            <w:tcW w:w="4252" w:type="dxa"/>
          </w:tcPr>
          <w:p w:rsidR="00104E95" w:rsidRDefault="00104E95">
            <w:pPr>
              <w:pStyle w:val="ConsPlusNormal"/>
            </w:pPr>
            <w:r>
              <w:t>благоустройство общественной территории "Сквер в районе ЛПХ". Возрождение традиций. Город Мастеров</w:t>
            </w:r>
          </w:p>
        </w:tc>
        <w:tc>
          <w:tcPr>
            <w:tcW w:w="1417" w:type="dxa"/>
          </w:tcPr>
          <w:p w:rsidR="00104E95" w:rsidRDefault="00104E95">
            <w:pPr>
              <w:pStyle w:val="ConsPlusNormal"/>
              <w:jc w:val="center"/>
            </w:pPr>
            <w:r>
              <w:t>40000,00</w:t>
            </w:r>
          </w:p>
        </w:tc>
      </w:tr>
      <w:tr w:rsidR="00104E95">
        <w:tc>
          <w:tcPr>
            <w:tcW w:w="964" w:type="dxa"/>
          </w:tcPr>
          <w:p w:rsidR="00104E95" w:rsidRDefault="00104E95">
            <w:pPr>
              <w:pStyle w:val="ConsPlusNormal"/>
              <w:jc w:val="center"/>
            </w:pPr>
            <w:r>
              <w:t>4.</w:t>
            </w:r>
          </w:p>
        </w:tc>
        <w:tc>
          <w:tcPr>
            <w:tcW w:w="2438" w:type="dxa"/>
          </w:tcPr>
          <w:p w:rsidR="00104E95" w:rsidRDefault="00104E95">
            <w:pPr>
              <w:pStyle w:val="ConsPlusNormal"/>
            </w:pPr>
            <w:r>
              <w:t xml:space="preserve">Городской округ </w:t>
            </w:r>
            <w:r>
              <w:lastRenderedPageBreak/>
              <w:t>Верхотурский</w:t>
            </w:r>
          </w:p>
        </w:tc>
        <w:tc>
          <w:tcPr>
            <w:tcW w:w="4252" w:type="dxa"/>
          </w:tcPr>
          <w:p w:rsidR="00104E95" w:rsidRDefault="00104E95">
            <w:pPr>
              <w:pStyle w:val="ConsPlusNormal"/>
            </w:pPr>
            <w:r>
              <w:lastRenderedPageBreak/>
              <w:t xml:space="preserve">комплексное благоустройство </w:t>
            </w:r>
            <w:r>
              <w:lastRenderedPageBreak/>
              <w:t>Центральной площади города Верхотурье</w:t>
            </w:r>
          </w:p>
        </w:tc>
        <w:tc>
          <w:tcPr>
            <w:tcW w:w="1417" w:type="dxa"/>
          </w:tcPr>
          <w:p w:rsidR="00104E95" w:rsidRDefault="00104E95">
            <w:pPr>
              <w:pStyle w:val="ConsPlusNormal"/>
              <w:jc w:val="center"/>
            </w:pPr>
            <w:r>
              <w:lastRenderedPageBreak/>
              <w:t>54000,00</w:t>
            </w:r>
          </w:p>
        </w:tc>
      </w:tr>
      <w:tr w:rsidR="00104E95">
        <w:tc>
          <w:tcPr>
            <w:tcW w:w="964" w:type="dxa"/>
          </w:tcPr>
          <w:p w:rsidR="00104E95" w:rsidRDefault="00104E95">
            <w:pPr>
              <w:pStyle w:val="ConsPlusNormal"/>
              <w:jc w:val="center"/>
            </w:pPr>
            <w:r>
              <w:t>5.</w:t>
            </w:r>
          </w:p>
        </w:tc>
        <w:tc>
          <w:tcPr>
            <w:tcW w:w="6690" w:type="dxa"/>
            <w:gridSpan w:val="2"/>
          </w:tcPr>
          <w:p w:rsidR="00104E95" w:rsidRDefault="00104E95">
            <w:pPr>
              <w:pStyle w:val="ConsPlusNormal"/>
            </w:pPr>
            <w:r>
              <w:t>Итого</w:t>
            </w:r>
          </w:p>
        </w:tc>
        <w:tc>
          <w:tcPr>
            <w:tcW w:w="1417" w:type="dxa"/>
          </w:tcPr>
          <w:p w:rsidR="00104E95" w:rsidRDefault="00104E95">
            <w:pPr>
              <w:pStyle w:val="ConsPlusNormal"/>
              <w:jc w:val="center"/>
            </w:pPr>
            <w:r>
              <w:t>179000,00</w:t>
            </w:r>
          </w:p>
        </w:tc>
      </w:tr>
      <w:tr w:rsidR="00104E95">
        <w:tc>
          <w:tcPr>
            <w:tcW w:w="964" w:type="dxa"/>
          </w:tcPr>
          <w:p w:rsidR="00104E95" w:rsidRDefault="00104E95">
            <w:pPr>
              <w:pStyle w:val="ConsPlusNormal"/>
              <w:jc w:val="center"/>
            </w:pPr>
            <w:r>
              <w:t>6.</w:t>
            </w:r>
          </w:p>
        </w:tc>
        <w:tc>
          <w:tcPr>
            <w:tcW w:w="8107" w:type="dxa"/>
            <w:gridSpan w:val="3"/>
          </w:tcPr>
          <w:p w:rsidR="00104E95" w:rsidRDefault="00104E95">
            <w:pPr>
              <w:pStyle w:val="ConsPlusNormal"/>
              <w:jc w:val="center"/>
              <w:outlineLvl w:val="2"/>
            </w:pPr>
            <w:r>
              <w:t>2020 год</w:t>
            </w:r>
          </w:p>
        </w:tc>
      </w:tr>
      <w:tr w:rsidR="00104E95">
        <w:tc>
          <w:tcPr>
            <w:tcW w:w="964" w:type="dxa"/>
          </w:tcPr>
          <w:p w:rsidR="00104E95" w:rsidRDefault="00104E95">
            <w:pPr>
              <w:pStyle w:val="ConsPlusNormal"/>
              <w:jc w:val="center"/>
            </w:pPr>
            <w:r>
              <w:t>7.</w:t>
            </w:r>
          </w:p>
        </w:tc>
        <w:tc>
          <w:tcPr>
            <w:tcW w:w="2438" w:type="dxa"/>
          </w:tcPr>
          <w:p w:rsidR="00104E95" w:rsidRDefault="00104E95">
            <w:pPr>
              <w:pStyle w:val="ConsPlusNormal"/>
            </w:pPr>
            <w:r>
              <w:t>Новоуральский городской округ</w:t>
            </w:r>
          </w:p>
        </w:tc>
        <w:tc>
          <w:tcPr>
            <w:tcW w:w="4252" w:type="dxa"/>
          </w:tcPr>
          <w:p w:rsidR="00104E95" w:rsidRDefault="00104E95">
            <w:pPr>
              <w:pStyle w:val="ConsPlusNormal"/>
            </w:pPr>
            <w:r>
              <w:t>благоустройство общественной территории "Благоустройство бульвара Академика Кикоина"</w:t>
            </w:r>
          </w:p>
        </w:tc>
        <w:tc>
          <w:tcPr>
            <w:tcW w:w="1417" w:type="dxa"/>
          </w:tcPr>
          <w:p w:rsidR="00104E95" w:rsidRDefault="00104E95">
            <w:pPr>
              <w:pStyle w:val="ConsPlusNormal"/>
              <w:jc w:val="center"/>
            </w:pPr>
            <w:r>
              <w:t>90000,00</w:t>
            </w:r>
          </w:p>
        </w:tc>
      </w:tr>
      <w:tr w:rsidR="00104E95">
        <w:tc>
          <w:tcPr>
            <w:tcW w:w="964" w:type="dxa"/>
          </w:tcPr>
          <w:p w:rsidR="00104E95" w:rsidRDefault="00104E95">
            <w:pPr>
              <w:pStyle w:val="ConsPlusNormal"/>
              <w:jc w:val="center"/>
            </w:pPr>
            <w:r>
              <w:t>8.</w:t>
            </w:r>
          </w:p>
        </w:tc>
        <w:tc>
          <w:tcPr>
            <w:tcW w:w="2438" w:type="dxa"/>
          </w:tcPr>
          <w:p w:rsidR="00104E95" w:rsidRDefault="00104E95">
            <w:pPr>
              <w:pStyle w:val="ConsPlusNormal"/>
            </w:pPr>
            <w:r>
              <w:t>Сысертский городской округ</w:t>
            </w:r>
          </w:p>
        </w:tc>
        <w:tc>
          <w:tcPr>
            <w:tcW w:w="4252" w:type="dxa"/>
          </w:tcPr>
          <w:p w:rsidR="00104E95" w:rsidRDefault="00104E95">
            <w:pPr>
              <w:pStyle w:val="ConsPlusNormal"/>
            </w:pPr>
            <w:r>
              <w:t>благоустройство общественной территории "Исторический центр города Сысерть"</w:t>
            </w:r>
          </w:p>
        </w:tc>
        <w:tc>
          <w:tcPr>
            <w:tcW w:w="1417" w:type="dxa"/>
          </w:tcPr>
          <w:p w:rsidR="00104E95" w:rsidRDefault="00104E95">
            <w:pPr>
              <w:pStyle w:val="ConsPlusNormal"/>
              <w:jc w:val="center"/>
            </w:pPr>
            <w:r>
              <w:t>70000,00</w:t>
            </w:r>
          </w:p>
        </w:tc>
      </w:tr>
      <w:tr w:rsidR="00104E95">
        <w:tc>
          <w:tcPr>
            <w:tcW w:w="964" w:type="dxa"/>
          </w:tcPr>
          <w:p w:rsidR="00104E95" w:rsidRDefault="00104E95">
            <w:pPr>
              <w:pStyle w:val="ConsPlusNormal"/>
              <w:jc w:val="center"/>
            </w:pPr>
            <w:r>
              <w:t>9.</w:t>
            </w:r>
          </w:p>
        </w:tc>
        <w:tc>
          <w:tcPr>
            <w:tcW w:w="2438" w:type="dxa"/>
          </w:tcPr>
          <w:p w:rsidR="00104E95" w:rsidRDefault="00104E95">
            <w:pPr>
              <w:pStyle w:val="ConsPlusNormal"/>
            </w:pPr>
            <w:r>
              <w:t>Городской округ Заречный</w:t>
            </w:r>
          </w:p>
        </w:tc>
        <w:tc>
          <w:tcPr>
            <w:tcW w:w="4252" w:type="dxa"/>
          </w:tcPr>
          <w:p w:rsidR="00104E95" w:rsidRDefault="00104E95">
            <w:pPr>
              <w:pStyle w:val="ConsPlusNormal"/>
            </w:pPr>
            <w:r>
              <w:t>благоустройство общественной территории "Таховский бульвар с прилегающей площадью в центральной части города Заречного"</w:t>
            </w:r>
          </w:p>
        </w:tc>
        <w:tc>
          <w:tcPr>
            <w:tcW w:w="1417" w:type="dxa"/>
          </w:tcPr>
          <w:p w:rsidR="00104E95" w:rsidRDefault="00104E95">
            <w:pPr>
              <w:pStyle w:val="ConsPlusNormal"/>
              <w:jc w:val="center"/>
            </w:pPr>
            <w:r>
              <w:t>70000,00</w:t>
            </w:r>
          </w:p>
        </w:tc>
      </w:tr>
      <w:tr w:rsidR="00104E95">
        <w:tc>
          <w:tcPr>
            <w:tcW w:w="964" w:type="dxa"/>
          </w:tcPr>
          <w:p w:rsidR="00104E95" w:rsidRDefault="00104E95">
            <w:pPr>
              <w:pStyle w:val="ConsPlusNormal"/>
              <w:jc w:val="center"/>
            </w:pPr>
            <w:r>
              <w:t>10.</w:t>
            </w:r>
          </w:p>
        </w:tc>
        <w:tc>
          <w:tcPr>
            <w:tcW w:w="6690" w:type="dxa"/>
            <w:gridSpan w:val="2"/>
          </w:tcPr>
          <w:p w:rsidR="00104E95" w:rsidRDefault="00104E95">
            <w:pPr>
              <w:pStyle w:val="ConsPlusNormal"/>
            </w:pPr>
            <w:r>
              <w:t>Итого</w:t>
            </w:r>
          </w:p>
        </w:tc>
        <w:tc>
          <w:tcPr>
            <w:tcW w:w="1417" w:type="dxa"/>
          </w:tcPr>
          <w:p w:rsidR="00104E95" w:rsidRDefault="00104E95">
            <w:pPr>
              <w:pStyle w:val="ConsPlusNormal"/>
              <w:jc w:val="center"/>
            </w:pPr>
            <w:r>
              <w:t>230000,00</w:t>
            </w:r>
          </w:p>
        </w:tc>
      </w:tr>
      <w:tr w:rsidR="00104E95">
        <w:tblPrEx>
          <w:tblBorders>
            <w:insideH w:val="nil"/>
          </w:tblBorders>
        </w:tblPrEx>
        <w:tc>
          <w:tcPr>
            <w:tcW w:w="964" w:type="dxa"/>
            <w:tcBorders>
              <w:bottom w:val="nil"/>
            </w:tcBorders>
          </w:tcPr>
          <w:p w:rsidR="00104E95" w:rsidRDefault="00104E95">
            <w:pPr>
              <w:pStyle w:val="ConsPlusNormal"/>
              <w:jc w:val="center"/>
            </w:pPr>
            <w:r>
              <w:t>11.</w:t>
            </w:r>
          </w:p>
        </w:tc>
        <w:tc>
          <w:tcPr>
            <w:tcW w:w="8107" w:type="dxa"/>
            <w:gridSpan w:val="3"/>
            <w:tcBorders>
              <w:bottom w:val="nil"/>
            </w:tcBorders>
          </w:tcPr>
          <w:p w:rsidR="00104E95" w:rsidRDefault="00104E95">
            <w:pPr>
              <w:pStyle w:val="ConsPlusNormal"/>
              <w:jc w:val="center"/>
              <w:outlineLvl w:val="2"/>
            </w:pPr>
            <w:r>
              <w:t>2021 год</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11 введен </w:t>
            </w:r>
            <w:hyperlink r:id="rId1082"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t>12.</w:t>
            </w:r>
          </w:p>
        </w:tc>
        <w:tc>
          <w:tcPr>
            <w:tcW w:w="2438" w:type="dxa"/>
            <w:tcBorders>
              <w:bottom w:val="nil"/>
            </w:tcBorders>
          </w:tcPr>
          <w:p w:rsidR="00104E95" w:rsidRDefault="00104E95">
            <w:pPr>
              <w:pStyle w:val="ConsPlusNormal"/>
            </w:pPr>
            <w:r>
              <w:t>Городской округ Верхняя Пышма</w:t>
            </w:r>
          </w:p>
        </w:tc>
        <w:tc>
          <w:tcPr>
            <w:tcW w:w="4252" w:type="dxa"/>
            <w:tcBorders>
              <w:bottom w:val="nil"/>
            </w:tcBorders>
          </w:tcPr>
          <w:p w:rsidR="00104E95" w:rsidRDefault="00104E95">
            <w:pPr>
              <w:pStyle w:val="ConsPlusNormal"/>
            </w:pPr>
            <w:r>
              <w:t>благоустройство Верхнепышминского парка культуры и отдыха города Верхняя Пышма, "Манин парк" ("Верхнепышминский городской парк "МАНИН ПАРК") (2 этап)</w:t>
            </w:r>
          </w:p>
        </w:tc>
        <w:tc>
          <w:tcPr>
            <w:tcW w:w="1417" w:type="dxa"/>
            <w:tcBorders>
              <w:bottom w:val="nil"/>
            </w:tcBorders>
          </w:tcPr>
          <w:p w:rsidR="00104E95" w:rsidRDefault="00104E95">
            <w:pPr>
              <w:pStyle w:val="ConsPlusNormal"/>
              <w:jc w:val="center"/>
            </w:pPr>
            <w:r>
              <w:t>80000,00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12 введен </w:t>
            </w:r>
            <w:hyperlink r:id="rId1083"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t>13.</w:t>
            </w:r>
          </w:p>
        </w:tc>
        <w:tc>
          <w:tcPr>
            <w:tcW w:w="2438" w:type="dxa"/>
            <w:tcBorders>
              <w:bottom w:val="nil"/>
            </w:tcBorders>
          </w:tcPr>
          <w:p w:rsidR="00104E95" w:rsidRDefault="00104E95">
            <w:pPr>
              <w:pStyle w:val="ConsPlusNormal"/>
            </w:pPr>
            <w:r>
              <w:t>Городской округ Богданович</w:t>
            </w:r>
          </w:p>
        </w:tc>
        <w:tc>
          <w:tcPr>
            <w:tcW w:w="4252" w:type="dxa"/>
            <w:tcBorders>
              <w:bottom w:val="nil"/>
            </w:tcBorders>
          </w:tcPr>
          <w:p w:rsidR="00104E95" w:rsidRDefault="00104E95">
            <w:pPr>
              <w:pStyle w:val="ConsPlusNormal"/>
            </w:pPr>
            <w:r>
              <w:t>комплексное благоустройство Парка культуры и отдыха городского округа Богданович по ул. Парковая, д. 10</w:t>
            </w:r>
          </w:p>
        </w:tc>
        <w:tc>
          <w:tcPr>
            <w:tcW w:w="1417" w:type="dxa"/>
            <w:tcBorders>
              <w:bottom w:val="nil"/>
            </w:tcBorders>
          </w:tcPr>
          <w:p w:rsidR="00104E95" w:rsidRDefault="00104E95">
            <w:pPr>
              <w:pStyle w:val="ConsPlusNormal"/>
              <w:jc w:val="center"/>
            </w:pPr>
            <w:r>
              <w:t>70000,00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13 введен </w:t>
            </w:r>
            <w:hyperlink r:id="rId1084"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t>14.</w:t>
            </w:r>
          </w:p>
        </w:tc>
        <w:tc>
          <w:tcPr>
            <w:tcW w:w="2438" w:type="dxa"/>
            <w:tcBorders>
              <w:bottom w:val="nil"/>
            </w:tcBorders>
          </w:tcPr>
          <w:p w:rsidR="00104E95" w:rsidRDefault="00104E95">
            <w:pPr>
              <w:pStyle w:val="ConsPlusNormal"/>
            </w:pPr>
            <w:r>
              <w:t>Городской округ Красноуфимск</w:t>
            </w:r>
          </w:p>
        </w:tc>
        <w:tc>
          <w:tcPr>
            <w:tcW w:w="4252" w:type="dxa"/>
            <w:tcBorders>
              <w:bottom w:val="nil"/>
            </w:tcBorders>
          </w:tcPr>
          <w:p w:rsidR="00104E95" w:rsidRDefault="00104E95">
            <w:pPr>
              <w:pStyle w:val="ConsPlusNormal"/>
            </w:pPr>
            <w:r>
              <w:t>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по улице Мизерова"</w:t>
            </w:r>
          </w:p>
        </w:tc>
        <w:tc>
          <w:tcPr>
            <w:tcW w:w="1417" w:type="dxa"/>
            <w:tcBorders>
              <w:bottom w:val="nil"/>
            </w:tcBorders>
          </w:tcPr>
          <w:p w:rsidR="00104E95" w:rsidRDefault="00104E95">
            <w:pPr>
              <w:pStyle w:val="ConsPlusNormal"/>
              <w:jc w:val="center"/>
            </w:pPr>
            <w:r>
              <w:t>70000,00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14 введен </w:t>
            </w:r>
            <w:hyperlink r:id="rId1085"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t>15.</w:t>
            </w:r>
          </w:p>
        </w:tc>
        <w:tc>
          <w:tcPr>
            <w:tcW w:w="2438" w:type="dxa"/>
            <w:tcBorders>
              <w:bottom w:val="nil"/>
            </w:tcBorders>
          </w:tcPr>
          <w:p w:rsidR="00104E95" w:rsidRDefault="00104E95">
            <w:pPr>
              <w:pStyle w:val="ConsPlusNormal"/>
            </w:pPr>
            <w:r>
              <w:t>Городской округ Верхний Тагил</w:t>
            </w:r>
          </w:p>
        </w:tc>
        <w:tc>
          <w:tcPr>
            <w:tcW w:w="4252" w:type="dxa"/>
            <w:tcBorders>
              <w:bottom w:val="nil"/>
            </w:tcBorders>
          </w:tcPr>
          <w:p w:rsidR="00104E95" w:rsidRDefault="00104E95">
            <w:pPr>
              <w:pStyle w:val="ConsPlusNormal"/>
            </w:pPr>
            <w:r>
              <w:t>благоустройство общественной территории г. Верхний Тагил "Набережная огней"</w:t>
            </w:r>
          </w:p>
        </w:tc>
        <w:tc>
          <w:tcPr>
            <w:tcW w:w="1417" w:type="dxa"/>
            <w:tcBorders>
              <w:bottom w:val="nil"/>
            </w:tcBorders>
          </w:tcPr>
          <w:p w:rsidR="00104E95" w:rsidRDefault="00104E95">
            <w:pPr>
              <w:pStyle w:val="ConsPlusNormal"/>
              <w:jc w:val="center"/>
            </w:pPr>
            <w:r>
              <w:t>50000,00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15 введен </w:t>
            </w:r>
            <w:hyperlink r:id="rId1086"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t>16.</w:t>
            </w:r>
          </w:p>
        </w:tc>
        <w:tc>
          <w:tcPr>
            <w:tcW w:w="2438" w:type="dxa"/>
            <w:tcBorders>
              <w:bottom w:val="nil"/>
            </w:tcBorders>
          </w:tcPr>
          <w:p w:rsidR="00104E95" w:rsidRDefault="00104E95">
            <w:pPr>
              <w:pStyle w:val="ConsPlusNormal"/>
            </w:pPr>
            <w:r>
              <w:t>Городской округ Верхотурский</w:t>
            </w:r>
          </w:p>
        </w:tc>
        <w:tc>
          <w:tcPr>
            <w:tcW w:w="4252" w:type="dxa"/>
            <w:tcBorders>
              <w:bottom w:val="nil"/>
            </w:tcBorders>
          </w:tcPr>
          <w:p w:rsidR="00104E95" w:rsidRDefault="00104E95">
            <w:pPr>
              <w:pStyle w:val="ConsPlusNormal"/>
            </w:pPr>
            <w:r>
              <w:t>благоустройство общественной территории "Сквер по ул. Малышева города Верхотурье"</w:t>
            </w:r>
          </w:p>
        </w:tc>
        <w:tc>
          <w:tcPr>
            <w:tcW w:w="1417" w:type="dxa"/>
            <w:tcBorders>
              <w:bottom w:val="nil"/>
            </w:tcBorders>
          </w:tcPr>
          <w:p w:rsidR="00104E95" w:rsidRDefault="00104E95">
            <w:pPr>
              <w:pStyle w:val="ConsPlusNormal"/>
              <w:jc w:val="center"/>
            </w:pPr>
            <w:r>
              <w:t>50000,00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16 введен </w:t>
            </w:r>
            <w:hyperlink r:id="rId1087" w:history="1">
              <w:r>
                <w:rPr>
                  <w:color w:val="0000FF"/>
                </w:rPr>
                <w:t>Постановлением</w:t>
              </w:r>
            </w:hyperlink>
            <w:r>
              <w:t xml:space="preserve"> Правительства Свердловской области от 03.12.2020 N 878-ПП)</w:t>
            </w:r>
          </w:p>
        </w:tc>
      </w:tr>
      <w:tr w:rsidR="00104E95">
        <w:tblPrEx>
          <w:tblBorders>
            <w:insideH w:val="nil"/>
          </w:tblBorders>
        </w:tblPrEx>
        <w:tc>
          <w:tcPr>
            <w:tcW w:w="964" w:type="dxa"/>
            <w:tcBorders>
              <w:bottom w:val="nil"/>
            </w:tcBorders>
          </w:tcPr>
          <w:p w:rsidR="00104E95" w:rsidRDefault="00104E95">
            <w:pPr>
              <w:pStyle w:val="ConsPlusNormal"/>
              <w:jc w:val="center"/>
            </w:pPr>
            <w:r>
              <w:lastRenderedPageBreak/>
              <w:t>17.</w:t>
            </w:r>
          </w:p>
        </w:tc>
        <w:tc>
          <w:tcPr>
            <w:tcW w:w="6690" w:type="dxa"/>
            <w:gridSpan w:val="2"/>
            <w:tcBorders>
              <w:bottom w:val="nil"/>
            </w:tcBorders>
          </w:tcPr>
          <w:p w:rsidR="00104E95" w:rsidRDefault="00104E95">
            <w:pPr>
              <w:pStyle w:val="ConsPlusNormal"/>
            </w:pPr>
            <w:r>
              <w:t>Итого</w:t>
            </w:r>
          </w:p>
        </w:tc>
        <w:tc>
          <w:tcPr>
            <w:tcW w:w="1417" w:type="dxa"/>
            <w:tcBorders>
              <w:bottom w:val="nil"/>
            </w:tcBorders>
          </w:tcPr>
          <w:p w:rsidR="00104E95" w:rsidRDefault="00104E95">
            <w:pPr>
              <w:pStyle w:val="ConsPlusNormal"/>
              <w:jc w:val="center"/>
            </w:pPr>
            <w:r>
              <w:t>320000,00</w:t>
            </w:r>
          </w:p>
        </w:tc>
      </w:tr>
      <w:tr w:rsidR="00104E95">
        <w:tblPrEx>
          <w:tblBorders>
            <w:insideH w:val="nil"/>
          </w:tblBorders>
        </w:tblPrEx>
        <w:tc>
          <w:tcPr>
            <w:tcW w:w="9071" w:type="dxa"/>
            <w:gridSpan w:val="4"/>
            <w:tcBorders>
              <w:top w:val="nil"/>
            </w:tcBorders>
          </w:tcPr>
          <w:p w:rsidR="00104E95" w:rsidRDefault="00104E95">
            <w:pPr>
              <w:pStyle w:val="ConsPlusNormal"/>
              <w:jc w:val="both"/>
            </w:pPr>
            <w:r>
              <w:t xml:space="preserve">(п. 17 введен </w:t>
            </w:r>
            <w:hyperlink r:id="rId1088" w:history="1">
              <w:r>
                <w:rPr>
                  <w:color w:val="0000FF"/>
                </w:rPr>
                <w:t>Постановлением</w:t>
              </w:r>
            </w:hyperlink>
            <w:r>
              <w:t xml:space="preserve"> Правительства Свердловской области от 03.12.2020 N 878-ПП)</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22</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09" w:name="P9831"/>
      <w:bookmarkEnd w:id="109"/>
      <w:r>
        <w:t>ПЕРЕЧЕНЬ</w:t>
      </w:r>
    </w:p>
    <w:p w:rsidR="00104E95" w:rsidRDefault="00104E95">
      <w:pPr>
        <w:pStyle w:val="ConsPlusTitle"/>
        <w:jc w:val="center"/>
      </w:pPr>
      <w:r>
        <w:t>ОБЪЕКТОВ НЕДВИЖИМОГО ИМУЩЕСТВА (ВКЛЮЧАЯ ОБЪЕКТЫ</w:t>
      </w:r>
    </w:p>
    <w:p w:rsidR="00104E95" w:rsidRDefault="00104E95">
      <w:pPr>
        <w:pStyle w:val="ConsPlusTitle"/>
        <w:jc w:val="center"/>
      </w:pPr>
      <w:r>
        <w:t>НЕЗАВЕРШЕННОГО СТРОИТЕЛЬСТВА) И ЗЕМЕЛЬНЫХ УЧАСТКОВ,</w:t>
      </w:r>
    </w:p>
    <w:p w:rsidR="00104E95" w:rsidRDefault="00104E95">
      <w:pPr>
        <w:pStyle w:val="ConsPlusTitle"/>
        <w:jc w:val="center"/>
      </w:pPr>
      <w:r>
        <w:t>НАХОДЯЩИХСЯ В СОБСТВЕННОСТИ (ПОЛЬЗОВАНИИ) ЮРИДИЧЕСКИХ ЛИЦ</w:t>
      </w:r>
    </w:p>
    <w:p w:rsidR="00104E95" w:rsidRDefault="00104E95">
      <w:pPr>
        <w:pStyle w:val="ConsPlusTitle"/>
        <w:jc w:val="center"/>
      </w:pPr>
      <w:r>
        <w:t>И ИНДИВИДУАЛЬНЫХ ПРЕДПРИНИМАТЕЛЕЙ</w:t>
      </w:r>
    </w:p>
    <w:p w:rsidR="00104E95" w:rsidRDefault="00104E95">
      <w:pPr>
        <w:pStyle w:val="ConsPlusTitle"/>
        <w:jc w:val="center"/>
      </w:pPr>
      <w:r>
        <w:t>И НУЖДАЮЩИХСЯ В БЛАГОУСТРОЙСТВЕ</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 </w:t>
            </w:r>
            <w:hyperlink r:id="rId1089"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05.12.2019 N 876-ПП)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94"/>
        <w:gridCol w:w="5556"/>
      </w:tblGrid>
      <w:tr w:rsidR="00104E95">
        <w:tc>
          <w:tcPr>
            <w:tcW w:w="1020" w:type="dxa"/>
          </w:tcPr>
          <w:p w:rsidR="00104E95" w:rsidRDefault="00104E95">
            <w:pPr>
              <w:pStyle w:val="ConsPlusNormal"/>
              <w:jc w:val="center"/>
            </w:pPr>
            <w:r>
              <w:t>Номер строки</w:t>
            </w:r>
          </w:p>
        </w:tc>
        <w:tc>
          <w:tcPr>
            <w:tcW w:w="2494" w:type="dxa"/>
          </w:tcPr>
          <w:p w:rsidR="00104E95" w:rsidRDefault="00104E95">
            <w:pPr>
              <w:pStyle w:val="ConsPlusNormal"/>
              <w:jc w:val="center"/>
            </w:pPr>
            <w:r>
              <w:t>Наименование муниципального образования, расположенного на территории Свердловской области</w:t>
            </w:r>
          </w:p>
        </w:tc>
        <w:tc>
          <w:tcPr>
            <w:tcW w:w="5556" w:type="dxa"/>
          </w:tcPr>
          <w:p w:rsidR="00104E95" w:rsidRDefault="00104E95">
            <w:pPr>
              <w:pStyle w:val="ConsPlusNormal"/>
              <w:jc w:val="center"/>
            </w:pPr>
            <w: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tc>
      </w:tr>
      <w:tr w:rsidR="00104E95">
        <w:tc>
          <w:tcPr>
            <w:tcW w:w="1020" w:type="dxa"/>
          </w:tcPr>
          <w:p w:rsidR="00104E95" w:rsidRDefault="00104E95">
            <w:pPr>
              <w:pStyle w:val="ConsPlusNormal"/>
              <w:jc w:val="center"/>
            </w:pPr>
            <w:r>
              <w:t>1</w:t>
            </w:r>
          </w:p>
        </w:tc>
        <w:tc>
          <w:tcPr>
            <w:tcW w:w="2494" w:type="dxa"/>
          </w:tcPr>
          <w:p w:rsidR="00104E95" w:rsidRDefault="00104E95">
            <w:pPr>
              <w:pStyle w:val="ConsPlusNormal"/>
              <w:jc w:val="center"/>
            </w:pPr>
            <w:r>
              <w:t>2</w:t>
            </w:r>
          </w:p>
        </w:tc>
        <w:tc>
          <w:tcPr>
            <w:tcW w:w="5556" w:type="dxa"/>
          </w:tcPr>
          <w:p w:rsidR="00104E95" w:rsidRDefault="00104E95">
            <w:pPr>
              <w:pStyle w:val="ConsPlusNormal"/>
              <w:jc w:val="center"/>
            </w:pPr>
            <w:r>
              <w:t>3</w:t>
            </w:r>
          </w:p>
        </w:tc>
      </w:tr>
      <w:tr w:rsidR="00104E95">
        <w:tc>
          <w:tcPr>
            <w:tcW w:w="1020" w:type="dxa"/>
          </w:tcPr>
          <w:p w:rsidR="00104E95" w:rsidRDefault="00104E95">
            <w:pPr>
              <w:pStyle w:val="ConsPlusNormal"/>
              <w:jc w:val="center"/>
            </w:pPr>
            <w:r>
              <w:t>1.</w:t>
            </w:r>
          </w:p>
        </w:tc>
        <w:tc>
          <w:tcPr>
            <w:tcW w:w="2494" w:type="dxa"/>
          </w:tcPr>
          <w:p w:rsidR="00104E95" w:rsidRDefault="00104E95">
            <w:pPr>
              <w:pStyle w:val="ConsPlusNormal"/>
            </w:pPr>
            <w:r>
              <w:t>Город Нижний Тагил</w:t>
            </w:r>
          </w:p>
        </w:tc>
        <w:tc>
          <w:tcPr>
            <w:tcW w:w="5556" w:type="dxa"/>
          </w:tcPr>
          <w:p w:rsidR="00104E95" w:rsidRDefault="00104E95">
            <w:pPr>
              <w:pStyle w:val="ConsPlusNormal"/>
            </w:pPr>
            <w:r>
              <w:t>территория около муниципального бюджетного общеобразовательного учреждения средней общеобразовательной школы N 90;</w:t>
            </w:r>
          </w:p>
          <w:p w:rsidR="00104E95" w:rsidRDefault="00104E95">
            <w:pPr>
              <w:pStyle w:val="ConsPlusNormal"/>
            </w:pPr>
            <w:r>
              <w:t>территория между домами N 47/1, 47/2 по ул. Победы;</w:t>
            </w:r>
          </w:p>
          <w:p w:rsidR="00104E95" w:rsidRDefault="00104E95">
            <w:pPr>
              <w:pStyle w:val="ConsPlusNormal"/>
            </w:pPr>
            <w:r>
              <w:t>территория детских площадок по ул. Коммуны</w:t>
            </w:r>
          </w:p>
        </w:tc>
      </w:tr>
      <w:tr w:rsidR="00104E95">
        <w:tblPrEx>
          <w:tblBorders>
            <w:insideH w:val="nil"/>
          </w:tblBorders>
        </w:tblPrEx>
        <w:tc>
          <w:tcPr>
            <w:tcW w:w="1020" w:type="dxa"/>
            <w:tcBorders>
              <w:bottom w:val="nil"/>
            </w:tcBorders>
          </w:tcPr>
          <w:p w:rsidR="00104E95" w:rsidRDefault="00104E95">
            <w:pPr>
              <w:pStyle w:val="ConsPlusNormal"/>
              <w:jc w:val="center"/>
            </w:pPr>
            <w:r>
              <w:t>2.</w:t>
            </w:r>
          </w:p>
        </w:tc>
        <w:tc>
          <w:tcPr>
            <w:tcW w:w="2494" w:type="dxa"/>
            <w:tcBorders>
              <w:bottom w:val="nil"/>
            </w:tcBorders>
          </w:tcPr>
          <w:p w:rsidR="00104E95" w:rsidRDefault="00104E95">
            <w:pPr>
              <w:pStyle w:val="ConsPlusNormal"/>
            </w:pPr>
            <w:r>
              <w:t>Город Каменск-Уральский</w:t>
            </w:r>
          </w:p>
        </w:tc>
        <w:tc>
          <w:tcPr>
            <w:tcW w:w="5556" w:type="dxa"/>
            <w:tcBorders>
              <w:bottom w:val="nil"/>
            </w:tcBorders>
          </w:tcPr>
          <w:p w:rsidR="00104E95" w:rsidRDefault="00104E95">
            <w:pPr>
              <w:pStyle w:val="ConsPlusNormal"/>
            </w:pPr>
            <w:r>
              <w:t>территория по адресу: г. Каменск-Уральский, ул. Репина, д. 10;</w:t>
            </w:r>
          </w:p>
          <w:p w:rsidR="00104E95" w:rsidRDefault="00104E95">
            <w:pPr>
              <w:pStyle w:val="ConsPlusNormal"/>
            </w:pPr>
            <w:r>
              <w:t>территория по адресу: г. Каменск-Уральский, просп. Победы, д. 49;</w:t>
            </w:r>
          </w:p>
          <w:p w:rsidR="00104E95" w:rsidRDefault="00104E95">
            <w:pPr>
              <w:pStyle w:val="ConsPlusNormal"/>
            </w:pPr>
            <w:r>
              <w:t>г. Каменск-Уральский, ул. Ленина, д. 5 (муниципальное автономное учреждение "Спортивный комплекс "Космос");</w:t>
            </w:r>
          </w:p>
          <w:p w:rsidR="00104E95" w:rsidRDefault="00104E95">
            <w:pPr>
              <w:pStyle w:val="ConsPlusNormal"/>
            </w:pPr>
            <w:r>
              <w:t>г. Каменск-Уральский, просп. Победы, д. 2 (муниципальное автономное учреждение культуры "Дворец культуры "Юность" города Каменска-</w:t>
            </w:r>
            <w:r>
              <w:lastRenderedPageBreak/>
              <w:t>Уральского);</w:t>
            </w:r>
          </w:p>
          <w:p w:rsidR="00104E95" w:rsidRDefault="00104E95">
            <w:pPr>
              <w:pStyle w:val="ConsPlusNormal"/>
            </w:pPr>
            <w:r>
              <w:t>г. Каменск-Уральский, ул. Челябинская, д. 19 (муниципальное автономное общеобразовательное учреждение "Средняя общеобразовательная школа N 17 с углубленным изучением отдельных предметов");</w:t>
            </w:r>
          </w:p>
        </w:tc>
      </w:tr>
      <w:tr w:rsidR="00104E95">
        <w:tblPrEx>
          <w:tblBorders>
            <w:insideH w:val="nil"/>
          </w:tblBorders>
        </w:tblPrEx>
        <w:tc>
          <w:tcPr>
            <w:tcW w:w="1020" w:type="dxa"/>
            <w:tcBorders>
              <w:top w:val="nil"/>
            </w:tcBorders>
          </w:tcPr>
          <w:p w:rsidR="00104E95" w:rsidRDefault="00104E95">
            <w:pPr>
              <w:pStyle w:val="ConsPlusNormal"/>
            </w:pPr>
          </w:p>
        </w:tc>
        <w:tc>
          <w:tcPr>
            <w:tcW w:w="2494" w:type="dxa"/>
            <w:tcBorders>
              <w:top w:val="nil"/>
            </w:tcBorders>
          </w:tcPr>
          <w:p w:rsidR="00104E95" w:rsidRDefault="00104E95">
            <w:pPr>
              <w:pStyle w:val="ConsPlusNormal"/>
            </w:pPr>
          </w:p>
        </w:tc>
        <w:tc>
          <w:tcPr>
            <w:tcW w:w="5556" w:type="dxa"/>
            <w:tcBorders>
              <w:top w:val="nil"/>
            </w:tcBorders>
          </w:tcPr>
          <w:p w:rsidR="00104E95" w:rsidRDefault="00104E95">
            <w:pPr>
              <w:pStyle w:val="ConsPlusNormal"/>
            </w:pPr>
            <w:r>
              <w:t>г. Каменск-Уральский, ул. Алюминиевая, д. 43 (муниципальное автономное учреждение дополнительного образования "Детская школа искусств N 2 города Каменска-Уральского");</w:t>
            </w:r>
          </w:p>
          <w:p w:rsidR="00104E95" w:rsidRDefault="00104E95">
            <w:pPr>
              <w:pStyle w:val="ConsPlusNormal"/>
            </w:pPr>
            <w:r>
              <w:t>г. Каменск-Уральский, ул. Кирова, д. 13 (муниципальное бюджетное дошкольное общеобразовательное учреждение "Детский сад N 25 комбинированного вида");</w:t>
            </w:r>
          </w:p>
          <w:p w:rsidR="00104E95" w:rsidRDefault="00104E95">
            <w:pPr>
              <w:pStyle w:val="ConsPlusNormal"/>
            </w:pPr>
            <w:r>
              <w:t>улица 4-й Пятилетки, д. 36 (муниципальное бюджетное дошкольное образовательное учреждение "Детский сад N 90 комбинированного вида");</w:t>
            </w:r>
          </w:p>
          <w:p w:rsidR="00104E95" w:rsidRDefault="00104E95">
            <w:pPr>
              <w:pStyle w:val="ConsPlusNormal"/>
            </w:pPr>
            <w:r>
              <w:t>ул. Шестакова, д. 17 (муниципальное бюджетное дошкольное образовательное учреждение "Детский сад N 95 комбинированного вида");</w:t>
            </w:r>
          </w:p>
          <w:p w:rsidR="00104E95" w:rsidRDefault="00104E95">
            <w:pPr>
              <w:pStyle w:val="ConsPlusNormal"/>
            </w:pPr>
            <w:r>
              <w:t>ул. Гоголя, д. 44 (муниципальное автономное учреждение "Центр развития физической культуры и спорта города Каменска-Уральского")</w:t>
            </w:r>
          </w:p>
        </w:tc>
      </w:tr>
      <w:tr w:rsidR="00104E95">
        <w:tc>
          <w:tcPr>
            <w:tcW w:w="1020" w:type="dxa"/>
          </w:tcPr>
          <w:p w:rsidR="00104E95" w:rsidRDefault="00104E95">
            <w:pPr>
              <w:pStyle w:val="ConsPlusNormal"/>
              <w:jc w:val="center"/>
            </w:pPr>
            <w:r>
              <w:t>3.</w:t>
            </w:r>
          </w:p>
        </w:tc>
        <w:tc>
          <w:tcPr>
            <w:tcW w:w="2494" w:type="dxa"/>
          </w:tcPr>
          <w:p w:rsidR="00104E95" w:rsidRDefault="00104E95">
            <w:pPr>
              <w:pStyle w:val="ConsPlusNormal"/>
            </w:pPr>
            <w:r>
              <w:t>Муниципальное образование "город Екатеринбург"</w:t>
            </w:r>
          </w:p>
        </w:tc>
        <w:tc>
          <w:tcPr>
            <w:tcW w:w="5556" w:type="dxa"/>
          </w:tcPr>
          <w:p w:rsidR="00104E95" w:rsidRDefault="00104E95">
            <w:pPr>
              <w:pStyle w:val="ConsPlusNormal"/>
            </w:pPr>
            <w:r>
              <w:t>парковая зона на пересечении ул. Челюскинцев (в районе д. 9) и ул. Гражданской;</w:t>
            </w:r>
          </w:p>
          <w:p w:rsidR="00104E95" w:rsidRDefault="00104E95">
            <w:pPr>
              <w:pStyle w:val="ConsPlusNormal"/>
            </w:pPr>
            <w:r>
              <w:t>пешеходная прогулочная зона вдоль береговой линии реки Ольховки от сквера на ул. Опалихинской;</w:t>
            </w:r>
          </w:p>
          <w:p w:rsidR="00104E95" w:rsidRDefault="00104E95">
            <w:pPr>
              <w:pStyle w:val="ConsPlusNormal"/>
            </w:pPr>
            <w:r>
              <w:t>территория в районе жилого квартала Clever park по ул. Ткачей;</w:t>
            </w:r>
          </w:p>
          <w:p w:rsidR="00104E95" w:rsidRDefault="00104E95">
            <w:pPr>
              <w:pStyle w:val="ConsPlusNormal"/>
            </w:pPr>
            <w:r>
              <w:t>территория в жилом микрорайоне Солнечном</w:t>
            </w:r>
          </w:p>
        </w:tc>
      </w:tr>
      <w:tr w:rsidR="00104E95">
        <w:tc>
          <w:tcPr>
            <w:tcW w:w="1020" w:type="dxa"/>
          </w:tcPr>
          <w:p w:rsidR="00104E95" w:rsidRDefault="00104E95">
            <w:pPr>
              <w:pStyle w:val="ConsPlusNormal"/>
              <w:jc w:val="center"/>
            </w:pPr>
            <w:r>
              <w:t>4.</w:t>
            </w:r>
          </w:p>
        </w:tc>
        <w:tc>
          <w:tcPr>
            <w:tcW w:w="2494" w:type="dxa"/>
          </w:tcPr>
          <w:p w:rsidR="00104E95" w:rsidRDefault="00104E95">
            <w:pPr>
              <w:pStyle w:val="ConsPlusNormal"/>
            </w:pPr>
            <w:r>
              <w:t>Городской округ Верхняя Тура</w:t>
            </w:r>
          </w:p>
        </w:tc>
        <w:tc>
          <w:tcPr>
            <w:tcW w:w="5556" w:type="dxa"/>
          </w:tcPr>
          <w:p w:rsidR="00104E95" w:rsidRDefault="00104E95">
            <w:pPr>
              <w:pStyle w:val="ConsPlusNormal"/>
            </w:pPr>
            <w:r>
              <w:t>городской сквер по ул. Машиностроителей, д. 1;</w:t>
            </w:r>
          </w:p>
          <w:p w:rsidR="00104E95" w:rsidRDefault="00104E95">
            <w:pPr>
              <w:pStyle w:val="ConsPlusNormal"/>
            </w:pPr>
            <w:r>
              <w:t>муниципальное бюджетное учреждение культуры "Киновидеодосуговый центр" по ул. Машиностроителей, д. 3;</w:t>
            </w:r>
          </w:p>
          <w:p w:rsidR="00104E95" w:rsidRDefault="00104E95">
            <w:pPr>
              <w:pStyle w:val="ConsPlusNormal"/>
            </w:pPr>
            <w:r>
              <w:t>муниципальное бюджетное образовательное учреждение дополнительного образования детей "Детско-юношеская спортивная школа", муниципальное бюджетное учреждение дополнительного образования "Детская школа искусств имени А.А. Пантыкина" по ул. Машиностроителей, д. 16;</w:t>
            </w:r>
          </w:p>
          <w:p w:rsidR="00104E95" w:rsidRDefault="00104E95">
            <w:pPr>
              <w:pStyle w:val="ConsPlusNormal"/>
            </w:pPr>
            <w:r>
              <w:t>Администрация Городского округа Верхняя Тура по ул. Иканина, д. 77</w:t>
            </w:r>
          </w:p>
        </w:tc>
      </w:tr>
      <w:tr w:rsidR="00104E95">
        <w:tc>
          <w:tcPr>
            <w:tcW w:w="1020" w:type="dxa"/>
          </w:tcPr>
          <w:p w:rsidR="00104E95" w:rsidRDefault="00104E95">
            <w:pPr>
              <w:pStyle w:val="ConsPlusNormal"/>
              <w:jc w:val="center"/>
            </w:pPr>
            <w:r>
              <w:t>5.</w:t>
            </w:r>
          </w:p>
        </w:tc>
        <w:tc>
          <w:tcPr>
            <w:tcW w:w="2494" w:type="dxa"/>
          </w:tcPr>
          <w:p w:rsidR="00104E95" w:rsidRDefault="00104E95">
            <w:pPr>
              <w:pStyle w:val="ConsPlusNormal"/>
            </w:pPr>
            <w:r>
              <w:t>Городской округ Богданович</w:t>
            </w:r>
          </w:p>
        </w:tc>
        <w:tc>
          <w:tcPr>
            <w:tcW w:w="5556" w:type="dxa"/>
          </w:tcPr>
          <w:p w:rsidR="00104E95" w:rsidRDefault="00104E95">
            <w:pPr>
              <w:pStyle w:val="ConsPlusNormal"/>
            </w:pPr>
            <w:r>
              <w:t>территория по адресу: г. Богданович, ул. Партизанская, д. 17;</w:t>
            </w:r>
          </w:p>
          <w:p w:rsidR="00104E95" w:rsidRDefault="00104E95">
            <w:pPr>
              <w:pStyle w:val="ConsPlusNormal"/>
            </w:pPr>
            <w:r>
              <w:t>территория по адресу: г. Богданович, ул. Партизанская, д. 17в;</w:t>
            </w:r>
          </w:p>
          <w:p w:rsidR="00104E95" w:rsidRDefault="00104E95">
            <w:pPr>
              <w:pStyle w:val="ConsPlusNormal"/>
            </w:pPr>
            <w:r>
              <w:t>территория по адресу: г. Богданович, ул. Кунавина, д. 115;</w:t>
            </w:r>
          </w:p>
          <w:p w:rsidR="00104E95" w:rsidRDefault="00104E95">
            <w:pPr>
              <w:pStyle w:val="ConsPlusNormal"/>
            </w:pPr>
            <w:r>
              <w:t>территория по адресу: г. Богданович, ул. Спортивная, д. 2;</w:t>
            </w:r>
          </w:p>
          <w:p w:rsidR="00104E95" w:rsidRDefault="00104E95">
            <w:pPr>
              <w:pStyle w:val="ConsPlusNormal"/>
            </w:pPr>
            <w:r>
              <w:t xml:space="preserve">территория по адресу: г. Богданович, ул. Спортивная, д. </w:t>
            </w:r>
            <w:r>
              <w:lastRenderedPageBreak/>
              <w:t>2а;</w:t>
            </w:r>
          </w:p>
          <w:p w:rsidR="00104E95" w:rsidRDefault="00104E95">
            <w:pPr>
              <w:pStyle w:val="ConsPlusNormal"/>
            </w:pPr>
            <w:r>
              <w:t>территория по адресу: г. Богданович, ул. Партизанская, д. 30;</w:t>
            </w:r>
          </w:p>
          <w:p w:rsidR="00104E95" w:rsidRDefault="00104E95">
            <w:pPr>
              <w:pStyle w:val="ConsPlusNormal"/>
            </w:pPr>
            <w:r>
              <w:t>территория по адресу: г. Богданович, ул. Школьная, д. 6;</w:t>
            </w:r>
          </w:p>
          <w:p w:rsidR="00104E95" w:rsidRDefault="00104E95">
            <w:pPr>
              <w:pStyle w:val="ConsPlusNormal"/>
            </w:pPr>
            <w:r>
              <w:t>территория по адресу: г. Богданович, ул. Мира, д. 2;</w:t>
            </w:r>
          </w:p>
          <w:p w:rsidR="00104E95" w:rsidRDefault="00104E95">
            <w:pPr>
              <w:pStyle w:val="ConsPlusNormal"/>
            </w:pPr>
            <w:r>
              <w:t>территория по адресу: г. Богданович, ул. Тимирязева, д. 6;</w:t>
            </w:r>
          </w:p>
          <w:p w:rsidR="00104E95" w:rsidRDefault="00104E95">
            <w:pPr>
              <w:pStyle w:val="ConsPlusNormal"/>
            </w:pPr>
            <w:r>
              <w:t>территория по адресу: г. Богданович, ул. Крылова, д. 43;</w:t>
            </w:r>
          </w:p>
          <w:p w:rsidR="00104E95" w:rsidRDefault="00104E95">
            <w:pPr>
              <w:pStyle w:val="ConsPlusNormal"/>
            </w:pPr>
            <w:r>
              <w:t>территория по адресу: г. Богданович, ул. 1 квартал, д. 4;</w:t>
            </w:r>
          </w:p>
          <w:p w:rsidR="00104E95" w:rsidRDefault="00104E95">
            <w:pPr>
              <w:pStyle w:val="ConsPlusNormal"/>
            </w:pPr>
            <w:r>
              <w:t>территория по адресу: г. Богданович, ул. Партизанская, д. 6;</w:t>
            </w:r>
          </w:p>
          <w:p w:rsidR="00104E95" w:rsidRDefault="00104E95">
            <w:pPr>
              <w:pStyle w:val="ConsPlusNormal"/>
            </w:pPr>
            <w:r>
              <w:t>территория по адресу: г. Богданович, ул. Партизанская, д. 28;</w:t>
            </w:r>
          </w:p>
          <w:p w:rsidR="00104E95" w:rsidRDefault="00104E95">
            <w:pPr>
              <w:pStyle w:val="ConsPlusNormal"/>
            </w:pPr>
            <w:r>
              <w:t>территория по адресу: г. Богданович, ул. Кунавина, д. 92</w:t>
            </w:r>
          </w:p>
        </w:tc>
      </w:tr>
      <w:tr w:rsidR="00104E95">
        <w:tc>
          <w:tcPr>
            <w:tcW w:w="1020" w:type="dxa"/>
          </w:tcPr>
          <w:p w:rsidR="00104E95" w:rsidRDefault="00104E95">
            <w:pPr>
              <w:pStyle w:val="ConsPlusNormal"/>
              <w:jc w:val="center"/>
            </w:pPr>
            <w:r>
              <w:lastRenderedPageBreak/>
              <w:t>6.</w:t>
            </w:r>
          </w:p>
        </w:tc>
        <w:tc>
          <w:tcPr>
            <w:tcW w:w="2494" w:type="dxa"/>
          </w:tcPr>
          <w:p w:rsidR="00104E95" w:rsidRDefault="00104E95">
            <w:pPr>
              <w:pStyle w:val="ConsPlusNormal"/>
            </w:pPr>
            <w:r>
              <w:t>Шалинский городской округ</w:t>
            </w:r>
          </w:p>
        </w:tc>
        <w:tc>
          <w:tcPr>
            <w:tcW w:w="5556" w:type="dxa"/>
          </w:tcPr>
          <w:p w:rsidR="00104E95" w:rsidRDefault="00104E95">
            <w:pPr>
              <w:pStyle w:val="ConsPlusNormal"/>
            </w:pPr>
            <w:r>
              <w:t>территория по адресу: ул. Ленина, 47</w:t>
            </w:r>
          </w:p>
        </w:tc>
      </w:tr>
      <w:tr w:rsidR="00104E95">
        <w:tc>
          <w:tcPr>
            <w:tcW w:w="1020" w:type="dxa"/>
          </w:tcPr>
          <w:p w:rsidR="00104E95" w:rsidRDefault="00104E95">
            <w:pPr>
              <w:pStyle w:val="ConsPlusNormal"/>
              <w:jc w:val="center"/>
            </w:pPr>
            <w:r>
              <w:t>7.</w:t>
            </w:r>
          </w:p>
        </w:tc>
        <w:tc>
          <w:tcPr>
            <w:tcW w:w="2494" w:type="dxa"/>
          </w:tcPr>
          <w:p w:rsidR="00104E95" w:rsidRDefault="00104E95">
            <w:pPr>
              <w:pStyle w:val="ConsPlusNormal"/>
            </w:pPr>
            <w:r>
              <w:t>Муниципальное образование город Алапаевск</w:t>
            </w:r>
          </w:p>
        </w:tc>
        <w:tc>
          <w:tcPr>
            <w:tcW w:w="5556" w:type="dxa"/>
          </w:tcPr>
          <w:p w:rsidR="00104E95" w:rsidRDefault="00104E95">
            <w:pPr>
              <w:pStyle w:val="ConsPlusNormal"/>
            </w:pPr>
            <w:r>
              <w:t>территория по адресу: ул. Чайковского, д. 11;</w:t>
            </w:r>
          </w:p>
          <w:p w:rsidR="00104E95" w:rsidRDefault="00104E95">
            <w:pPr>
              <w:pStyle w:val="ConsPlusNormal"/>
            </w:pPr>
            <w:r>
              <w:t>территория по адресу: ул. Чайковского, д. 15;</w:t>
            </w:r>
          </w:p>
          <w:p w:rsidR="00104E95" w:rsidRDefault="00104E95">
            <w:pPr>
              <w:pStyle w:val="ConsPlusNormal"/>
            </w:pPr>
            <w:r>
              <w:t>территория по адресу: ул. Ленина, д. 48;</w:t>
            </w:r>
          </w:p>
          <w:p w:rsidR="00104E95" w:rsidRDefault="00104E95">
            <w:pPr>
              <w:pStyle w:val="ConsPlusNormal"/>
            </w:pPr>
            <w:r>
              <w:t>территория по адресу: ул. Гоголя, д. 37;</w:t>
            </w:r>
          </w:p>
          <w:p w:rsidR="00104E95" w:rsidRDefault="00104E95">
            <w:pPr>
              <w:pStyle w:val="ConsPlusNormal"/>
            </w:pPr>
            <w:r>
              <w:t>территория по адресу: ул. Ленина, д. 64;</w:t>
            </w:r>
          </w:p>
          <w:p w:rsidR="00104E95" w:rsidRDefault="00104E95">
            <w:pPr>
              <w:pStyle w:val="ConsPlusNormal"/>
            </w:pPr>
            <w:r>
              <w:t>территория по адресу: ул. Фрунзе, д. 31;</w:t>
            </w:r>
          </w:p>
          <w:p w:rsidR="00104E95" w:rsidRDefault="00104E95">
            <w:pPr>
              <w:pStyle w:val="ConsPlusNormal"/>
            </w:pPr>
            <w:r>
              <w:t>территория по адресу: ул. Пушкина, д. 66;</w:t>
            </w:r>
          </w:p>
          <w:p w:rsidR="00104E95" w:rsidRDefault="00104E95">
            <w:pPr>
              <w:pStyle w:val="ConsPlusNormal"/>
            </w:pPr>
            <w:r>
              <w:t>территория по адресу: ул. Бочкарева, д. 100;</w:t>
            </w:r>
          </w:p>
          <w:p w:rsidR="00104E95" w:rsidRDefault="00104E95">
            <w:pPr>
              <w:pStyle w:val="ConsPlusNormal"/>
            </w:pPr>
            <w:r>
              <w:t>территория по адресу: ул. Ленина, д. 66;</w:t>
            </w:r>
          </w:p>
          <w:p w:rsidR="00104E95" w:rsidRDefault="00104E95">
            <w:pPr>
              <w:pStyle w:val="ConsPlusNormal"/>
            </w:pPr>
            <w:r>
              <w:t>территория по адресу: ул. 3 Интернационала, д. 22;</w:t>
            </w:r>
          </w:p>
          <w:p w:rsidR="00104E95" w:rsidRDefault="00104E95">
            <w:pPr>
              <w:pStyle w:val="ConsPlusNormal"/>
            </w:pPr>
            <w:r>
              <w:t>территория по адресу: ул. Мира, д. 2б;</w:t>
            </w:r>
          </w:p>
          <w:p w:rsidR="00104E95" w:rsidRDefault="00104E95">
            <w:pPr>
              <w:pStyle w:val="ConsPlusNormal"/>
            </w:pPr>
            <w:r>
              <w:t>территория по адресу: ул. Н. Островского, д. 18а</w:t>
            </w:r>
          </w:p>
        </w:tc>
      </w:tr>
      <w:tr w:rsidR="00104E95">
        <w:tc>
          <w:tcPr>
            <w:tcW w:w="1020" w:type="dxa"/>
          </w:tcPr>
          <w:p w:rsidR="00104E95" w:rsidRDefault="00104E95">
            <w:pPr>
              <w:pStyle w:val="ConsPlusNormal"/>
              <w:jc w:val="center"/>
            </w:pPr>
            <w:r>
              <w:t>8.</w:t>
            </w:r>
          </w:p>
        </w:tc>
        <w:tc>
          <w:tcPr>
            <w:tcW w:w="2494" w:type="dxa"/>
          </w:tcPr>
          <w:p w:rsidR="00104E95" w:rsidRDefault="00104E95">
            <w:pPr>
              <w:pStyle w:val="ConsPlusNormal"/>
            </w:pPr>
            <w:r>
              <w:t>Арамильский городской округ</w:t>
            </w:r>
          </w:p>
        </w:tc>
        <w:tc>
          <w:tcPr>
            <w:tcW w:w="5556" w:type="dxa"/>
          </w:tcPr>
          <w:p w:rsidR="00104E95" w:rsidRDefault="00104E95">
            <w:pPr>
              <w:pStyle w:val="ConsPlusNormal"/>
            </w:pPr>
            <w:r>
              <w:t>территория по адресу: ул. Пролетарская, д. 2а;</w:t>
            </w:r>
          </w:p>
          <w:p w:rsidR="00104E95" w:rsidRDefault="00104E95">
            <w:pPr>
              <w:pStyle w:val="ConsPlusNormal"/>
            </w:pPr>
            <w:r>
              <w:t>территория по адресу: ул. 1 мая, д. 8;</w:t>
            </w:r>
          </w:p>
          <w:p w:rsidR="00104E95" w:rsidRDefault="00104E95">
            <w:pPr>
              <w:pStyle w:val="ConsPlusNormal"/>
            </w:pPr>
            <w:r>
              <w:t>территория по адресу: ул. 1 мая, д. 61</w:t>
            </w:r>
          </w:p>
        </w:tc>
      </w:tr>
      <w:tr w:rsidR="00104E95">
        <w:tc>
          <w:tcPr>
            <w:tcW w:w="1020" w:type="dxa"/>
          </w:tcPr>
          <w:p w:rsidR="00104E95" w:rsidRDefault="00104E95">
            <w:pPr>
              <w:pStyle w:val="ConsPlusNormal"/>
              <w:jc w:val="center"/>
            </w:pPr>
            <w:r>
              <w:t>9.</w:t>
            </w:r>
          </w:p>
        </w:tc>
        <w:tc>
          <w:tcPr>
            <w:tcW w:w="2494" w:type="dxa"/>
          </w:tcPr>
          <w:p w:rsidR="00104E95" w:rsidRDefault="00104E95">
            <w:pPr>
              <w:pStyle w:val="ConsPlusNormal"/>
            </w:pPr>
            <w:r>
              <w:t>Городской округ Первоуральск</w:t>
            </w:r>
          </w:p>
        </w:tc>
        <w:tc>
          <w:tcPr>
            <w:tcW w:w="5556" w:type="dxa"/>
          </w:tcPr>
          <w:p w:rsidR="00104E95" w:rsidRDefault="00104E95">
            <w:pPr>
              <w:pStyle w:val="ConsPlusNormal"/>
            </w:pPr>
            <w:r>
              <w:t>территория по адресу: проспект Ильича, д. 2в;</w:t>
            </w:r>
          </w:p>
          <w:p w:rsidR="00104E95" w:rsidRDefault="00104E95">
            <w:pPr>
              <w:pStyle w:val="ConsPlusNormal"/>
            </w:pPr>
            <w:r>
              <w:t>территория по адресу: ул. Гагарина, д. 24а;</w:t>
            </w:r>
          </w:p>
          <w:p w:rsidR="00104E95" w:rsidRDefault="00104E95">
            <w:pPr>
              <w:pStyle w:val="ConsPlusNormal"/>
            </w:pPr>
            <w:r>
              <w:t>территория по адресу: ул. Гагарина, д. 41</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23</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10" w:name="P9934"/>
      <w:bookmarkEnd w:id="110"/>
      <w:r>
        <w:t>ПОДПРОГРАММА</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 "ФОРМИРОВАНИЕ</w:t>
      </w:r>
    </w:p>
    <w:p w:rsidR="00104E95" w:rsidRDefault="00104E95">
      <w:pPr>
        <w:pStyle w:val="ConsPlusTitle"/>
        <w:jc w:val="center"/>
      </w:pPr>
      <w:r>
        <w:lastRenderedPageBreak/>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(введена </w:t>
            </w:r>
            <w:hyperlink r:id="rId1090"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05.12.2019 N 876-ПП;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25.12.2019 </w:t>
            </w:r>
            <w:hyperlink r:id="rId1091" w:history="1">
              <w:r>
                <w:rPr>
                  <w:color w:val="0000FF"/>
                </w:rPr>
                <w:t>N 995-ПП</w:t>
              </w:r>
            </w:hyperlink>
            <w:r>
              <w:rPr>
                <w:color w:val="392C69"/>
              </w:rPr>
              <w:t xml:space="preserve">, от 23.04.2020 </w:t>
            </w:r>
            <w:hyperlink r:id="rId1092" w:history="1">
              <w:r>
                <w:rPr>
                  <w:color w:val="0000FF"/>
                </w:rPr>
                <w:t>N 262-ПП</w:t>
              </w:r>
            </w:hyperlink>
            <w:r>
              <w:rPr>
                <w:color w:val="392C69"/>
              </w:rPr>
              <w:t xml:space="preserve">, от 22.10.2020 </w:t>
            </w:r>
            <w:hyperlink r:id="rId1093" w:history="1">
              <w:r>
                <w:rPr>
                  <w:color w:val="0000FF"/>
                </w:rPr>
                <w:t>N 758-ПП</w:t>
              </w:r>
            </w:hyperlink>
            <w:r>
              <w:rPr>
                <w:color w:val="392C69"/>
              </w:rPr>
              <w:t>,</w:t>
            </w:r>
          </w:p>
          <w:p w:rsidR="00104E95" w:rsidRDefault="00104E95">
            <w:pPr>
              <w:pStyle w:val="ConsPlusNormal"/>
              <w:jc w:val="center"/>
            </w:pPr>
            <w:r>
              <w:rPr>
                <w:color w:val="392C69"/>
              </w:rPr>
              <w:t xml:space="preserve">от 24.12.2020 </w:t>
            </w:r>
            <w:hyperlink r:id="rId1094" w:history="1">
              <w:r>
                <w:rPr>
                  <w:color w:val="0000FF"/>
                </w:rPr>
                <w:t>N 968-ПП</w:t>
              </w:r>
            </w:hyperlink>
            <w:r>
              <w:rPr>
                <w:color w:val="392C69"/>
              </w:rPr>
              <w:t xml:space="preserve">, от 14.01.2021 </w:t>
            </w:r>
            <w:hyperlink r:id="rId1095" w:history="1">
              <w:r>
                <w:rPr>
                  <w:color w:val="0000FF"/>
                </w:rPr>
                <w:t>N 1-ПП</w:t>
              </w:r>
            </w:hyperlink>
            <w:r>
              <w:rPr>
                <w:color w:val="392C69"/>
              </w:rPr>
              <w:t xml:space="preserve">, от 15.04.2021 </w:t>
            </w:r>
            <w:hyperlink r:id="rId1096" w:history="1">
              <w:r>
                <w:rPr>
                  <w:color w:val="0000FF"/>
                </w:rPr>
                <w:t>N 195-ПП</w:t>
              </w:r>
            </w:hyperlink>
            <w:r>
              <w:rPr>
                <w:color w:val="392C69"/>
              </w:rPr>
              <w:t>,</w:t>
            </w:r>
          </w:p>
          <w:p w:rsidR="00104E95" w:rsidRDefault="00104E95">
            <w:pPr>
              <w:pStyle w:val="ConsPlusNormal"/>
              <w:jc w:val="center"/>
            </w:pPr>
            <w:r>
              <w:rPr>
                <w:color w:val="392C69"/>
              </w:rPr>
              <w:t xml:space="preserve">от 29.07.2021 </w:t>
            </w:r>
            <w:hyperlink r:id="rId1097" w:history="1">
              <w:r>
                <w:rPr>
                  <w:color w:val="0000FF"/>
                </w:rPr>
                <w:t>N 452-ПП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Title"/>
        <w:jc w:val="center"/>
        <w:outlineLvl w:val="2"/>
      </w:pPr>
      <w:r>
        <w:t>ПАСПОРТ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w:t>
      </w:r>
    </w:p>
    <w:p w:rsidR="00104E95" w:rsidRDefault="00104E95">
      <w:pPr>
        <w:pStyle w:val="ConsPlusTitle"/>
        <w:jc w:val="center"/>
      </w:pPr>
      <w:r>
        <w:t>НА ТЕРРИТОРИИ СВЕРДЛОВСКОЙ ОБЛАСТИ НА 2018 - 2024 ГОДЫ" &lt;1&gt;</w:t>
      </w: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&lt;1&gt; 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jc w:val="both"/>
      </w:pPr>
      <w:r>
        <w:t xml:space="preserve">(сноска &lt;1&gt; введена </w:t>
      </w:r>
      <w:hyperlink r:id="rId1098"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104E95">
        <w:tc>
          <w:tcPr>
            <w:tcW w:w="3005" w:type="dxa"/>
          </w:tcPr>
          <w:p w:rsidR="00104E95" w:rsidRDefault="00104E95">
            <w:pPr>
              <w:pStyle w:val="ConsPlusNormal"/>
            </w:pPr>
            <w:r>
              <w:t>Наименование подпрограммы</w:t>
            </w:r>
          </w:p>
        </w:tc>
        <w:tc>
          <w:tcPr>
            <w:tcW w:w="6066" w:type="dxa"/>
          </w:tcPr>
          <w:p w:rsidR="00104E95" w:rsidRDefault="00104E95">
            <w:pPr>
              <w:pStyle w:val="ConsPlusNormal"/>
            </w:pPr>
            <w:r>
              <w:t>подпрограмма "Увековечение памяти погибших при защите Отечества" (далее - подпрограмма)</w:t>
            </w:r>
          </w:p>
        </w:tc>
      </w:tr>
      <w:tr w:rsidR="00104E95">
        <w:tc>
          <w:tcPr>
            <w:tcW w:w="3005" w:type="dxa"/>
          </w:tcPr>
          <w:p w:rsidR="00104E95" w:rsidRDefault="00104E95">
            <w:pPr>
              <w:pStyle w:val="ConsPlusNormal"/>
            </w:pPr>
            <w:r>
              <w:t>Дата принятия решения о разработке подпрограммы</w:t>
            </w:r>
          </w:p>
        </w:tc>
        <w:tc>
          <w:tcPr>
            <w:tcW w:w="6066" w:type="dxa"/>
          </w:tcPr>
          <w:p w:rsidR="00104E95" w:rsidRDefault="00104E95">
            <w:pPr>
              <w:pStyle w:val="ConsPlusNormal"/>
            </w:pPr>
            <w:hyperlink r:id="rId1099" w:history="1">
              <w:r>
                <w:rPr>
                  <w:color w:val="0000FF"/>
                </w:rPr>
                <w:t>Постановление</w:t>
              </w:r>
            </w:hyperlink>
            <w:r>
              <w:t xml:space="preserve">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(далее - Постановление Правительства Российской Федерации от 09.08.2019 N 1036)</w:t>
            </w:r>
          </w:p>
        </w:tc>
      </w:tr>
      <w:tr w:rsidR="00104E95">
        <w:tc>
          <w:tcPr>
            <w:tcW w:w="3005" w:type="dxa"/>
          </w:tcPr>
          <w:p w:rsidR="00104E95" w:rsidRDefault="00104E95">
            <w:pPr>
              <w:pStyle w:val="ConsPlusNormal"/>
            </w:pPr>
            <w:r>
              <w:t xml:space="preserve">Государственный заказчик федеральной целевой </w:t>
            </w:r>
            <w:hyperlink r:id="rId1100"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w:t>
            </w:r>
          </w:p>
        </w:tc>
        <w:tc>
          <w:tcPr>
            <w:tcW w:w="6066" w:type="dxa"/>
          </w:tcPr>
          <w:p w:rsidR="00104E95" w:rsidRDefault="00104E95">
            <w:pPr>
              <w:pStyle w:val="ConsPlusNormal"/>
            </w:pPr>
            <w:r>
              <w:t>Министерство обороны Российской Федерации</w:t>
            </w:r>
          </w:p>
        </w:tc>
      </w:tr>
      <w:tr w:rsidR="00104E95">
        <w:tc>
          <w:tcPr>
            <w:tcW w:w="3005" w:type="dxa"/>
          </w:tcPr>
          <w:p w:rsidR="00104E95" w:rsidRDefault="00104E95">
            <w:pPr>
              <w:pStyle w:val="ConsPlusNormal"/>
            </w:pPr>
            <w:r>
              <w:t>Разработчик и ответственный исполнитель подпрограммы</w:t>
            </w:r>
          </w:p>
        </w:tc>
        <w:tc>
          <w:tcPr>
            <w:tcW w:w="6066" w:type="dxa"/>
          </w:tcPr>
          <w:p w:rsidR="00104E95" w:rsidRDefault="00104E95">
            <w:pPr>
              <w:pStyle w:val="ConsPlusNormal"/>
            </w:pPr>
            <w:r>
              <w:t>Министерство энергетики и жилищно-коммунального хозяйства Свердловской области</w:t>
            </w:r>
          </w:p>
        </w:tc>
      </w:tr>
      <w:tr w:rsidR="00104E95">
        <w:tc>
          <w:tcPr>
            <w:tcW w:w="3005" w:type="dxa"/>
          </w:tcPr>
          <w:p w:rsidR="00104E95" w:rsidRDefault="00104E95">
            <w:pPr>
              <w:pStyle w:val="ConsPlusNormal"/>
            </w:pPr>
            <w:r>
              <w:t>Цель подпрограммы</w:t>
            </w:r>
          </w:p>
        </w:tc>
        <w:tc>
          <w:tcPr>
            <w:tcW w:w="6066" w:type="dxa"/>
          </w:tcPr>
          <w:p w:rsidR="00104E95" w:rsidRDefault="00104E95">
            <w:pPr>
              <w:pStyle w:val="ConsPlusNormal"/>
            </w:pPr>
            <w:r>
              <w:t>увековечение памяти погибших при защите Отечества</w:t>
            </w:r>
          </w:p>
        </w:tc>
      </w:tr>
      <w:tr w:rsidR="00104E95">
        <w:tc>
          <w:tcPr>
            <w:tcW w:w="3005" w:type="dxa"/>
          </w:tcPr>
          <w:p w:rsidR="00104E95" w:rsidRDefault="00104E95">
            <w:pPr>
              <w:pStyle w:val="ConsPlusNormal"/>
            </w:pPr>
            <w:r>
              <w:lastRenderedPageBreak/>
              <w:t>Задачи подпрограммы</w:t>
            </w:r>
          </w:p>
        </w:tc>
        <w:tc>
          <w:tcPr>
            <w:tcW w:w="6066" w:type="dxa"/>
          </w:tcPr>
          <w:p w:rsidR="00104E95" w:rsidRDefault="00104E95">
            <w:pPr>
              <w:pStyle w:val="ConsPlusNormal"/>
            </w:pPr>
            <w:r>
              <w:t>1) восстановление (ремонт, реставрация, благоустройство) воинских захоронений;</w:t>
            </w:r>
          </w:p>
          <w:p w:rsidR="00104E95" w:rsidRDefault="00104E95">
            <w:pPr>
              <w:pStyle w:val="ConsPlusNormal"/>
            </w:pPr>
            <w:r>
              <w:t>2) нанесение имен погибших при защите Отечества на мемориальные сооружения воинских захоронений по месту захоронения</w:t>
            </w:r>
          </w:p>
        </w:tc>
      </w:tr>
      <w:tr w:rsidR="00104E95">
        <w:tc>
          <w:tcPr>
            <w:tcW w:w="3005" w:type="dxa"/>
          </w:tcPr>
          <w:p w:rsidR="00104E95" w:rsidRDefault="00104E95">
            <w:pPr>
              <w:pStyle w:val="ConsPlusNormal"/>
            </w:pPr>
            <w:r>
              <w:t>Важнейшие целевые показатели (индикаторы) реализации подпрограммы</w:t>
            </w:r>
          </w:p>
        </w:tc>
        <w:tc>
          <w:tcPr>
            <w:tcW w:w="6066" w:type="dxa"/>
          </w:tcPr>
          <w:p w:rsidR="00104E95" w:rsidRDefault="00104E95">
            <w:pPr>
              <w:pStyle w:val="ConsPlusNormal"/>
            </w:pPr>
            <w:r>
              <w:t>1) количество невосстановленных воинских захоронений (единиц);</w:t>
            </w:r>
          </w:p>
          <w:p w:rsidR="00104E95" w:rsidRDefault="00104E95">
            <w:pPr>
              <w:pStyle w:val="ConsPlusNormal"/>
            </w:pPr>
            <w:r>
              <w:t>2) количество установленных мемориальных знаков (единиц);</w:t>
            </w:r>
          </w:p>
          <w:p w:rsidR="00104E95" w:rsidRDefault="00104E95">
            <w:pPr>
              <w:pStyle w:val="ConsPlusNormal"/>
            </w:pPr>
            <w:r>
              <w:t>3) количество имен погибших при защите Отечества, нанесенных на мемориальные сооружения воинских захоронений по месту захоронения (единиц)</w:t>
            </w:r>
          </w:p>
        </w:tc>
      </w:tr>
      <w:tr w:rsidR="00104E95">
        <w:tc>
          <w:tcPr>
            <w:tcW w:w="3005" w:type="dxa"/>
          </w:tcPr>
          <w:p w:rsidR="00104E95" w:rsidRDefault="00104E95">
            <w:pPr>
              <w:pStyle w:val="ConsPlusNormal"/>
            </w:pPr>
            <w:r>
              <w:t>Сроки реализации подпрограммы</w:t>
            </w:r>
          </w:p>
        </w:tc>
        <w:tc>
          <w:tcPr>
            <w:tcW w:w="6066" w:type="dxa"/>
          </w:tcPr>
          <w:p w:rsidR="00104E95" w:rsidRDefault="00104E95">
            <w:pPr>
              <w:pStyle w:val="ConsPlusNormal"/>
            </w:pPr>
            <w:r>
              <w:t>2019 - 2024 годы</w:t>
            </w:r>
          </w:p>
        </w:tc>
      </w:tr>
      <w:tr w:rsidR="00104E95">
        <w:tblPrEx>
          <w:tblBorders>
            <w:insideH w:val="nil"/>
          </w:tblBorders>
        </w:tblPrEx>
        <w:tc>
          <w:tcPr>
            <w:tcW w:w="3005" w:type="dxa"/>
            <w:tcBorders>
              <w:bottom w:val="nil"/>
            </w:tcBorders>
          </w:tcPr>
          <w:p w:rsidR="00104E95" w:rsidRDefault="00104E95">
            <w:pPr>
              <w:pStyle w:val="ConsPlusNormal"/>
            </w:pPr>
            <w:r>
              <w:t>Объемы и источники финансирования подпрограммы</w:t>
            </w:r>
          </w:p>
        </w:tc>
        <w:tc>
          <w:tcPr>
            <w:tcW w:w="6066" w:type="dxa"/>
            <w:tcBorders>
              <w:bottom w:val="nil"/>
            </w:tcBorders>
          </w:tcPr>
          <w:p w:rsidR="00104E95" w:rsidRDefault="00104E95">
            <w:pPr>
              <w:pStyle w:val="ConsPlusNormal"/>
            </w:pPr>
            <w:r>
              <w:t>общий объем финансирования составляет 127662,0 тыс. рублей (в ценах соответствующих лет),</w:t>
            </w:r>
          </w:p>
          <w:p w:rsidR="00104E95" w:rsidRDefault="00104E95">
            <w:pPr>
              <w:pStyle w:val="ConsPlusNormal"/>
            </w:pPr>
            <w:r>
              <w:t>в том числе:</w:t>
            </w:r>
          </w:p>
          <w:p w:rsidR="00104E95" w:rsidRDefault="00104E95">
            <w:pPr>
              <w:pStyle w:val="ConsPlusNormal"/>
            </w:pPr>
            <w:r>
              <w:t>федеральный бюджет - 31356,6 тыс. рублей (из них на прочие нужды - 31356,6 тыс. рублей);</w:t>
            </w:r>
          </w:p>
          <w:p w:rsidR="00104E95" w:rsidRDefault="00104E95">
            <w:pPr>
              <w:pStyle w:val="ConsPlusNormal"/>
            </w:pPr>
            <w:r>
              <w:t>областной бюджет - 73005,6 тыс. рублей (из них на прочие нужды - 73005,6 тыс. рублей);</w:t>
            </w:r>
          </w:p>
          <w:p w:rsidR="00104E95" w:rsidRDefault="00104E95">
            <w:pPr>
              <w:pStyle w:val="ConsPlusNormal"/>
            </w:pPr>
            <w:r>
              <w:t>местный бюджет - 23299,8 тыс. рублей (из них на прочие нужды - 23299,8 тыс. рублей)</w:t>
            </w:r>
          </w:p>
        </w:tc>
      </w:tr>
      <w:tr w:rsidR="00104E95">
        <w:tblPrEx>
          <w:tblBorders>
            <w:insideH w:val="nil"/>
          </w:tblBorders>
        </w:tblPrEx>
        <w:tc>
          <w:tcPr>
            <w:tcW w:w="9071" w:type="dxa"/>
            <w:gridSpan w:val="2"/>
            <w:tcBorders>
              <w:top w:val="nil"/>
            </w:tcBorders>
          </w:tcPr>
          <w:p w:rsidR="00104E95" w:rsidRDefault="00104E95">
            <w:pPr>
              <w:pStyle w:val="ConsPlusNormal"/>
              <w:jc w:val="both"/>
            </w:pPr>
            <w:r>
              <w:t xml:space="preserve">(в ред. Постановлений Правительства Свердловской области от 24.12.2020 </w:t>
            </w:r>
            <w:hyperlink r:id="rId1101" w:history="1">
              <w:r>
                <w:rPr>
                  <w:color w:val="0000FF"/>
                </w:rPr>
                <w:t>N 968-ПП</w:t>
              </w:r>
            </w:hyperlink>
            <w:r>
              <w:t xml:space="preserve">, от 14.01.2021 </w:t>
            </w:r>
            <w:hyperlink r:id="rId1102" w:history="1">
              <w:r>
                <w:rPr>
                  <w:color w:val="0000FF"/>
                </w:rPr>
                <w:t>N 1-ПП</w:t>
              </w:r>
            </w:hyperlink>
            <w:r>
              <w:t xml:space="preserve">, от 29.07.2021 </w:t>
            </w:r>
            <w:hyperlink r:id="rId1103" w:history="1">
              <w:r>
                <w:rPr>
                  <w:color w:val="0000FF"/>
                </w:rPr>
                <w:t>N 452-ПП</w:t>
              </w:r>
            </w:hyperlink>
            <w:r>
              <w:t>)</w:t>
            </w:r>
          </w:p>
        </w:tc>
      </w:tr>
      <w:tr w:rsidR="00104E95">
        <w:tc>
          <w:tcPr>
            <w:tcW w:w="3005" w:type="dxa"/>
          </w:tcPr>
          <w:p w:rsidR="00104E95" w:rsidRDefault="00104E95">
            <w:pPr>
              <w:pStyle w:val="ConsPlusNormal"/>
            </w:pPr>
            <w:r>
              <w:t>Ожидаемые конечные результаты реализации подпрограммы и показатели ее социально-экономической эффективности</w:t>
            </w:r>
          </w:p>
        </w:tc>
        <w:tc>
          <w:tcPr>
            <w:tcW w:w="6066" w:type="dxa"/>
          </w:tcPr>
          <w:p w:rsidR="00104E95" w:rsidRDefault="00104E95">
            <w:pPr>
              <w:pStyle w:val="ConsPlusNormal"/>
            </w:pPr>
            <w:r>
              <w:t>переведено из неудовлетворительного состояния 149 единиц действующих воинских захоронений;</w:t>
            </w:r>
          </w:p>
          <w:p w:rsidR="00104E95" w:rsidRDefault="00104E95">
            <w:pPr>
              <w:pStyle w:val="ConsPlusNormal"/>
            </w:pPr>
            <w:r>
              <w:t>установлено 36 мемориальных знаков на воинских захоронениях;</w:t>
            </w:r>
          </w:p>
          <w:p w:rsidR="00104E95" w:rsidRDefault="00104E95">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r>
    </w:tbl>
    <w:p w:rsidR="00104E95" w:rsidRDefault="00104E95">
      <w:pPr>
        <w:pStyle w:val="ConsPlusNormal"/>
      </w:pPr>
    </w:p>
    <w:p w:rsidR="00104E95" w:rsidRDefault="00104E95">
      <w:pPr>
        <w:pStyle w:val="ConsPlusTitle"/>
        <w:jc w:val="center"/>
        <w:outlineLvl w:val="2"/>
      </w:pPr>
      <w:r>
        <w:t>Глава 1. ХАРАКТЕРИСТИКА И АНАЛИЗ ТЕКУЩЕГО СОСТОЯНИЯ СФЕРЫ</w:t>
      </w:r>
    </w:p>
    <w:p w:rsidR="00104E95" w:rsidRDefault="00104E95">
      <w:pPr>
        <w:pStyle w:val="ConsPlusTitle"/>
        <w:jc w:val="center"/>
      </w:pPr>
      <w:r>
        <w:t>УВЕКОВЕЧЕНИЯ ПАМЯТИ ПОГИБШИХ ПРИ ЗАЩИТЕ ОТЕЧЕСТВА</w:t>
      </w:r>
    </w:p>
    <w:p w:rsidR="00104E95" w:rsidRDefault="00104E95">
      <w:pPr>
        <w:pStyle w:val="ConsPlusNormal"/>
      </w:pPr>
    </w:p>
    <w:p w:rsidR="00104E95" w:rsidRDefault="00104E95">
      <w:pPr>
        <w:pStyle w:val="ConsPlusNormal"/>
        <w:ind w:firstLine="540"/>
        <w:jc w:val="both"/>
      </w:pPr>
      <w:r>
        <w:t>1. Одним из шагов на пути к укреплению духовно-нравственных и культурных ценностей населения Свердловской области является патриотическое воспитание граждан, необходимым элементом которого является достойное увековечение памяти погибших при защите Отечества.</w:t>
      </w:r>
    </w:p>
    <w:p w:rsidR="00104E95" w:rsidRDefault="00104E95">
      <w:pPr>
        <w:pStyle w:val="ConsPlusNormal"/>
        <w:spacing w:before="220"/>
        <w:ind w:firstLine="540"/>
        <w:jc w:val="both"/>
      </w:pPr>
      <w:r>
        <w:t>За период Великой Отечественной войны на Урале было сформировано более 500 воинских частей и соединений. Среди них - 3 корпуса (6-й Львовский и 2-й Николаево-Будапештский - механизированные, 10-й Урало-Львовский - добровольческий танковый), 78 дивизий (64 - стрелковые, 10 - кавалерийских, 4 - артиллерийские), большое количество отдельных бригад, полков, батальонов, дивизионов и рот. В их составе ушло на фронт более двух миллионов уральцев. Наиболее прославила себя 153-я стрелковая дивизия (впоследствии 3-я Гвардейская дивизия). Бойцы этой дивизии сражались в первые месяцы военных действий в районе Витебска и Полоцка, приняли активное участие в битве под Ельней, где немецким захватчикам было нанесено первое в истории Великой Отечественной войны поражение.</w:t>
      </w:r>
    </w:p>
    <w:p w:rsidR="00104E95" w:rsidRDefault="00104E95">
      <w:pPr>
        <w:pStyle w:val="ConsPlusNormal"/>
        <w:spacing w:before="220"/>
        <w:ind w:firstLine="540"/>
        <w:jc w:val="both"/>
      </w:pPr>
      <w:r>
        <w:lastRenderedPageBreak/>
        <w:t>В ходе Великой Отечественной войны 1941 - 1945 годов активно использовались ресурсы Урала, в том числе система здравоохранения региона.</w:t>
      </w:r>
    </w:p>
    <w:p w:rsidR="00104E95" w:rsidRDefault="00104E95">
      <w:pPr>
        <w:pStyle w:val="ConsPlusNormal"/>
        <w:spacing w:before="220"/>
        <w:ind w:firstLine="540"/>
        <w:jc w:val="both"/>
      </w:pPr>
      <w:r>
        <w:t>На территории Свердловской области было организовано более 150 эвакуационных госпиталей. В госпиталях Свердловской области большинству защитников Отечества была спасена жизнь, в строй вернулась почти половина раненых бойцов.</w:t>
      </w:r>
    </w:p>
    <w:p w:rsidR="00104E95" w:rsidRDefault="00104E95">
      <w:pPr>
        <w:pStyle w:val="ConsPlusNormal"/>
        <w:spacing w:before="220"/>
        <w:ind w:firstLine="540"/>
        <w:jc w:val="both"/>
      </w:pPr>
      <w:r>
        <w:t>2. Согласно сведениям, представленным Военным комиссариатом Свердловской области, в муниципальных образованиях, расположенных на территории Свердловской области (далее - муниципальные образования), расположено 685 воинских захоронений, из них - 33 братские могилы времен Великой Отечественной войны, 51 братская могила времен гражданской войны и 601 одиночное воинское захоронение. Но работа по учету и паспортизации ранее не учтенных воинских захоронений продолжается. Поиск участников Великой Отечественной войны в настоящее время остается сложной задачей, так как огромное количество воинов, погибших при защите Отечества в период 1941 - 1945 годов, до сих пор считается пропавшими без вести.</w:t>
      </w:r>
    </w:p>
    <w:p w:rsidR="00104E95" w:rsidRDefault="00104E95">
      <w:pPr>
        <w:pStyle w:val="ConsPlusNormal"/>
        <w:spacing w:before="220"/>
        <w:ind w:firstLine="540"/>
        <w:jc w:val="both"/>
      </w:pPr>
      <w:r>
        <w:t>Согласно проведенной органами местного самоуправления муниципальных образований оценке состояния воинских захоронений, расположенных на территории Свердловской области, в настоящее время 90% от общего количества воинских захоронений не соответствует должному уровню, и только 4,1% воинских захоронений находится в удовлетворительном состоянии и не требует ремонтно-восстановительных работ.</w:t>
      </w:r>
    </w:p>
    <w:p w:rsidR="00104E95" w:rsidRDefault="00104E95">
      <w:pPr>
        <w:pStyle w:val="ConsPlusNormal"/>
        <w:spacing w:before="220"/>
        <w:ind w:firstLine="540"/>
        <w:jc w:val="both"/>
      </w:pPr>
      <w:r>
        <w:t>Большая часть мемориалов воздвигалась в послевоенные годы из недолговечных материалов. В настоящее время существует проблема поддержания военно-мемориальных объектов - воинских захоронений в состоянии, достойном памяти погибших при защите Отечества. Дефицит местных бюджетов не позволяет обеспечить достаточное финансирование работ по содержанию, восстановлению воинских захоронений, кроме того, часть воинских захоронений оказалась бесхозяйной.</w:t>
      </w:r>
    </w:p>
    <w:p w:rsidR="00104E95" w:rsidRDefault="00104E95">
      <w:pPr>
        <w:pStyle w:val="ConsPlusNormal"/>
        <w:spacing w:before="220"/>
        <w:ind w:firstLine="540"/>
        <w:jc w:val="both"/>
      </w:pPr>
      <w:r>
        <w:t>Органы местного самоуправления муниципальных образований своими силами не способны обеспечить восстановление до удовлетворительного состояния воинских захоронений.</w:t>
      </w:r>
    </w:p>
    <w:p w:rsidR="00104E95" w:rsidRDefault="00104E95">
      <w:pPr>
        <w:pStyle w:val="ConsPlusNormal"/>
        <w:spacing w:before="220"/>
        <w:ind w:firstLine="540"/>
        <w:jc w:val="both"/>
      </w:pPr>
      <w:r>
        <w:t>Указанные обстоятельства могут повлечь необратимый процесс разрушения памятников героическому подвигу советского и российского народа.</w:t>
      </w:r>
    </w:p>
    <w:p w:rsidR="00104E95" w:rsidRDefault="00104E95">
      <w:pPr>
        <w:pStyle w:val="ConsPlusNormal"/>
        <w:spacing w:before="220"/>
        <w:ind w:firstLine="540"/>
        <w:jc w:val="both"/>
      </w:pPr>
      <w:r>
        <w:t>Реализация настоящей подпрограммы обеспечит увековечение памяти погибших при защите Отечества и будет способствовать патриотическому воспитанию граждан Российской Федерации.</w:t>
      </w:r>
    </w:p>
    <w:p w:rsidR="00104E95" w:rsidRDefault="00104E95">
      <w:pPr>
        <w:pStyle w:val="ConsPlusNormal"/>
        <w:spacing w:before="220"/>
        <w:ind w:firstLine="540"/>
        <w:jc w:val="both"/>
      </w:pPr>
      <w:r>
        <w:t>3. Базовыми нормативными правовыми актами по увековечению памяти погибших при защите Отечества являются:</w:t>
      </w:r>
    </w:p>
    <w:p w:rsidR="00104E95" w:rsidRDefault="00104E95">
      <w:pPr>
        <w:pStyle w:val="ConsPlusNormal"/>
        <w:spacing w:before="220"/>
        <w:ind w:firstLine="540"/>
        <w:jc w:val="both"/>
      </w:pPr>
      <w:r>
        <w:t xml:space="preserve">1) </w:t>
      </w:r>
      <w:hyperlink r:id="rId1104" w:history="1">
        <w:r>
          <w:rPr>
            <w:color w:val="0000FF"/>
          </w:rPr>
          <w:t>Закон</w:t>
        </w:r>
      </w:hyperlink>
      <w:r>
        <w:t xml:space="preserve"> Российской Федерации от 14 января 1993 года N 4292-1 "Об увековечении памяти погибших при защите Отечества";</w:t>
      </w:r>
    </w:p>
    <w:p w:rsidR="00104E95" w:rsidRDefault="00104E95">
      <w:pPr>
        <w:pStyle w:val="ConsPlusNormal"/>
        <w:spacing w:before="220"/>
        <w:ind w:firstLine="540"/>
        <w:jc w:val="both"/>
      </w:pPr>
      <w:r>
        <w:t xml:space="preserve">2) </w:t>
      </w:r>
      <w:hyperlink r:id="rId1105" w:history="1">
        <w:r>
          <w:rPr>
            <w:color w:val="0000FF"/>
          </w:rPr>
          <w:t>Указ</w:t>
        </w:r>
      </w:hyperlink>
      <w:r>
        <w:t xml:space="preserve"> Президента Российской Федерации от 24 декабря 2014 года N 808 "Об утверждении Основ государственной культурной политики";</w:t>
      </w:r>
    </w:p>
    <w:p w:rsidR="00104E95" w:rsidRDefault="00104E95">
      <w:pPr>
        <w:pStyle w:val="ConsPlusNormal"/>
        <w:spacing w:before="220"/>
        <w:ind w:firstLine="540"/>
        <w:jc w:val="both"/>
      </w:pPr>
      <w:r>
        <w:t xml:space="preserve">3) </w:t>
      </w:r>
      <w:hyperlink r:id="rId1106"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04E95" w:rsidRDefault="00104E95">
      <w:pPr>
        <w:pStyle w:val="ConsPlusNormal"/>
        <w:spacing w:before="220"/>
        <w:ind w:firstLine="540"/>
        <w:jc w:val="both"/>
      </w:pPr>
      <w:r>
        <w:t xml:space="preserve">4) федеральная целевая </w:t>
      </w:r>
      <w:hyperlink r:id="rId1107" w:history="1">
        <w:r>
          <w:rPr>
            <w:color w:val="0000FF"/>
          </w:rPr>
          <w:t>программа</w:t>
        </w:r>
      </w:hyperlink>
      <w:r>
        <w:t xml:space="preserve"> "Увековечение памяти погибших при защите Отечества на 2019 - 2024 годы", утвержденная Постановлением Правительства Российской Федерации от 09.08.2019 N 1036;</w:t>
      </w:r>
    </w:p>
    <w:p w:rsidR="00104E95" w:rsidRDefault="00104E95">
      <w:pPr>
        <w:pStyle w:val="ConsPlusNormal"/>
        <w:spacing w:before="220"/>
        <w:ind w:firstLine="540"/>
        <w:jc w:val="both"/>
      </w:pPr>
      <w:r>
        <w:t xml:space="preserve">5) </w:t>
      </w:r>
      <w:hyperlink r:id="rId1108" w:history="1">
        <w:r>
          <w:rPr>
            <w:color w:val="0000FF"/>
          </w:rPr>
          <w:t>концепция</w:t>
        </w:r>
      </w:hyperlink>
      <w:r>
        <w:t xml:space="preserve"> федеральной целевой программы "Увековечение памяти погибших при защите Отечества на 2019 - 2024 годы", утвержденная Распоряжением Правительства Российской </w:t>
      </w:r>
      <w:r>
        <w:lastRenderedPageBreak/>
        <w:t>Федерации от 23.07.2019 N 1637-р.</w:t>
      </w:r>
    </w:p>
    <w:p w:rsidR="00104E95" w:rsidRDefault="00104E95">
      <w:pPr>
        <w:pStyle w:val="ConsPlusNormal"/>
        <w:spacing w:before="220"/>
        <w:ind w:firstLine="540"/>
        <w:jc w:val="both"/>
      </w:pPr>
      <w:r>
        <w:t>4. Исходя из основных направлений военно-мемориальной работы в сфере увековечения памяти погибших при защите Отечества, включающей комплекс задач по обустройству мест воинских захоронений, их содержанию,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104E95" w:rsidRDefault="00104E95">
      <w:pPr>
        <w:pStyle w:val="ConsPlusNormal"/>
        <w:spacing w:before="220"/>
        <w:ind w:firstLine="540"/>
        <w:jc w:val="both"/>
      </w:pPr>
      <w:r>
        <w:t>1) восстановление (ремонт, реставрация, благоустройство) воинских захоронений на территории Свердловской области, включая воинские захоронения на закрытых территориях воинских гарнизонов и в пунктах дислокации воинских частей и учреждений;</w:t>
      </w:r>
    </w:p>
    <w:p w:rsidR="00104E95" w:rsidRDefault="00104E95">
      <w:pPr>
        <w:pStyle w:val="ConsPlusNormal"/>
        <w:spacing w:before="220"/>
        <w:ind w:firstLine="540"/>
        <w:jc w:val="both"/>
      </w:pPr>
      <w:r>
        <w:t>2) нанесение имен погибших при защите Отечества на мемориальные сооружения воинских захоронений по месту захоронения.</w:t>
      </w:r>
    </w:p>
    <w:p w:rsidR="00104E95" w:rsidRDefault="00104E95">
      <w:pPr>
        <w:pStyle w:val="ConsPlusNormal"/>
        <w:spacing w:before="220"/>
        <w:ind w:firstLine="540"/>
        <w:jc w:val="both"/>
      </w:pPr>
      <w:r>
        <w:t>Решение указанных задач необходимо для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104E95" w:rsidRDefault="00104E95">
      <w:pPr>
        <w:pStyle w:val="ConsPlusNormal"/>
        <w:spacing w:before="220"/>
        <w:ind w:firstLine="540"/>
        <w:jc w:val="both"/>
      </w:pPr>
      <w:r>
        <w:t>Реализацию мероприятий настоящей подпрограммы предусмотрено осуществлять с 2019 по 2024 год. Указанные сроки обусловлены большим количеством военно-мемориальных объектов, требующих приведения их в надлежащее состояние, и объемом финансовых затрат.</w:t>
      </w:r>
    </w:p>
    <w:p w:rsidR="00104E95" w:rsidRDefault="00104E95">
      <w:pPr>
        <w:pStyle w:val="ConsPlusNormal"/>
      </w:pPr>
    </w:p>
    <w:p w:rsidR="00104E95" w:rsidRDefault="00104E95">
      <w:pPr>
        <w:pStyle w:val="ConsPlusTitle"/>
        <w:jc w:val="center"/>
        <w:outlineLvl w:val="2"/>
      </w:pPr>
      <w:r>
        <w:t>Глава 2. ЦЕЛЬ И ЗАДАЧИ ПОДПРОГРАММЫ "УВЕКОВЕЧЕНИЕ ПАМЯТИ</w:t>
      </w:r>
    </w:p>
    <w:p w:rsidR="00104E95" w:rsidRDefault="00104E95">
      <w:pPr>
        <w:pStyle w:val="ConsPlusTitle"/>
        <w:jc w:val="center"/>
      </w:pPr>
      <w:r>
        <w:t>ПОГИБШИХ ПРИ ЗАЩИТЕ ОТЕЧЕСТВА" ГОСУДАРСТВЕННОЙ ПРОГРАММЫ</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pPr>
    </w:p>
    <w:p w:rsidR="00104E95" w:rsidRDefault="00104E95">
      <w:pPr>
        <w:pStyle w:val="ConsPlusNormal"/>
        <w:ind w:firstLine="540"/>
        <w:jc w:val="both"/>
      </w:pPr>
      <w:r>
        <w:t>5. Целью настоящей подпрограммы является увековечение памяти погибших при защите Отечества.</w:t>
      </w:r>
    </w:p>
    <w:p w:rsidR="00104E95" w:rsidRDefault="00104E95">
      <w:pPr>
        <w:pStyle w:val="ConsPlusNormal"/>
        <w:spacing w:before="220"/>
        <w:ind w:firstLine="540"/>
        <w:jc w:val="both"/>
      </w:pPr>
      <w:r>
        <w:t>Увековечению подлежит память:</w:t>
      </w:r>
    </w:p>
    <w:p w:rsidR="00104E95" w:rsidRDefault="00104E95">
      <w:pPr>
        <w:pStyle w:val="ConsPlusNormal"/>
        <w:spacing w:before="220"/>
        <w:ind w:firstLine="540"/>
        <w:jc w:val="both"/>
      </w:pPr>
      <w:r>
        <w:t>погибших в ходе военных действий, при выполнении других боевых задач или при выполнении служебных обязанностей по защите Отечества;</w:t>
      </w:r>
    </w:p>
    <w:p w:rsidR="00104E95" w:rsidRDefault="00104E95">
      <w:pPr>
        <w:pStyle w:val="ConsPlusNormal"/>
        <w:spacing w:before="220"/>
        <w:ind w:firstLine="540"/>
        <w:jc w:val="both"/>
      </w:pPr>
      <w:r>
        <w:t>погибших при выполнении воинского долга на территориях других государств;</w:t>
      </w:r>
    </w:p>
    <w:p w:rsidR="00104E95" w:rsidRDefault="00104E95">
      <w:pPr>
        <w:pStyle w:val="ConsPlusNormal"/>
        <w:spacing w:before="220"/>
        <w:ind w:firstLine="540"/>
        <w:jc w:val="both"/>
      </w:pPr>
      <w: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104E95" w:rsidRDefault="00104E95">
      <w:pPr>
        <w:pStyle w:val="ConsPlusNormal"/>
        <w:spacing w:before="220"/>
        <w:ind w:firstLine="540"/>
        <w:jc w:val="both"/>
      </w:pPr>
      <w: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104E95" w:rsidRDefault="00104E95">
      <w:pPr>
        <w:pStyle w:val="ConsPlusNormal"/>
        <w:spacing w:before="220"/>
        <w:ind w:firstLine="540"/>
        <w:jc w:val="both"/>
      </w:pPr>
      <w:r>
        <w:t>Дань памяти воздается и иностранным гражданам, погибшим при защите России.</w:t>
      </w:r>
    </w:p>
    <w:p w:rsidR="00104E95" w:rsidRDefault="00104E95">
      <w:pPr>
        <w:pStyle w:val="ConsPlusNormal"/>
        <w:spacing w:before="220"/>
        <w:ind w:firstLine="540"/>
        <w:jc w:val="both"/>
      </w:pPr>
      <w:r>
        <w:t>Целевые показатели реализации настоящей подпрограммы отображают процессы восстановления воинских захоронений, сокращения невосстановленных воинских захоронений, установки мемориальных знаков, увековечения памяти погибших при защите Отечества путем нанесения их имен на мемориальные сооружения воинских захоронений по месту захоронения.</w:t>
      </w:r>
    </w:p>
    <w:p w:rsidR="00104E95" w:rsidRDefault="00104E95">
      <w:pPr>
        <w:pStyle w:val="ConsPlusNormal"/>
        <w:jc w:val="both"/>
      </w:pPr>
      <w:r>
        <w:t xml:space="preserve">(п. 5 в ред. </w:t>
      </w:r>
      <w:hyperlink r:id="rId1109"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lastRenderedPageBreak/>
        <w:t xml:space="preserve">6. Целевые </w:t>
      </w:r>
      <w:hyperlink w:anchor="P10116" w:history="1">
        <w:r>
          <w:rPr>
            <w:color w:val="0000FF"/>
          </w:rPr>
          <w:t>показатели</w:t>
        </w:r>
      </w:hyperlink>
      <w:r>
        <w:t xml:space="preserve"> (индикаторы) реализации настоящей подпрограммы приведены в приложении N 1 к настоящей подпрограмме.</w:t>
      </w:r>
    </w:p>
    <w:p w:rsidR="00104E95" w:rsidRDefault="00104E95">
      <w:pPr>
        <w:pStyle w:val="ConsPlusNormal"/>
        <w:spacing w:before="220"/>
        <w:ind w:firstLine="540"/>
        <w:jc w:val="both"/>
      </w:pPr>
      <w:r>
        <w:t>Настоящая подпрограмма представляет собой комплекс взаимосвязанных мероприятий, обеспечивающих эффективное решение проблемы в области увековечения памяти погибших при защите Отечества и требующих принятия взаимосвязанных решений на уровне исполнительных органов государственной власти Свердловской области.</w:t>
      </w:r>
    </w:p>
    <w:p w:rsidR="00104E95" w:rsidRDefault="00104E95">
      <w:pPr>
        <w:pStyle w:val="ConsPlusNormal"/>
        <w:spacing w:before="220"/>
        <w:ind w:firstLine="540"/>
        <w:jc w:val="both"/>
      </w:pPr>
      <w:r>
        <w:t>Целевые показатели (индикаторы) реализации настоящей подпрограммы отображают динамику сокращения на территории Свердловской области количества невосстановленных воинских захоронений, установки на воинских захоронениях мемориальных знаков, нанесения имен погибших при защите Отечества на мемориальные сооружения воинских захоронений по месту захоронения.</w:t>
      </w:r>
    </w:p>
    <w:p w:rsidR="00104E95" w:rsidRDefault="00104E95">
      <w:pPr>
        <w:pStyle w:val="ConsPlusNormal"/>
        <w:spacing w:before="220"/>
        <w:ind w:firstLine="540"/>
        <w:jc w:val="both"/>
      </w:pPr>
      <w:r>
        <w:t xml:space="preserve">7. </w:t>
      </w:r>
      <w:hyperlink w:anchor="P10188" w:history="1">
        <w:r>
          <w:rPr>
            <w:color w:val="0000FF"/>
          </w:rPr>
          <w:t>Методика</w:t>
        </w:r>
      </w:hyperlink>
      <w:r>
        <w:t xml:space="preserve"> расчета целевых показателей (индикаторов) реализации настоящей подпрограммы и оценки эффективности ее реализации приведена в приложении N 2 к настоящей подпрограмме.</w:t>
      </w:r>
    </w:p>
    <w:p w:rsidR="00104E95" w:rsidRDefault="00104E95">
      <w:pPr>
        <w:pStyle w:val="ConsPlusNormal"/>
      </w:pPr>
    </w:p>
    <w:p w:rsidR="00104E95" w:rsidRDefault="00104E95">
      <w:pPr>
        <w:pStyle w:val="ConsPlusTitle"/>
        <w:jc w:val="center"/>
        <w:outlineLvl w:val="2"/>
      </w:pPr>
      <w:r>
        <w:t>Глава 3. ПЛАН МЕРОПРИЯТИЙ ПО ВЫПОЛНЕНИЮ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pPr>
    </w:p>
    <w:p w:rsidR="00104E95" w:rsidRDefault="00104E95">
      <w:pPr>
        <w:pStyle w:val="ConsPlusNormal"/>
        <w:ind w:firstLine="540"/>
        <w:jc w:val="both"/>
      </w:pPr>
      <w:r>
        <w:t xml:space="preserve">8. Для достижения цели и решения поставленных задач разработаны план мероприятий по выполнению государственной </w:t>
      </w:r>
      <w:hyperlink w:anchor="P43"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который приведен в приложении N 2 к государственной программе, и </w:t>
      </w:r>
      <w:hyperlink w:anchor="P10285" w:history="1">
        <w:r>
          <w:rPr>
            <w:color w:val="0000FF"/>
          </w:rPr>
          <w:t>перечень</w:t>
        </w:r>
      </w:hyperlink>
      <w:r>
        <w:t xml:space="preserve"> мероприятий настоящей подпрограммы, приведенный в приложении N 3 к настоящей подпрограмме.</w:t>
      </w:r>
    </w:p>
    <w:p w:rsidR="00104E95" w:rsidRDefault="00104E95">
      <w:pPr>
        <w:pStyle w:val="ConsPlusNormal"/>
        <w:spacing w:before="220"/>
        <w:ind w:firstLine="540"/>
        <w:jc w:val="both"/>
      </w:pPr>
      <w:r>
        <w:t>9. В рамках настоящей подпрограммы выполняются мероприятия, предусматривающие содействие муниципальным образованиям в реализации муниципальных программ (подпрограмм) по восстановлению воинских захоронений.</w:t>
      </w:r>
    </w:p>
    <w:p w:rsidR="00104E95" w:rsidRDefault="00104E95">
      <w:pPr>
        <w:pStyle w:val="ConsPlusNormal"/>
        <w:spacing w:before="220"/>
        <w:ind w:firstLine="540"/>
        <w:jc w:val="both"/>
      </w:pPr>
      <w:bookmarkStart w:id="111" w:name="P10041"/>
      <w:bookmarkEnd w:id="111"/>
      <w:r>
        <w:t>10. Для выполнения цели настоящей подпрограммы установлены следующие задачи:</w:t>
      </w:r>
    </w:p>
    <w:p w:rsidR="00104E95" w:rsidRDefault="00104E95">
      <w:pPr>
        <w:pStyle w:val="ConsPlusNormal"/>
        <w:spacing w:before="220"/>
        <w:ind w:firstLine="540"/>
        <w:jc w:val="both"/>
      </w:pPr>
      <w:r>
        <w:t>1) восстановление (ремонт, реставрация, благоустройство) воинских захоронений.</w:t>
      </w:r>
    </w:p>
    <w:p w:rsidR="00104E95" w:rsidRDefault="00104E95">
      <w:pPr>
        <w:pStyle w:val="ConsPlusNormal"/>
        <w:spacing w:before="220"/>
        <w:ind w:firstLine="540"/>
        <w:jc w:val="both"/>
      </w:pPr>
      <w:r>
        <w:t>В рамках реализации первой задачи муниципальные образования обеспечивают проведение работ по ремонту, реставрации или благоустройству воинских захоронений, а также по установке мемориальных знаков. При этом необходимо учитывать обязательность постановки воинских захоронений на государственный учет;</w:t>
      </w:r>
    </w:p>
    <w:p w:rsidR="00104E95" w:rsidRDefault="00104E95">
      <w:pPr>
        <w:pStyle w:val="ConsPlusNormal"/>
        <w:spacing w:before="220"/>
        <w:ind w:firstLine="540"/>
        <w:jc w:val="both"/>
      </w:pPr>
      <w:r>
        <w:t>2) нанесение имен погибших при защите Отечества на мемориальные сооружения воинских захоронений по месту захоронения.</w:t>
      </w:r>
    </w:p>
    <w:p w:rsidR="00104E95" w:rsidRDefault="00104E95">
      <w:pPr>
        <w:pStyle w:val="ConsPlusNormal"/>
        <w:spacing w:before="220"/>
        <w:ind w:firstLine="540"/>
        <w:jc w:val="both"/>
      </w:pPr>
      <w:r>
        <w:t>В рамках реализации второй задачи муниципальные образования обеспечивают выполнение работ по нанесению недостающих воинских званий, фамилий и инициалов имени и отчества на мемориальные сооружения воинского захоронения.</w:t>
      </w:r>
    </w:p>
    <w:p w:rsidR="00104E95" w:rsidRDefault="00104E95">
      <w:pPr>
        <w:pStyle w:val="ConsPlusNormal"/>
        <w:spacing w:before="220"/>
        <w:ind w:firstLine="540"/>
        <w:jc w:val="both"/>
      </w:pPr>
      <w:r>
        <w:t xml:space="preserve">11. Итогом реализации мероприятий подпрограммы станет приведение воинских захоронений в соответствие установленным проектным требованиям, обеспечение </w:t>
      </w:r>
      <w:r>
        <w:lastRenderedPageBreak/>
        <w:t>информативности в целях увековечения памяти погибших при защите Отечества в результате нанесения их имен на мемориальные сооружения воинских захоронений по месту захоронения.</w:t>
      </w:r>
    </w:p>
    <w:p w:rsidR="00104E95" w:rsidRDefault="00104E95">
      <w:pPr>
        <w:pStyle w:val="ConsPlusNormal"/>
      </w:pPr>
    </w:p>
    <w:p w:rsidR="00104E95" w:rsidRDefault="00104E95">
      <w:pPr>
        <w:pStyle w:val="ConsPlusTitle"/>
        <w:jc w:val="center"/>
        <w:outlineLvl w:val="2"/>
      </w:pPr>
      <w:r>
        <w:t>Глава 4. ОБОСНОВАНИЕ РЕСУРСНОГО ОБЕСПЕЧЕНИЯ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pPr>
    </w:p>
    <w:p w:rsidR="00104E95" w:rsidRDefault="00104E95">
      <w:pPr>
        <w:pStyle w:val="ConsPlusNormal"/>
        <w:ind w:firstLine="540"/>
        <w:jc w:val="both"/>
      </w:pPr>
      <w:r>
        <w:t>12. Подпрограмма реализуется за счет средств федерального бюджета, областного бюджета и местных бюджетов.</w:t>
      </w:r>
    </w:p>
    <w:p w:rsidR="00104E95" w:rsidRDefault="00104E95">
      <w:pPr>
        <w:pStyle w:val="ConsPlusNormal"/>
        <w:spacing w:before="220"/>
        <w:ind w:firstLine="540"/>
        <w:jc w:val="both"/>
      </w:pPr>
      <w:r>
        <w:t>Государственным заказчиком федеральной целевой программы "Увековечение памяти погибших при защите Отечества на 2019 - 2024 годы" является Министерство обороны Российской Федерации.</w:t>
      </w:r>
    </w:p>
    <w:p w:rsidR="00104E95" w:rsidRDefault="00104E95">
      <w:pPr>
        <w:pStyle w:val="ConsPlusNormal"/>
        <w:spacing w:before="220"/>
        <w:ind w:firstLine="540"/>
        <w:jc w:val="both"/>
      </w:pPr>
      <w:r>
        <w:t>Разработчиком и ответственным исполнителем настоящей подпрограммы является Министерство энергетики и жилищно-коммунального хозяйства Свердловской области.</w:t>
      </w:r>
    </w:p>
    <w:p w:rsidR="00104E95" w:rsidRDefault="00104E95">
      <w:pPr>
        <w:pStyle w:val="ConsPlusNormal"/>
        <w:spacing w:before="220"/>
        <w:ind w:firstLine="540"/>
        <w:jc w:val="both"/>
      </w:pPr>
      <w:r>
        <w:t>13. Объем бюджетных ассигнований областного бюджета на финансовое обеспечение расходного обязательства Свердловской области, софинансируемого из средств федерального бюджета, определяется исходя из необходимости достижения установленных показателей (результатов) использования субсидии.</w:t>
      </w:r>
    </w:p>
    <w:p w:rsidR="00104E95" w:rsidRDefault="00104E95">
      <w:pPr>
        <w:pStyle w:val="ConsPlusNormal"/>
        <w:spacing w:before="220"/>
        <w:ind w:firstLine="540"/>
        <w:jc w:val="both"/>
      </w:pPr>
      <w:r>
        <w:t>Софинансирование проводимых мероприятий осуществляется в виде субсидий местным бюджетам с участием федерального, областного бюджетов на основе соглашений, заключаемых с Министерством энергетики и жилищно-коммунального хозяйства Свердловской области.</w:t>
      </w:r>
    </w:p>
    <w:p w:rsidR="00104E95" w:rsidRDefault="00104E95">
      <w:pPr>
        <w:pStyle w:val="ConsPlusNormal"/>
        <w:spacing w:before="220"/>
        <w:ind w:firstLine="540"/>
        <w:jc w:val="both"/>
      </w:pPr>
      <w:r>
        <w:t>В рамках реализации настоящей подпрограммы предусмотрено предоставление субсидий местным бюджетам на мероприятия по восстановлению воинских захоронений (с участием федерального бюджета).</w:t>
      </w:r>
    </w:p>
    <w:p w:rsidR="00104E95" w:rsidRDefault="00104E95">
      <w:pPr>
        <w:pStyle w:val="ConsPlusNormal"/>
        <w:spacing w:before="220"/>
        <w:ind w:firstLine="540"/>
        <w:jc w:val="both"/>
      </w:pPr>
      <w:r>
        <w:t xml:space="preserve">14. Субсидии местным бюджетам предоставляются на выполнение задач, указанных в </w:t>
      </w:r>
      <w:hyperlink w:anchor="P10041" w:history="1">
        <w:r>
          <w:rPr>
            <w:color w:val="0000FF"/>
          </w:rPr>
          <w:t>пункте 10 главы 3</w:t>
        </w:r>
      </w:hyperlink>
      <w:r>
        <w:t xml:space="preserve"> настоящей подпрограммы.</w:t>
      </w:r>
    </w:p>
    <w:p w:rsidR="00104E95" w:rsidRDefault="00104E95">
      <w:pPr>
        <w:pStyle w:val="ConsPlusNormal"/>
        <w:spacing w:before="220"/>
        <w:ind w:firstLine="540"/>
        <w:jc w:val="both"/>
      </w:pPr>
      <w:r>
        <w:t xml:space="preserve">Часть вторая утратила силу. - </w:t>
      </w:r>
      <w:hyperlink r:id="rId1110" w:history="1">
        <w:r>
          <w:rPr>
            <w:color w:val="0000FF"/>
          </w:rPr>
          <w:t>Постановление</w:t>
        </w:r>
      </w:hyperlink>
      <w:r>
        <w:t xml:space="preserve"> Правительства Свердловской области от 15.04.2021 N 195-ПП.</w:t>
      </w:r>
    </w:p>
    <w:p w:rsidR="00104E95" w:rsidRDefault="00104E95">
      <w:pPr>
        <w:pStyle w:val="ConsPlusNormal"/>
        <w:spacing w:before="220"/>
        <w:ind w:firstLine="540"/>
        <w:jc w:val="both"/>
      </w:pPr>
      <w:hyperlink w:anchor="P10530" w:history="1">
        <w:r>
          <w:rPr>
            <w:color w:val="0000FF"/>
          </w:rPr>
          <w:t>Порядок</w:t>
        </w:r>
      </w:hyperlink>
      <w:r>
        <w:t xml:space="preserve"> предоставления и распределения субсидий из областного бюджета местным бюджетам на мероприятия по восстановлению воинских захоронений представлен в приложении N 24 к государственной программе.</w:t>
      </w:r>
    </w:p>
    <w:p w:rsidR="00104E95" w:rsidRDefault="00104E95">
      <w:pPr>
        <w:pStyle w:val="ConsPlusNormal"/>
        <w:jc w:val="both"/>
      </w:pPr>
      <w:r>
        <w:t xml:space="preserve">(в ред. Постановлений Правительства Свердловской области от 23.04.2020 </w:t>
      </w:r>
      <w:hyperlink r:id="rId1111" w:history="1">
        <w:r>
          <w:rPr>
            <w:color w:val="0000FF"/>
          </w:rPr>
          <w:t>N 262-ПП</w:t>
        </w:r>
      </w:hyperlink>
      <w:r>
        <w:t xml:space="preserve">, от 22.10.2020 </w:t>
      </w:r>
      <w:hyperlink r:id="rId1112" w:history="1">
        <w:r>
          <w:rPr>
            <w:color w:val="0000FF"/>
          </w:rPr>
          <w:t>N 758-ПП</w:t>
        </w:r>
      </w:hyperlink>
      <w:r>
        <w:t>)</w:t>
      </w:r>
    </w:p>
    <w:p w:rsidR="00104E95" w:rsidRDefault="00104E95">
      <w:pPr>
        <w:pStyle w:val="ConsPlusNormal"/>
      </w:pPr>
    </w:p>
    <w:p w:rsidR="00104E95" w:rsidRDefault="00104E95">
      <w:pPr>
        <w:pStyle w:val="ConsPlusTitle"/>
        <w:jc w:val="center"/>
        <w:outlineLvl w:val="2"/>
      </w:pPr>
      <w:r>
        <w:t>Глава 5. МЕХАНИЗМ РЕАЛИЗАЦИИ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w:t>
      </w:r>
    </w:p>
    <w:p w:rsidR="00104E95" w:rsidRDefault="00104E95">
      <w:pPr>
        <w:pStyle w:val="ConsPlusTitle"/>
        <w:jc w:val="center"/>
      </w:pPr>
      <w:r>
        <w:t>НА ТЕРРИТОРИИ СВЕРДЛОВСКОЙ ОБЛАСТИ НА 2018 - 2024 ГОДЫ"</w:t>
      </w:r>
    </w:p>
    <w:p w:rsidR="00104E95" w:rsidRDefault="00104E95">
      <w:pPr>
        <w:pStyle w:val="ConsPlusNormal"/>
      </w:pPr>
    </w:p>
    <w:p w:rsidR="00104E95" w:rsidRDefault="00104E95">
      <w:pPr>
        <w:pStyle w:val="ConsPlusNormal"/>
        <w:ind w:firstLine="540"/>
        <w:jc w:val="both"/>
      </w:pPr>
      <w:r>
        <w:t>15. Механизм реализации настоящей подпрограммы предусматривает использование комплекса организационных, экономических и правовых мер, необходимых для достижения цели и решения задач настоящей подпрограммы.</w:t>
      </w:r>
    </w:p>
    <w:p w:rsidR="00104E95" w:rsidRDefault="00104E95">
      <w:pPr>
        <w:pStyle w:val="ConsPlusNormal"/>
        <w:spacing w:before="220"/>
        <w:ind w:firstLine="540"/>
        <w:jc w:val="both"/>
      </w:pPr>
      <w:r>
        <w:t xml:space="preserve">Формы и методы реализации мероприятий настоящей подпрограммы определяются </w:t>
      </w:r>
      <w:r>
        <w:lastRenderedPageBreak/>
        <w:t>Министерством обороны Российской Федерации в соответствии с требованиями законодательства Российской Федерации.</w:t>
      </w:r>
    </w:p>
    <w:p w:rsidR="00104E95" w:rsidRDefault="00104E95">
      <w:pPr>
        <w:pStyle w:val="ConsPlusNormal"/>
        <w:spacing w:before="220"/>
        <w:ind w:firstLine="540"/>
        <w:jc w:val="both"/>
      </w:pPr>
      <w:r>
        <w:t>16. Министерство энергетики и жилищно-коммунального хозяйства Свердловской области как ответственный исполнитель настоящей подпрограммы осуществляет следующие функции:</w:t>
      </w:r>
    </w:p>
    <w:p w:rsidR="00104E95" w:rsidRDefault="00104E95">
      <w:pPr>
        <w:pStyle w:val="ConsPlusNormal"/>
        <w:spacing w:before="220"/>
        <w:ind w:firstLine="540"/>
        <w:jc w:val="both"/>
      </w:pPr>
      <w:r>
        <w:t>1) организует выполнение мероприятий настоящей подпрограммы, осуществляет их реализацию и мониторинг, обеспечивает эффективное использование средств областного бюджета, выделяемых на реализацию настоящей подпрограммы;</w:t>
      </w:r>
    </w:p>
    <w:p w:rsidR="00104E95" w:rsidRDefault="00104E95">
      <w:pPr>
        <w:pStyle w:val="ConsPlusNormal"/>
        <w:spacing w:before="220"/>
        <w:ind w:firstLine="540"/>
        <w:jc w:val="both"/>
      </w:pPr>
      <w:r>
        <w:t>2) осуществляет взаимодействие с органами местного самоуправления муниципальных образований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настоящей подпрограмме,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104E95" w:rsidRDefault="00104E95">
      <w:pPr>
        <w:pStyle w:val="ConsPlusNormal"/>
        <w:spacing w:before="220"/>
        <w:ind w:firstLine="540"/>
        <w:jc w:val="both"/>
      </w:pPr>
      <w:r>
        <w:t>3) разрабатывает в пределах своих полномочий нормативные правовые акты, необходимые для выполнения настоящей подпрограммы;</w:t>
      </w:r>
    </w:p>
    <w:p w:rsidR="00104E95" w:rsidRDefault="00104E95">
      <w:pPr>
        <w:pStyle w:val="ConsPlusNormal"/>
        <w:spacing w:before="220"/>
        <w:ind w:firstLine="540"/>
        <w:jc w:val="both"/>
      </w:pPr>
      <w:r>
        <w:t>4) определяет механизмы привлечения внебюджетных средств на реализацию мероприятий настоящей подпрограммы;</w:t>
      </w:r>
    </w:p>
    <w:p w:rsidR="00104E95" w:rsidRDefault="00104E95">
      <w:pPr>
        <w:pStyle w:val="ConsPlusNormal"/>
        <w:spacing w:before="220"/>
        <w:ind w:firstLine="540"/>
        <w:jc w:val="both"/>
      </w:pPr>
      <w:r>
        <w:t>5) подготавливает ежеквартально (ежегодно) доклад о ходе реализации настоящей подпрограммы;</w:t>
      </w:r>
    </w:p>
    <w:p w:rsidR="00104E95" w:rsidRDefault="00104E95">
      <w:pPr>
        <w:pStyle w:val="ConsPlusNormal"/>
        <w:spacing w:before="220"/>
        <w:ind w:firstLine="540"/>
        <w:jc w:val="both"/>
      </w:pPr>
      <w:r>
        <w:t>6) подготавливает ежегодно в установленном порядке предложения по уточнению перечня мероприятий настоящей подпрограммы на очередной год, уточняет затраты, а также механизм ее реализации;</w:t>
      </w:r>
    </w:p>
    <w:p w:rsidR="00104E95" w:rsidRDefault="00104E95">
      <w:pPr>
        <w:pStyle w:val="ConsPlusNormal"/>
        <w:spacing w:before="220"/>
        <w:ind w:firstLine="540"/>
        <w:jc w:val="both"/>
      </w:pPr>
      <w:r>
        <w:t>7) осуществляет мониторинг целевых показателей (индикаторов) настоящей подпрограммы для контроля за ходом ее реализации;</w:t>
      </w:r>
    </w:p>
    <w:p w:rsidR="00104E95" w:rsidRDefault="00104E95">
      <w:pPr>
        <w:pStyle w:val="ConsPlusNormal"/>
        <w:spacing w:before="220"/>
        <w:ind w:firstLine="540"/>
        <w:jc w:val="both"/>
      </w:pPr>
      <w:r>
        <w:t>8) несет ответственность за своевременную и качественную подготовку и реализацию настоящей подпрограммы, обеспечивает эффективное использование средств, выделяемых на ее реализацию;</w:t>
      </w:r>
    </w:p>
    <w:p w:rsidR="00104E95" w:rsidRDefault="00104E95">
      <w:pPr>
        <w:pStyle w:val="ConsPlusNormal"/>
        <w:spacing w:before="220"/>
        <w:ind w:firstLine="540"/>
        <w:jc w:val="both"/>
      </w:pPr>
      <w:r>
        <w:t>9) применяет информационные технологии в целях управления реализацией настоящей подпрограммы и контроля за ходом выполнения ее мероприятий;</w:t>
      </w:r>
    </w:p>
    <w:p w:rsidR="00104E95" w:rsidRDefault="00104E95">
      <w:pPr>
        <w:pStyle w:val="ConsPlusNormal"/>
        <w:spacing w:before="220"/>
        <w:ind w:firstLine="540"/>
        <w:jc w:val="both"/>
      </w:pPr>
      <w:r>
        <w:t>10) осуществляет деятельность по подготовке и реализации мероприятий настоящей подпрограммы, а также по анализу и рациональному использованию средств федерального бюджета;</w:t>
      </w:r>
    </w:p>
    <w:p w:rsidR="00104E95" w:rsidRDefault="00104E95">
      <w:pPr>
        <w:pStyle w:val="ConsPlusNormal"/>
        <w:spacing w:before="220"/>
        <w:ind w:firstLine="540"/>
        <w:jc w:val="both"/>
      </w:pPr>
      <w:r>
        <w:t>11) проводит конкурсный отбор заявок на выделение субсидий из федерального и областного бюджетов в текущем году путем их рассмотрения на заседании соответствующей комиссии, состав которой утвержден приказом Министерства энергетики и жилищно-коммунального хозяйства Свердловской области.</w:t>
      </w:r>
    </w:p>
    <w:p w:rsidR="00104E95" w:rsidRDefault="00104E95">
      <w:pPr>
        <w:pStyle w:val="ConsPlusNormal"/>
        <w:spacing w:before="220"/>
        <w:ind w:firstLine="540"/>
        <w:jc w:val="both"/>
      </w:pPr>
      <w:r>
        <w:t>17. Исполнителями настоящей подпрограммы являются:</w:t>
      </w:r>
    </w:p>
    <w:p w:rsidR="00104E95" w:rsidRDefault="00104E95">
      <w:pPr>
        <w:pStyle w:val="ConsPlusNormal"/>
        <w:spacing w:before="220"/>
        <w:ind w:firstLine="540"/>
        <w:jc w:val="both"/>
      </w:pPr>
      <w:r>
        <w:t>1) структурные подразделения Министерства энергетики и жилищно-коммунального хозяйства Свердловской области;</w:t>
      </w:r>
    </w:p>
    <w:p w:rsidR="00104E95" w:rsidRDefault="00104E95">
      <w:pPr>
        <w:pStyle w:val="ConsPlusNormal"/>
        <w:spacing w:before="220"/>
        <w:ind w:firstLine="540"/>
        <w:jc w:val="both"/>
      </w:pPr>
      <w:r>
        <w:t>2) органы местного самоуправления муниципальных образований;</w:t>
      </w:r>
    </w:p>
    <w:p w:rsidR="00104E95" w:rsidRDefault="00104E95">
      <w:pPr>
        <w:pStyle w:val="ConsPlusNormal"/>
        <w:spacing w:before="220"/>
        <w:ind w:firstLine="540"/>
        <w:jc w:val="both"/>
      </w:pPr>
      <w:r>
        <w:t xml:space="preserve">3)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w:t>
      </w:r>
      <w:r>
        <w:lastRenderedPageBreak/>
        <w:t>государственных и (или)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E95" w:rsidRDefault="00104E95">
      <w:pPr>
        <w:pStyle w:val="ConsPlusNormal"/>
      </w:pPr>
    </w:p>
    <w:p w:rsidR="00104E95" w:rsidRDefault="00104E95">
      <w:pPr>
        <w:pStyle w:val="ConsPlusTitle"/>
        <w:jc w:val="center"/>
        <w:outlineLvl w:val="2"/>
      </w:pPr>
      <w:r>
        <w:t>Глава 6. ОЦЕНКА СОЦИАЛЬНО-ЭКОНОМИЧЕСКОЙ И</w:t>
      </w:r>
    </w:p>
    <w:p w:rsidR="00104E95" w:rsidRDefault="00104E95">
      <w:pPr>
        <w:pStyle w:val="ConsPlusTitle"/>
        <w:jc w:val="center"/>
      </w:pPr>
      <w:r>
        <w:t>ЭКОЛОГИЧЕСКОЙ ЭФФЕКТИВНОСТИ РЕАЛИЗАЦИИ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pPr>
    </w:p>
    <w:p w:rsidR="00104E95" w:rsidRDefault="00104E95">
      <w:pPr>
        <w:pStyle w:val="ConsPlusNormal"/>
        <w:ind w:firstLine="540"/>
        <w:jc w:val="both"/>
      </w:pPr>
      <w:r>
        <w:t>18. Реализация настоящей подпрограммы позволит к концу 2024 года значительно улучшить состояние воинских захоронений, расположенных на территории Свердловской области, укрепить статус воинских захоронений, обеспечить сохранение муниципальными образованиями восстановленных воинских захоронений в удовлетворительном состоянии на протяжении длительного времени.</w:t>
      </w:r>
    </w:p>
    <w:p w:rsidR="00104E95" w:rsidRDefault="00104E95">
      <w:pPr>
        <w:pStyle w:val="ConsPlusNormal"/>
        <w:spacing w:before="220"/>
        <w:ind w:firstLine="540"/>
        <w:jc w:val="both"/>
      </w:pPr>
      <w:r>
        <w:t>Реализация настоящей подпрограммы не предполагает возникновения экологических последствий.</w:t>
      </w:r>
    </w:p>
    <w:p w:rsidR="00104E95" w:rsidRDefault="00104E95">
      <w:pPr>
        <w:pStyle w:val="ConsPlusNormal"/>
        <w:spacing w:before="220"/>
        <w:ind w:firstLine="540"/>
        <w:jc w:val="both"/>
      </w:pPr>
      <w:r>
        <w:t>Выполнение мероприятий по восстановлению воинских захоронений имеет воспитательный эффект, предусматривающий формирование уважительного отношения граждан к памяти погибших при защите Отечества,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104E95" w:rsidRDefault="00104E95">
      <w:pPr>
        <w:pStyle w:val="ConsPlusNormal"/>
        <w:spacing w:before="220"/>
        <w:ind w:firstLine="540"/>
        <w:jc w:val="both"/>
      </w:pPr>
      <w:r>
        <w:t>Экономический эффект возникает в результате своевременного выполнения мероприятий настоящей подпрограммы, что позволит снизить затраты средств местных бюджетов на мероприятия по восстановлению воинских захоронений в течение 10 - 15 лет.</w:t>
      </w:r>
    </w:p>
    <w:p w:rsidR="00104E95" w:rsidRDefault="00104E95">
      <w:pPr>
        <w:pStyle w:val="ConsPlusNormal"/>
        <w:spacing w:before="220"/>
        <w:ind w:firstLine="540"/>
        <w:jc w:val="both"/>
      </w:pPr>
      <w:r>
        <w:t>Социальный эффект состоит в воспитании патриотизма у жителей Свердловской области.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подпрограмме "Увековечение памяти</w:t>
      </w:r>
    </w:p>
    <w:p w:rsidR="00104E95" w:rsidRDefault="00104E95">
      <w:pPr>
        <w:pStyle w:val="ConsPlusNormal"/>
        <w:jc w:val="right"/>
      </w:pPr>
      <w:r>
        <w:t>погибших при защите Отечества"</w:t>
      </w:r>
    </w:p>
    <w:p w:rsidR="00104E95" w:rsidRDefault="00104E95">
      <w:pPr>
        <w:pStyle w:val="ConsPlusNormal"/>
        <w:jc w:val="right"/>
      </w:pPr>
      <w:r>
        <w:t>государственной программы</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12" w:name="P10116"/>
      <w:bookmarkEnd w:id="112"/>
      <w:r>
        <w:t>ЦЕЛЕВЫЕ ПОКАЗАТЕЛИ</w:t>
      </w:r>
    </w:p>
    <w:p w:rsidR="00104E95" w:rsidRDefault="00104E95">
      <w:pPr>
        <w:pStyle w:val="ConsPlusTitle"/>
        <w:jc w:val="center"/>
      </w:pPr>
      <w:r>
        <w:t>(ИНДИКАТОРЫ) РЕАЛИЗАЦИИ ПОДПРОГРАММЫ "УВЕКОВЕЧЕНИЕ ПАМЯТИ</w:t>
      </w:r>
    </w:p>
    <w:p w:rsidR="00104E95" w:rsidRDefault="00104E95">
      <w:pPr>
        <w:pStyle w:val="ConsPlusTitle"/>
        <w:jc w:val="center"/>
      </w:pPr>
      <w:r>
        <w:t>ПОГИБШИХ ПРИ ЗАЩИТЕ ОТЧЕСТВА" ГОСУДАРСТВЕННОЙ ПРОГРАММЫ</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 &lt;1&gt;</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25.12.2019 </w:t>
            </w:r>
            <w:hyperlink r:id="rId1113" w:history="1">
              <w:r>
                <w:rPr>
                  <w:color w:val="0000FF"/>
                </w:rPr>
                <w:t>N 995-ПП</w:t>
              </w:r>
            </w:hyperlink>
            <w:r>
              <w:rPr>
                <w:color w:val="392C69"/>
              </w:rPr>
              <w:t xml:space="preserve">, от 24.12.2020 </w:t>
            </w:r>
            <w:hyperlink r:id="rId1114" w:history="1">
              <w:r>
                <w:rPr>
                  <w:color w:val="0000FF"/>
                </w:rPr>
                <w:t>N 968-ПП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r>
        <w:t>&lt;1&gt; 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932"/>
        <w:gridCol w:w="1361"/>
        <w:gridCol w:w="1191"/>
        <w:gridCol w:w="850"/>
        <w:gridCol w:w="850"/>
        <w:gridCol w:w="850"/>
        <w:gridCol w:w="850"/>
        <w:gridCol w:w="850"/>
        <w:gridCol w:w="850"/>
      </w:tblGrid>
      <w:tr w:rsidR="00104E95">
        <w:tc>
          <w:tcPr>
            <w:tcW w:w="1020" w:type="dxa"/>
            <w:vMerge w:val="restart"/>
          </w:tcPr>
          <w:p w:rsidR="00104E95" w:rsidRDefault="00104E95">
            <w:pPr>
              <w:pStyle w:val="ConsPlusNormal"/>
              <w:jc w:val="center"/>
            </w:pPr>
            <w:r>
              <w:lastRenderedPageBreak/>
              <w:t>Номер строки</w:t>
            </w:r>
          </w:p>
        </w:tc>
        <w:tc>
          <w:tcPr>
            <w:tcW w:w="4932" w:type="dxa"/>
            <w:vMerge w:val="restart"/>
          </w:tcPr>
          <w:p w:rsidR="00104E95" w:rsidRDefault="00104E95">
            <w:pPr>
              <w:pStyle w:val="ConsPlusNormal"/>
              <w:jc w:val="center"/>
            </w:pPr>
            <w:r>
              <w:t>Наименование целевого показателя (индикатора)</w:t>
            </w:r>
          </w:p>
        </w:tc>
        <w:tc>
          <w:tcPr>
            <w:tcW w:w="1361" w:type="dxa"/>
            <w:vMerge w:val="restart"/>
          </w:tcPr>
          <w:p w:rsidR="00104E95" w:rsidRDefault="00104E95">
            <w:pPr>
              <w:pStyle w:val="ConsPlusNormal"/>
              <w:jc w:val="center"/>
            </w:pPr>
            <w:r>
              <w:t>Единица измерения</w:t>
            </w:r>
          </w:p>
        </w:tc>
        <w:tc>
          <w:tcPr>
            <w:tcW w:w="1191" w:type="dxa"/>
            <w:vMerge w:val="restart"/>
          </w:tcPr>
          <w:p w:rsidR="00104E95" w:rsidRDefault="00104E95">
            <w:pPr>
              <w:pStyle w:val="ConsPlusNormal"/>
              <w:jc w:val="center"/>
            </w:pPr>
            <w:r>
              <w:t>Базовое значение</w:t>
            </w:r>
          </w:p>
        </w:tc>
        <w:tc>
          <w:tcPr>
            <w:tcW w:w="5100" w:type="dxa"/>
            <w:gridSpan w:val="6"/>
          </w:tcPr>
          <w:p w:rsidR="00104E95" w:rsidRDefault="00104E95">
            <w:pPr>
              <w:pStyle w:val="ConsPlusNormal"/>
              <w:jc w:val="center"/>
            </w:pPr>
            <w:r>
              <w:t>Плановые показатели</w:t>
            </w:r>
          </w:p>
        </w:tc>
      </w:tr>
      <w:tr w:rsidR="00104E95">
        <w:tc>
          <w:tcPr>
            <w:tcW w:w="1020" w:type="dxa"/>
            <w:vMerge/>
          </w:tcPr>
          <w:p w:rsidR="00104E95" w:rsidRDefault="00104E95">
            <w:pPr>
              <w:spacing w:after="1" w:line="0" w:lineRule="atLeast"/>
            </w:pPr>
          </w:p>
        </w:tc>
        <w:tc>
          <w:tcPr>
            <w:tcW w:w="4932"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191" w:type="dxa"/>
            <w:vMerge/>
          </w:tcPr>
          <w:p w:rsidR="00104E95" w:rsidRDefault="00104E95">
            <w:pPr>
              <w:spacing w:after="1" w:line="0" w:lineRule="atLeast"/>
            </w:pPr>
          </w:p>
        </w:tc>
        <w:tc>
          <w:tcPr>
            <w:tcW w:w="850" w:type="dxa"/>
          </w:tcPr>
          <w:p w:rsidR="00104E95" w:rsidRDefault="00104E95">
            <w:pPr>
              <w:pStyle w:val="ConsPlusNormal"/>
              <w:jc w:val="center"/>
            </w:pPr>
            <w:r>
              <w:t>2019 год</w:t>
            </w:r>
          </w:p>
        </w:tc>
        <w:tc>
          <w:tcPr>
            <w:tcW w:w="850" w:type="dxa"/>
          </w:tcPr>
          <w:p w:rsidR="00104E95" w:rsidRDefault="00104E95">
            <w:pPr>
              <w:pStyle w:val="ConsPlusNormal"/>
              <w:jc w:val="center"/>
            </w:pPr>
            <w:r>
              <w:t>2020 год</w:t>
            </w:r>
          </w:p>
        </w:tc>
        <w:tc>
          <w:tcPr>
            <w:tcW w:w="850" w:type="dxa"/>
          </w:tcPr>
          <w:p w:rsidR="00104E95" w:rsidRDefault="00104E95">
            <w:pPr>
              <w:pStyle w:val="ConsPlusNormal"/>
              <w:jc w:val="center"/>
            </w:pPr>
            <w:r>
              <w:t>2021 год</w:t>
            </w:r>
          </w:p>
        </w:tc>
        <w:tc>
          <w:tcPr>
            <w:tcW w:w="850" w:type="dxa"/>
          </w:tcPr>
          <w:p w:rsidR="00104E95" w:rsidRDefault="00104E95">
            <w:pPr>
              <w:pStyle w:val="ConsPlusNormal"/>
              <w:jc w:val="center"/>
            </w:pPr>
            <w:r>
              <w:t>2022 год</w:t>
            </w:r>
          </w:p>
        </w:tc>
        <w:tc>
          <w:tcPr>
            <w:tcW w:w="850" w:type="dxa"/>
          </w:tcPr>
          <w:p w:rsidR="00104E95" w:rsidRDefault="00104E95">
            <w:pPr>
              <w:pStyle w:val="ConsPlusNormal"/>
              <w:jc w:val="center"/>
            </w:pPr>
            <w:r>
              <w:t>2023 год</w:t>
            </w:r>
          </w:p>
        </w:tc>
        <w:tc>
          <w:tcPr>
            <w:tcW w:w="850" w:type="dxa"/>
          </w:tcPr>
          <w:p w:rsidR="00104E95" w:rsidRDefault="00104E95">
            <w:pPr>
              <w:pStyle w:val="ConsPlusNormal"/>
              <w:jc w:val="center"/>
            </w:pPr>
            <w:r>
              <w:t>2024 год</w:t>
            </w:r>
          </w:p>
        </w:tc>
      </w:tr>
      <w:tr w:rsidR="00104E95">
        <w:tblPrEx>
          <w:tblBorders>
            <w:insideH w:val="nil"/>
          </w:tblBorders>
        </w:tblPrEx>
        <w:tc>
          <w:tcPr>
            <w:tcW w:w="1020" w:type="dxa"/>
            <w:tcBorders>
              <w:bottom w:val="nil"/>
            </w:tcBorders>
          </w:tcPr>
          <w:p w:rsidR="00104E95" w:rsidRDefault="00104E95">
            <w:pPr>
              <w:pStyle w:val="ConsPlusNormal"/>
              <w:jc w:val="center"/>
            </w:pPr>
            <w:r>
              <w:t>1.</w:t>
            </w:r>
          </w:p>
        </w:tc>
        <w:tc>
          <w:tcPr>
            <w:tcW w:w="4932" w:type="dxa"/>
            <w:tcBorders>
              <w:bottom w:val="nil"/>
            </w:tcBorders>
          </w:tcPr>
          <w:p w:rsidR="00104E95" w:rsidRDefault="00104E95">
            <w:pPr>
              <w:pStyle w:val="ConsPlusNormal"/>
            </w:pPr>
            <w:r>
              <w:t>Количество невосстановленных воинских захоронений</w:t>
            </w:r>
          </w:p>
        </w:tc>
        <w:tc>
          <w:tcPr>
            <w:tcW w:w="1361" w:type="dxa"/>
            <w:tcBorders>
              <w:bottom w:val="nil"/>
            </w:tcBorders>
          </w:tcPr>
          <w:p w:rsidR="00104E95" w:rsidRDefault="00104E95">
            <w:pPr>
              <w:pStyle w:val="ConsPlusNormal"/>
              <w:jc w:val="center"/>
            </w:pPr>
            <w:r>
              <w:t>единиц</w:t>
            </w:r>
          </w:p>
        </w:tc>
        <w:tc>
          <w:tcPr>
            <w:tcW w:w="1191" w:type="dxa"/>
            <w:tcBorders>
              <w:bottom w:val="nil"/>
            </w:tcBorders>
          </w:tcPr>
          <w:p w:rsidR="00104E95" w:rsidRDefault="00104E95">
            <w:pPr>
              <w:pStyle w:val="ConsPlusNormal"/>
              <w:jc w:val="center"/>
            </w:pPr>
            <w:r>
              <w:t>149</w:t>
            </w:r>
          </w:p>
        </w:tc>
        <w:tc>
          <w:tcPr>
            <w:tcW w:w="850" w:type="dxa"/>
            <w:tcBorders>
              <w:bottom w:val="nil"/>
            </w:tcBorders>
          </w:tcPr>
          <w:p w:rsidR="00104E95" w:rsidRDefault="00104E95">
            <w:pPr>
              <w:pStyle w:val="ConsPlusNormal"/>
              <w:jc w:val="center"/>
            </w:pPr>
            <w:r>
              <w:t>147</w:t>
            </w:r>
          </w:p>
        </w:tc>
        <w:tc>
          <w:tcPr>
            <w:tcW w:w="850" w:type="dxa"/>
            <w:tcBorders>
              <w:bottom w:val="nil"/>
            </w:tcBorders>
          </w:tcPr>
          <w:p w:rsidR="00104E95" w:rsidRDefault="00104E95">
            <w:pPr>
              <w:pStyle w:val="ConsPlusNormal"/>
              <w:jc w:val="center"/>
            </w:pPr>
            <w:r>
              <w:t>137</w:t>
            </w:r>
          </w:p>
        </w:tc>
        <w:tc>
          <w:tcPr>
            <w:tcW w:w="850" w:type="dxa"/>
            <w:tcBorders>
              <w:bottom w:val="nil"/>
            </w:tcBorders>
          </w:tcPr>
          <w:p w:rsidR="00104E95" w:rsidRDefault="00104E95">
            <w:pPr>
              <w:pStyle w:val="ConsPlusNormal"/>
              <w:jc w:val="center"/>
            </w:pPr>
            <w:r>
              <w:t>103</w:t>
            </w:r>
          </w:p>
        </w:tc>
        <w:tc>
          <w:tcPr>
            <w:tcW w:w="850" w:type="dxa"/>
            <w:tcBorders>
              <w:bottom w:val="nil"/>
            </w:tcBorders>
          </w:tcPr>
          <w:p w:rsidR="00104E95" w:rsidRDefault="00104E95">
            <w:pPr>
              <w:pStyle w:val="ConsPlusNormal"/>
              <w:jc w:val="center"/>
            </w:pPr>
            <w:r>
              <w:t>69</w:t>
            </w:r>
          </w:p>
        </w:tc>
        <w:tc>
          <w:tcPr>
            <w:tcW w:w="850" w:type="dxa"/>
            <w:tcBorders>
              <w:bottom w:val="nil"/>
            </w:tcBorders>
          </w:tcPr>
          <w:p w:rsidR="00104E95" w:rsidRDefault="00104E95">
            <w:pPr>
              <w:pStyle w:val="ConsPlusNormal"/>
              <w:jc w:val="center"/>
            </w:pPr>
            <w:r>
              <w:t>35</w:t>
            </w:r>
          </w:p>
        </w:tc>
        <w:tc>
          <w:tcPr>
            <w:tcW w:w="850" w:type="dxa"/>
            <w:tcBorders>
              <w:bottom w:val="nil"/>
            </w:tcBorders>
          </w:tcPr>
          <w:p w:rsidR="00104E95" w:rsidRDefault="00104E95">
            <w:pPr>
              <w:pStyle w:val="ConsPlusNormal"/>
              <w:jc w:val="center"/>
            </w:pPr>
            <w:r>
              <w:t>0</w:t>
            </w:r>
          </w:p>
        </w:tc>
      </w:tr>
      <w:tr w:rsidR="00104E95">
        <w:tblPrEx>
          <w:tblBorders>
            <w:insideH w:val="nil"/>
          </w:tblBorders>
        </w:tblPrEx>
        <w:tc>
          <w:tcPr>
            <w:tcW w:w="13604" w:type="dxa"/>
            <w:gridSpan w:val="10"/>
            <w:tcBorders>
              <w:top w:val="nil"/>
            </w:tcBorders>
          </w:tcPr>
          <w:p w:rsidR="00104E95" w:rsidRDefault="00104E95">
            <w:pPr>
              <w:pStyle w:val="ConsPlusNormal"/>
              <w:jc w:val="both"/>
            </w:pPr>
            <w:r>
              <w:t xml:space="preserve">(п. 1 в ред. </w:t>
            </w:r>
            <w:hyperlink r:id="rId1115"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r w:rsidR="00104E95">
        <w:tc>
          <w:tcPr>
            <w:tcW w:w="1020" w:type="dxa"/>
          </w:tcPr>
          <w:p w:rsidR="00104E95" w:rsidRDefault="00104E95">
            <w:pPr>
              <w:pStyle w:val="ConsPlusNormal"/>
              <w:jc w:val="center"/>
            </w:pPr>
            <w:r>
              <w:t>2.</w:t>
            </w:r>
          </w:p>
        </w:tc>
        <w:tc>
          <w:tcPr>
            <w:tcW w:w="4932" w:type="dxa"/>
          </w:tcPr>
          <w:p w:rsidR="00104E95" w:rsidRDefault="00104E95">
            <w:pPr>
              <w:pStyle w:val="ConsPlusNormal"/>
            </w:pPr>
            <w:r>
              <w:t>Количество установленных мемориальных знаков</w:t>
            </w:r>
          </w:p>
        </w:tc>
        <w:tc>
          <w:tcPr>
            <w:tcW w:w="1361" w:type="dxa"/>
          </w:tcPr>
          <w:p w:rsidR="00104E95" w:rsidRDefault="00104E95">
            <w:pPr>
              <w:pStyle w:val="ConsPlusNormal"/>
              <w:jc w:val="center"/>
            </w:pPr>
            <w:r>
              <w:t>единиц</w:t>
            </w:r>
          </w:p>
        </w:tc>
        <w:tc>
          <w:tcPr>
            <w:tcW w:w="1191" w:type="dxa"/>
          </w:tcPr>
          <w:p w:rsidR="00104E95" w:rsidRDefault="00104E95">
            <w:pPr>
              <w:pStyle w:val="ConsPlusNormal"/>
              <w:jc w:val="center"/>
            </w:pPr>
            <w:r>
              <w:t>-</w:t>
            </w:r>
          </w:p>
        </w:tc>
        <w:tc>
          <w:tcPr>
            <w:tcW w:w="850" w:type="dxa"/>
          </w:tcPr>
          <w:p w:rsidR="00104E95" w:rsidRDefault="00104E95">
            <w:pPr>
              <w:pStyle w:val="ConsPlusNormal"/>
              <w:jc w:val="center"/>
            </w:pPr>
            <w:r>
              <w:t>0</w:t>
            </w:r>
          </w:p>
        </w:tc>
        <w:tc>
          <w:tcPr>
            <w:tcW w:w="850" w:type="dxa"/>
          </w:tcPr>
          <w:p w:rsidR="00104E95" w:rsidRDefault="00104E95">
            <w:pPr>
              <w:pStyle w:val="ConsPlusNormal"/>
              <w:jc w:val="center"/>
            </w:pPr>
            <w:r>
              <w:t>6</w:t>
            </w:r>
          </w:p>
        </w:tc>
        <w:tc>
          <w:tcPr>
            <w:tcW w:w="850" w:type="dxa"/>
          </w:tcPr>
          <w:p w:rsidR="00104E95" w:rsidRDefault="00104E95">
            <w:pPr>
              <w:pStyle w:val="ConsPlusNormal"/>
              <w:jc w:val="center"/>
            </w:pPr>
            <w:r>
              <w:t>6</w:t>
            </w:r>
          </w:p>
        </w:tc>
        <w:tc>
          <w:tcPr>
            <w:tcW w:w="850" w:type="dxa"/>
          </w:tcPr>
          <w:p w:rsidR="00104E95" w:rsidRDefault="00104E95">
            <w:pPr>
              <w:pStyle w:val="ConsPlusNormal"/>
              <w:jc w:val="center"/>
            </w:pPr>
            <w:r>
              <w:t>6</w:t>
            </w:r>
          </w:p>
        </w:tc>
        <w:tc>
          <w:tcPr>
            <w:tcW w:w="850" w:type="dxa"/>
          </w:tcPr>
          <w:p w:rsidR="00104E95" w:rsidRDefault="00104E95">
            <w:pPr>
              <w:pStyle w:val="ConsPlusNormal"/>
              <w:jc w:val="center"/>
            </w:pPr>
            <w:r>
              <w:t>6</w:t>
            </w:r>
          </w:p>
        </w:tc>
        <w:tc>
          <w:tcPr>
            <w:tcW w:w="850" w:type="dxa"/>
          </w:tcPr>
          <w:p w:rsidR="00104E95" w:rsidRDefault="00104E95">
            <w:pPr>
              <w:pStyle w:val="ConsPlusNormal"/>
              <w:jc w:val="center"/>
            </w:pPr>
            <w:r>
              <w:t>6</w:t>
            </w:r>
          </w:p>
        </w:tc>
      </w:tr>
      <w:tr w:rsidR="00104E95">
        <w:tblPrEx>
          <w:tblBorders>
            <w:insideH w:val="nil"/>
          </w:tblBorders>
        </w:tblPrEx>
        <w:tc>
          <w:tcPr>
            <w:tcW w:w="1020" w:type="dxa"/>
            <w:tcBorders>
              <w:bottom w:val="nil"/>
            </w:tcBorders>
          </w:tcPr>
          <w:p w:rsidR="00104E95" w:rsidRDefault="00104E95">
            <w:pPr>
              <w:pStyle w:val="ConsPlusNormal"/>
              <w:jc w:val="center"/>
            </w:pPr>
            <w:r>
              <w:t>3.</w:t>
            </w:r>
          </w:p>
        </w:tc>
        <w:tc>
          <w:tcPr>
            <w:tcW w:w="4932" w:type="dxa"/>
            <w:tcBorders>
              <w:bottom w:val="nil"/>
            </w:tcBorders>
          </w:tcPr>
          <w:p w:rsidR="00104E95" w:rsidRDefault="00104E95">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1361" w:type="dxa"/>
            <w:tcBorders>
              <w:bottom w:val="nil"/>
            </w:tcBorders>
          </w:tcPr>
          <w:p w:rsidR="00104E95" w:rsidRDefault="00104E95">
            <w:pPr>
              <w:pStyle w:val="ConsPlusNormal"/>
              <w:jc w:val="center"/>
            </w:pPr>
            <w:r>
              <w:t>единиц</w:t>
            </w:r>
          </w:p>
        </w:tc>
        <w:tc>
          <w:tcPr>
            <w:tcW w:w="1191" w:type="dxa"/>
            <w:tcBorders>
              <w:bottom w:val="nil"/>
            </w:tcBorders>
          </w:tcPr>
          <w:p w:rsidR="00104E95" w:rsidRDefault="00104E95">
            <w:pPr>
              <w:pStyle w:val="ConsPlusNormal"/>
              <w:jc w:val="center"/>
            </w:pPr>
            <w:r>
              <w:t>-</w:t>
            </w:r>
          </w:p>
        </w:tc>
        <w:tc>
          <w:tcPr>
            <w:tcW w:w="850" w:type="dxa"/>
            <w:tcBorders>
              <w:bottom w:val="nil"/>
            </w:tcBorders>
          </w:tcPr>
          <w:p w:rsidR="00104E95" w:rsidRDefault="00104E95">
            <w:pPr>
              <w:pStyle w:val="ConsPlusNormal"/>
              <w:jc w:val="center"/>
            </w:pPr>
            <w:r>
              <w:t>38</w:t>
            </w:r>
          </w:p>
        </w:tc>
        <w:tc>
          <w:tcPr>
            <w:tcW w:w="850" w:type="dxa"/>
            <w:tcBorders>
              <w:bottom w:val="nil"/>
            </w:tcBorders>
          </w:tcPr>
          <w:p w:rsidR="00104E95" w:rsidRDefault="00104E95">
            <w:pPr>
              <w:pStyle w:val="ConsPlusNormal"/>
              <w:jc w:val="center"/>
            </w:pPr>
            <w:r>
              <w:t>143</w:t>
            </w:r>
          </w:p>
        </w:tc>
        <w:tc>
          <w:tcPr>
            <w:tcW w:w="850" w:type="dxa"/>
            <w:tcBorders>
              <w:bottom w:val="nil"/>
            </w:tcBorders>
          </w:tcPr>
          <w:p w:rsidR="00104E95" w:rsidRDefault="00104E95">
            <w:pPr>
              <w:pStyle w:val="ConsPlusNormal"/>
              <w:jc w:val="center"/>
            </w:pPr>
            <w:r>
              <w:t>0</w:t>
            </w:r>
          </w:p>
        </w:tc>
        <w:tc>
          <w:tcPr>
            <w:tcW w:w="850" w:type="dxa"/>
            <w:tcBorders>
              <w:bottom w:val="nil"/>
            </w:tcBorders>
          </w:tcPr>
          <w:p w:rsidR="00104E95" w:rsidRDefault="00104E95">
            <w:pPr>
              <w:pStyle w:val="ConsPlusNormal"/>
              <w:jc w:val="center"/>
            </w:pPr>
            <w:r>
              <w:t>0</w:t>
            </w:r>
          </w:p>
        </w:tc>
        <w:tc>
          <w:tcPr>
            <w:tcW w:w="850" w:type="dxa"/>
            <w:tcBorders>
              <w:bottom w:val="nil"/>
            </w:tcBorders>
          </w:tcPr>
          <w:p w:rsidR="00104E95" w:rsidRDefault="00104E95">
            <w:pPr>
              <w:pStyle w:val="ConsPlusNormal"/>
              <w:jc w:val="center"/>
            </w:pPr>
            <w:r>
              <w:t>0</w:t>
            </w:r>
          </w:p>
        </w:tc>
        <w:tc>
          <w:tcPr>
            <w:tcW w:w="850" w:type="dxa"/>
            <w:tcBorders>
              <w:bottom w:val="nil"/>
            </w:tcBorders>
          </w:tcPr>
          <w:p w:rsidR="00104E95" w:rsidRDefault="00104E95">
            <w:pPr>
              <w:pStyle w:val="ConsPlusNormal"/>
              <w:jc w:val="center"/>
            </w:pPr>
            <w:r>
              <w:t>0</w:t>
            </w:r>
          </w:p>
        </w:tc>
      </w:tr>
      <w:tr w:rsidR="00104E95">
        <w:tblPrEx>
          <w:tblBorders>
            <w:insideH w:val="nil"/>
          </w:tblBorders>
        </w:tblPrEx>
        <w:tc>
          <w:tcPr>
            <w:tcW w:w="13604" w:type="dxa"/>
            <w:gridSpan w:val="10"/>
            <w:tcBorders>
              <w:top w:val="nil"/>
            </w:tcBorders>
          </w:tcPr>
          <w:p w:rsidR="00104E95" w:rsidRDefault="00104E95">
            <w:pPr>
              <w:pStyle w:val="ConsPlusNormal"/>
              <w:jc w:val="both"/>
            </w:pPr>
            <w:r>
              <w:t xml:space="preserve">(п. 3 в ред. </w:t>
            </w:r>
            <w:hyperlink r:id="rId1116" w:history="1">
              <w:r>
                <w:rPr>
                  <w:color w:val="0000FF"/>
                </w:rPr>
                <w:t>Постановления</w:t>
              </w:r>
            </w:hyperlink>
            <w:r>
              <w:t xml:space="preserve"> Правительства Свердловской области от 24.12.2020</w:t>
            </w:r>
          </w:p>
          <w:p w:rsidR="00104E95" w:rsidRDefault="00104E95">
            <w:pPr>
              <w:pStyle w:val="ConsPlusNormal"/>
              <w:jc w:val="both"/>
            </w:pPr>
            <w:r>
              <w:t>N 968-ПП)</w:t>
            </w: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подпрограмме "Увековечение памяти</w:t>
      </w:r>
    </w:p>
    <w:p w:rsidR="00104E95" w:rsidRDefault="00104E95">
      <w:pPr>
        <w:pStyle w:val="ConsPlusNormal"/>
        <w:jc w:val="right"/>
      </w:pPr>
      <w:r>
        <w:t>погибших при защите Отечества"</w:t>
      </w:r>
    </w:p>
    <w:p w:rsidR="00104E95" w:rsidRDefault="00104E95">
      <w:pPr>
        <w:pStyle w:val="ConsPlusNormal"/>
        <w:jc w:val="right"/>
      </w:pPr>
      <w:r>
        <w:t>государственной программы</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13" w:name="P10188"/>
      <w:bookmarkEnd w:id="113"/>
      <w:r>
        <w:t>МЕТОДИКА</w:t>
      </w:r>
    </w:p>
    <w:p w:rsidR="00104E95" w:rsidRDefault="00104E95">
      <w:pPr>
        <w:pStyle w:val="ConsPlusTitle"/>
        <w:jc w:val="center"/>
      </w:pPr>
      <w:r>
        <w:t>РАСЧЕТА ЦЕЛЕВЫХ ПОКАЗАТЕЛЕЙ (ИНДИКАТОРОВ) РЕАЛИЗАЦИИ</w:t>
      </w:r>
    </w:p>
    <w:p w:rsidR="00104E95" w:rsidRDefault="00104E95">
      <w:pPr>
        <w:pStyle w:val="ConsPlusTitle"/>
        <w:jc w:val="center"/>
      </w:pPr>
      <w:r>
        <w:t>ПОДПРОГРАММЫ "УВЕКОВЕЧЕНИЕ ПАМЯТИ ПОГИБШИХ ПРИ ЗАЩИТЕ</w:t>
      </w:r>
    </w:p>
    <w:p w:rsidR="00104E95" w:rsidRDefault="00104E95">
      <w:pPr>
        <w:pStyle w:val="ConsPlusTitle"/>
        <w:jc w:val="center"/>
      </w:pPr>
      <w:r>
        <w:t>ОТЕЧЕСТВА" 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Title"/>
        <w:jc w:val="center"/>
      </w:pPr>
      <w:r>
        <w:t>И ОЦЕНКИ ЭФФЕКТИВНОСТИ ЕЕ РЕАЛИЗАЦИИ</w:t>
      </w:r>
    </w:p>
    <w:p w:rsidR="00104E95" w:rsidRDefault="00104E95">
      <w:pPr>
        <w:pStyle w:val="ConsPlusNormal"/>
      </w:pPr>
    </w:p>
    <w:p w:rsidR="00104E95" w:rsidRDefault="00104E95">
      <w:pPr>
        <w:pStyle w:val="ConsPlusNormal"/>
        <w:ind w:firstLine="540"/>
        <w:jc w:val="both"/>
      </w:pPr>
      <w:r>
        <w:t>1. Настоящая методика определяет порядок расчета целевых показателей (индикаторов) реализации подпрограммы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2018 - 2024 годы" (далее - подпрограмма) и оценки эффективности ее реализации.</w:t>
      </w:r>
    </w:p>
    <w:p w:rsidR="00104E95" w:rsidRDefault="00104E95">
      <w:pPr>
        <w:pStyle w:val="ConsPlusNormal"/>
        <w:spacing w:before="220"/>
        <w:ind w:firstLine="540"/>
        <w:jc w:val="both"/>
      </w:pPr>
      <w:r>
        <w:t>2. Эффективность реализации подпрограммы оценивается ежегодно по достижении плановых значений целевых показателей (индикаторов) ее реализации.</w:t>
      </w:r>
    </w:p>
    <w:p w:rsidR="00104E95" w:rsidRDefault="00104E95">
      <w:pPr>
        <w:pStyle w:val="ConsPlusNormal"/>
        <w:spacing w:before="220"/>
        <w:ind w:firstLine="540"/>
        <w:jc w:val="both"/>
      </w:pPr>
      <w:r>
        <w:t>Целевые показатели (индикаторы) реализации подпрограммы отображают процесс сокращения количества невосстановленных воинских захоронений, установки мемориальных знаков и увековечения памяти погибших при защите Отечества путем нанесения их имен на мемориальные сооружения воинских захоронений по месту захоронения.</w:t>
      </w:r>
    </w:p>
    <w:p w:rsidR="00104E95" w:rsidRDefault="00104E95">
      <w:pPr>
        <w:pStyle w:val="ConsPlusNormal"/>
        <w:spacing w:before="220"/>
        <w:ind w:firstLine="540"/>
        <w:jc w:val="both"/>
      </w:pPr>
      <w:r>
        <w:t>Источниками информации для расчета плановых и фактических значений целевых показателей (индикаторов) реализации подпрограммы являются сведения, поступающие от муниципальных образований, расположенных на территории Свердловской области (далее - муниципальные образования), текущие сведения, поступающие от органов местного самоуправления муниципальных образований, об уточнении паспортов воинских захоронений и списков имен захороненных в них воинов и ведомственные сведения, поступающие от органов военного управления.</w:t>
      </w:r>
    </w:p>
    <w:p w:rsidR="00104E95" w:rsidRDefault="00104E95">
      <w:pPr>
        <w:pStyle w:val="ConsPlusNormal"/>
        <w:spacing w:before="220"/>
        <w:ind w:firstLine="540"/>
        <w:jc w:val="both"/>
      </w:pPr>
      <w:r>
        <w:t>3. Муниципальные образования, принимающие участие в реализации подпрограммы, представляют данные о расходах, в целях софинансирования которых предоставлена субсидия, ежемесячно и о достижении значений показателей результатов использования субсидий ежегодно.</w:t>
      </w:r>
    </w:p>
    <w:p w:rsidR="00104E95" w:rsidRDefault="00104E95">
      <w:pPr>
        <w:pStyle w:val="ConsPlusNormal"/>
        <w:spacing w:before="220"/>
        <w:ind w:firstLine="540"/>
        <w:jc w:val="both"/>
      </w:pPr>
      <w:r>
        <w:t>Оценка эффективности реализации подпрограммы определяется путем сравнения плановых значений целевых показателей (индикаторов) реализации подпрограммы с их фактическими значениями. При этом при тождественном равенстве плановых и фактических значений целевых показателей (индикаторов) реализации подпрограммы эффективность будет соответствовать 100%.</w:t>
      </w:r>
    </w:p>
    <w:p w:rsidR="00104E95" w:rsidRDefault="00104E95">
      <w:pPr>
        <w:pStyle w:val="ConsPlusNormal"/>
        <w:spacing w:before="220"/>
        <w:ind w:firstLine="540"/>
        <w:jc w:val="both"/>
      </w:pPr>
      <w:r>
        <w:t xml:space="preserve">4. Фактическое значение целевого показателя реализации подпрограммы, характеризующего количество невосстановленных воинских захоронений в соответствующем году реализации </w:t>
      </w:r>
      <w:r>
        <w:lastRenderedPageBreak/>
        <w:t>подпрограммы, выраженное в единицах воинских захоронений, оставшихся в невосстановленном состоянии (Tn), определяется по формуле:</w:t>
      </w:r>
    </w:p>
    <w:p w:rsidR="00104E95" w:rsidRDefault="00104E95">
      <w:pPr>
        <w:pStyle w:val="ConsPlusNormal"/>
      </w:pPr>
    </w:p>
    <w:p w:rsidR="00104E95" w:rsidRDefault="00104E95">
      <w:pPr>
        <w:pStyle w:val="ConsPlusNormal"/>
        <w:jc w:val="center"/>
      </w:pPr>
      <w:r w:rsidRPr="00991C09">
        <w:rPr>
          <w:position w:val="-6"/>
        </w:rPr>
        <w:pict>
          <v:shape id="_x0000_i1025" style="width:96.75pt;height:18pt" coordsize="" o:spt="100" adj="0,,0" path="" filled="f" stroked="f">
            <v:stroke joinstyle="miter"/>
            <v:imagedata r:id="rId1117" o:title="base_23623_314308_32768"/>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(С) - общее количество невосстановленных воинских захоронений, расположенных на территории Свердловской области;</w:t>
      </w:r>
    </w:p>
    <w:p w:rsidR="00104E95" w:rsidRDefault="00104E95">
      <w:pPr>
        <w:pStyle w:val="ConsPlusNormal"/>
        <w:spacing w:before="220"/>
        <w:ind w:firstLine="540"/>
        <w:jc w:val="both"/>
      </w:pPr>
      <w:r w:rsidRPr="00991C09">
        <w:rPr>
          <w:position w:val="-3"/>
        </w:rPr>
        <w:pict>
          <v:shape id="_x0000_i1026" style="width:13.5pt;height:14.25pt" coordsize="" o:spt="100" adj="0,,0" path="" filled="f" stroked="f">
            <v:stroke joinstyle="miter"/>
            <v:imagedata r:id="rId1118" o:title="base_23623_314308_32769"/>
            <v:formulas/>
            <v:path o:connecttype="segments"/>
          </v:shape>
        </w:pict>
      </w:r>
      <w:r>
        <w:t xml:space="preserve"> - количество восстановленных воинских захоронений на территории Свердловской области нарастающим итогом с начала реализации подпрограммы по состоянию на отчетную дату.</w:t>
      </w:r>
    </w:p>
    <w:p w:rsidR="00104E95" w:rsidRDefault="00104E95">
      <w:pPr>
        <w:pStyle w:val="ConsPlusNormal"/>
        <w:spacing w:before="220"/>
        <w:ind w:firstLine="540"/>
        <w:jc w:val="both"/>
      </w:pPr>
      <w:r>
        <w:t>Плановое значение указанного целевого показателя реализации подпрограммы (С)n определяется по формуле:</w:t>
      </w:r>
    </w:p>
    <w:p w:rsidR="00104E95" w:rsidRDefault="00104E95">
      <w:pPr>
        <w:pStyle w:val="ConsPlusNormal"/>
      </w:pPr>
    </w:p>
    <w:p w:rsidR="00104E95" w:rsidRDefault="00104E95">
      <w:pPr>
        <w:pStyle w:val="ConsPlusNormal"/>
        <w:jc w:val="center"/>
      </w:pPr>
      <w:r w:rsidRPr="00991C09">
        <w:rPr>
          <w:position w:val="-26"/>
        </w:rPr>
        <w:pict>
          <v:shape id="_x0000_i1027" style="width:121.5pt;height:37.5pt" coordsize="" o:spt="100" adj="0,,0" path="" filled="f" stroked="f">
            <v:stroke joinstyle="miter"/>
            <v:imagedata r:id="rId1119" o:title="base_23623_314308_32770"/>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Si - потребность в восстановлении воинских захоронений, находящихся на территории Свердловской области;</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t>5. Фактическое значение целевого показателя реализации подпрограммы, характеризующего количество установленных мемориальных знаков на территории Свердловской области в соответствующем году реализации подпрограммы, выраженное в единицах (Zn), определяется по формуле:</w:t>
      </w:r>
    </w:p>
    <w:p w:rsidR="00104E95" w:rsidRDefault="00104E95">
      <w:pPr>
        <w:pStyle w:val="ConsPlusNormal"/>
      </w:pPr>
    </w:p>
    <w:p w:rsidR="00104E95" w:rsidRDefault="00104E95">
      <w:pPr>
        <w:pStyle w:val="ConsPlusNormal"/>
        <w:jc w:val="center"/>
      </w:pPr>
      <w:r w:rsidRPr="00991C09">
        <w:rPr>
          <w:position w:val="-26"/>
        </w:rPr>
        <w:pict>
          <v:shape id="_x0000_i1028" style="width:87pt;height:37.5pt" coordsize="" o:spt="100" adj="0,,0" path="" filled="f" stroked="f">
            <v:stroke joinstyle="miter"/>
            <v:imagedata r:id="rId1120" o:title="base_23623_314308_32771"/>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Fi - количество установленных мемориальных знаков за отчетный период в Свердловской области с i-м порядковым номером;</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t>Плановое значение указанного целевого показателя реализации подпрограммы (Qn) определяется по формуле:</w:t>
      </w:r>
    </w:p>
    <w:p w:rsidR="00104E95" w:rsidRDefault="00104E95">
      <w:pPr>
        <w:pStyle w:val="ConsPlusNormal"/>
      </w:pPr>
    </w:p>
    <w:p w:rsidR="00104E95" w:rsidRDefault="00104E95">
      <w:pPr>
        <w:pStyle w:val="ConsPlusNormal"/>
        <w:jc w:val="center"/>
      </w:pPr>
      <w:r w:rsidRPr="00991C09">
        <w:rPr>
          <w:position w:val="-26"/>
        </w:rPr>
        <w:pict>
          <v:shape id="_x0000_i1029" style="width:90pt;height:37.5pt" coordsize="" o:spt="100" adj="0,,0" path="" filled="f" stroked="f">
            <v:stroke joinstyle="miter"/>
            <v:imagedata r:id="rId1121" o:title="base_23623_314308_32772"/>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Xi - потребность в установке мемориальных знаков на территории Свердловской области;</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lastRenderedPageBreak/>
        <w:t>6. Фактическое значение целевого показателя реализации подпрограммы, характеризующего количество имен погибших при защите Отечества, нанесенных на мемориальные сооружения воинских захоронений по месту захоронения (Un), в соответствующем году реализации подпрограммы определяется по формуле:</w:t>
      </w:r>
    </w:p>
    <w:p w:rsidR="00104E95" w:rsidRDefault="00104E95">
      <w:pPr>
        <w:pStyle w:val="ConsPlusNormal"/>
      </w:pPr>
    </w:p>
    <w:p w:rsidR="00104E95" w:rsidRDefault="00104E95">
      <w:pPr>
        <w:pStyle w:val="ConsPlusNormal"/>
        <w:jc w:val="center"/>
      </w:pPr>
      <w:r w:rsidRPr="00991C09">
        <w:rPr>
          <w:position w:val="-26"/>
        </w:rPr>
        <w:pict>
          <v:shape id="_x0000_i1030" style="width:122.25pt;height:37.5pt" coordsize="" o:spt="100" adj="0,,0" path="" filled="f" stroked="f">
            <v:stroke joinstyle="miter"/>
            <v:imagedata r:id="rId1122" o:title="base_23623_314308_32773"/>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Oi - количество ранее нанесенных имен на мемориальные сооружения воинских захоронений по месту захоронения на начало отчетного периода на территории Свердловской области;</w:t>
      </w:r>
    </w:p>
    <w:p w:rsidR="00104E95" w:rsidRDefault="00104E95">
      <w:pPr>
        <w:pStyle w:val="ConsPlusNormal"/>
        <w:spacing w:before="220"/>
        <w:ind w:firstLine="540"/>
        <w:jc w:val="both"/>
      </w:pPr>
      <w:r>
        <w:t>Pi - количество имен, вновь нанесенных на мемориальные сооружения воинских захоронений по месту захоронения, за отчетный период на территории Свердловской области;</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t>Плановое значение указанного целевого показателя реализации подпрограммы (Gn) определяется по формуле:</w:t>
      </w:r>
    </w:p>
    <w:p w:rsidR="00104E95" w:rsidRDefault="00104E95">
      <w:pPr>
        <w:pStyle w:val="ConsPlusNormal"/>
      </w:pPr>
    </w:p>
    <w:p w:rsidR="00104E95" w:rsidRDefault="00104E95">
      <w:pPr>
        <w:pStyle w:val="ConsPlusNormal"/>
        <w:jc w:val="center"/>
      </w:pPr>
      <w:r w:rsidRPr="00991C09">
        <w:rPr>
          <w:position w:val="-26"/>
        </w:rPr>
        <w:pict>
          <v:shape id="_x0000_i1031" style="width:90pt;height:37.5pt" coordsize="" o:spt="100" adj="0,,0" path="" filled="f" stroked="f">
            <v:stroke joinstyle="miter"/>
            <v:imagedata r:id="rId1123" o:title="base_23623_314308_32774"/>
            <v:formulas/>
            <v:path o:connecttype="segments"/>
          </v:shape>
        </w:pict>
      </w:r>
    </w:p>
    <w:p w:rsidR="00104E95" w:rsidRDefault="00104E95">
      <w:pPr>
        <w:pStyle w:val="ConsPlusNormal"/>
      </w:pPr>
    </w:p>
    <w:p w:rsidR="00104E95" w:rsidRDefault="00104E95">
      <w:pPr>
        <w:pStyle w:val="ConsPlusNormal"/>
        <w:ind w:firstLine="540"/>
        <w:jc w:val="both"/>
      </w:pPr>
      <w:r>
        <w:t>n - номер отчетного периода (значения от 1 до 6 - годы реализации подпрограммы);</w:t>
      </w:r>
    </w:p>
    <w:p w:rsidR="00104E95" w:rsidRDefault="00104E95">
      <w:pPr>
        <w:pStyle w:val="ConsPlusNormal"/>
        <w:spacing w:before="220"/>
        <w:ind w:firstLine="540"/>
        <w:jc w:val="both"/>
      </w:pPr>
      <w:r>
        <w:t>Hi - потребность в нанесении имен погибших при защите Отечества на мемориальные сооружения воинских захоронений по месту захоронения, находящихся на территории Свердловской области;</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t>7. Годовая оценка результатов реализации подпрограммы осуществляется путем сравнения фактических и плановых значений целевых показателей (индикаторов) реализации подпрограммы.</w:t>
      </w:r>
    </w:p>
    <w:p w:rsidR="00104E95" w:rsidRDefault="00104E95">
      <w:pPr>
        <w:pStyle w:val="ConsPlusNormal"/>
        <w:spacing w:before="220"/>
        <w:ind w:firstLine="540"/>
        <w:jc w:val="both"/>
      </w:pPr>
      <w:r>
        <w:t>8. Достижение результатов использования субсидий подпрограммы оценивается исходя из отношения ожидаемых результатов мероприятия к фактическим результатам в соответствии с достижением цели мероприятия.</w:t>
      </w:r>
    </w:p>
    <w:p w:rsidR="00104E95" w:rsidRDefault="00104E95">
      <w:pPr>
        <w:pStyle w:val="ConsPlusNormal"/>
        <w:spacing w:before="220"/>
        <w:ind w:firstLine="540"/>
        <w:jc w:val="both"/>
      </w:pPr>
      <w:r>
        <w:t>9. Результат решения отдельной задачи подпрограммы (Ej) определяется по формуле:</w:t>
      </w:r>
    </w:p>
    <w:p w:rsidR="00104E95" w:rsidRDefault="00104E95">
      <w:pPr>
        <w:pStyle w:val="ConsPlusNormal"/>
      </w:pPr>
    </w:p>
    <w:p w:rsidR="00104E95" w:rsidRDefault="00104E95">
      <w:pPr>
        <w:pStyle w:val="ConsPlusNormal"/>
        <w:jc w:val="center"/>
      </w:pPr>
      <w:r>
        <w:t>Ej = (Vfi / Vpi) x K x 100%, где:</w:t>
      </w:r>
    </w:p>
    <w:p w:rsidR="00104E95" w:rsidRDefault="00104E95">
      <w:pPr>
        <w:pStyle w:val="ConsPlusNormal"/>
      </w:pPr>
    </w:p>
    <w:p w:rsidR="00104E95" w:rsidRDefault="00104E95">
      <w:pPr>
        <w:pStyle w:val="ConsPlusNormal"/>
        <w:ind w:firstLine="540"/>
        <w:jc w:val="both"/>
      </w:pPr>
      <w:r>
        <w:t>j - показатель, характеризующий решение задачи подпрограммы;</w:t>
      </w:r>
    </w:p>
    <w:p w:rsidR="00104E95" w:rsidRDefault="00104E95">
      <w:pPr>
        <w:pStyle w:val="ConsPlusNormal"/>
        <w:spacing w:before="220"/>
        <w:ind w:firstLine="540"/>
        <w:jc w:val="both"/>
      </w:pPr>
      <w:r>
        <w:t>Vfj - фактическое значение j-го показателя, характеризующего решение отдельной задачи подпрограммы, достигнутое за отчетный год;</w:t>
      </w:r>
    </w:p>
    <w:p w:rsidR="00104E95" w:rsidRDefault="00104E95">
      <w:pPr>
        <w:pStyle w:val="ConsPlusNormal"/>
        <w:spacing w:before="220"/>
        <w:ind w:firstLine="540"/>
        <w:jc w:val="both"/>
      </w:pPr>
      <w:r>
        <w:t>Vpj - плановое значение j-го показателя, характеризующего решение отдельной задачи подпрограммы, утвержденное на соответствующий год.</w:t>
      </w:r>
    </w:p>
    <w:p w:rsidR="00104E95" w:rsidRDefault="00104E95">
      <w:pPr>
        <w:pStyle w:val="ConsPlusNormal"/>
        <w:spacing w:before="220"/>
        <w:ind w:firstLine="540"/>
        <w:jc w:val="both"/>
      </w:pPr>
      <w:r>
        <w:t>10. Суммарная оценка по результатам реализации подпрограммы по каждой задаче (Ey) определяется по формуле:</w:t>
      </w:r>
    </w:p>
    <w:p w:rsidR="00104E95" w:rsidRDefault="00104E95">
      <w:pPr>
        <w:pStyle w:val="ConsPlusNormal"/>
      </w:pPr>
    </w:p>
    <w:p w:rsidR="00104E95" w:rsidRDefault="00104E95">
      <w:pPr>
        <w:pStyle w:val="ConsPlusNormal"/>
        <w:jc w:val="center"/>
      </w:pPr>
      <w:r w:rsidRPr="00991C09">
        <w:rPr>
          <w:position w:val="-26"/>
        </w:rPr>
        <w:lastRenderedPageBreak/>
        <w:pict>
          <v:shape id="_x0000_i1032" style="width:205.5pt;height:37.5pt" coordsize="" o:spt="100" adj="0,,0" path="" filled="f" stroked="f">
            <v:stroke joinstyle="miter"/>
            <v:imagedata r:id="rId1124" o:title="base_23623_314308_32775"/>
            <v:formulas/>
            <v:path o:connecttype="segments"/>
          </v:shape>
        </w:pict>
      </w:r>
    </w:p>
    <w:p w:rsidR="00104E95" w:rsidRDefault="00104E95">
      <w:pPr>
        <w:pStyle w:val="ConsPlusNormal"/>
      </w:pPr>
    </w:p>
    <w:p w:rsidR="00104E95" w:rsidRDefault="00104E95">
      <w:pPr>
        <w:pStyle w:val="ConsPlusNormal"/>
        <w:ind w:firstLine="540"/>
        <w:jc w:val="both"/>
      </w:pPr>
      <w:r>
        <w:t>y - задача подпрограммы;</w:t>
      </w:r>
    </w:p>
    <w:p w:rsidR="00104E95" w:rsidRDefault="00104E95">
      <w:pPr>
        <w:pStyle w:val="ConsPlusNormal"/>
        <w:spacing w:before="220"/>
        <w:ind w:firstLine="540"/>
        <w:jc w:val="both"/>
      </w:pPr>
      <w:r>
        <w:t>m - количество целевых показателей реализации подпрограммы;</w:t>
      </w:r>
    </w:p>
    <w:p w:rsidR="00104E95" w:rsidRDefault="00104E95">
      <w:pPr>
        <w:pStyle w:val="ConsPlusNormal"/>
        <w:spacing w:before="220"/>
        <w:ind w:firstLine="540"/>
        <w:jc w:val="both"/>
      </w:pPr>
      <w:r>
        <w:t>Kmy - доля m-го показателя результативности задачи подпрограммы. Суммарное значение долей всех показателей в рамках каждой задачи подпрограммы не должно быть отличным от 1;</w:t>
      </w:r>
    </w:p>
    <w:p w:rsidR="00104E95" w:rsidRDefault="00104E95">
      <w:pPr>
        <w:pStyle w:val="ConsPlusNormal"/>
        <w:spacing w:before="220"/>
        <w:ind w:firstLine="540"/>
        <w:jc w:val="both"/>
      </w:pPr>
      <w:r>
        <w:t>i - порядковый номер муниципального образования.</w:t>
      </w:r>
    </w:p>
    <w:p w:rsidR="00104E95" w:rsidRDefault="00104E95">
      <w:pPr>
        <w:pStyle w:val="ConsPlusNormal"/>
        <w:spacing w:before="220"/>
        <w:ind w:firstLine="540"/>
        <w:jc w:val="both"/>
      </w:pPr>
      <w:r>
        <w:t>11. Интегральная оценка результатов использования субсидии по реализации подпрограммы (E) определяется по формуле:</w:t>
      </w:r>
    </w:p>
    <w:p w:rsidR="00104E95" w:rsidRDefault="00104E95">
      <w:pPr>
        <w:pStyle w:val="ConsPlusNormal"/>
      </w:pPr>
    </w:p>
    <w:p w:rsidR="00104E95" w:rsidRDefault="00104E95">
      <w:pPr>
        <w:pStyle w:val="ConsPlusNormal"/>
        <w:jc w:val="center"/>
      </w:pPr>
      <w:r>
        <w:t>E = Ey x qy x 100%, где:</w:t>
      </w:r>
    </w:p>
    <w:p w:rsidR="00104E95" w:rsidRDefault="00104E95">
      <w:pPr>
        <w:pStyle w:val="ConsPlusNormal"/>
      </w:pPr>
    </w:p>
    <w:p w:rsidR="00104E95" w:rsidRDefault="00104E95">
      <w:pPr>
        <w:pStyle w:val="ConsPlusNormal"/>
        <w:ind w:firstLine="540"/>
        <w:jc w:val="both"/>
      </w:pPr>
      <w:r>
        <w:t>Ey - достижение результатов при реализации подпрограммы по каждой задаче;</w:t>
      </w:r>
    </w:p>
    <w:p w:rsidR="00104E95" w:rsidRDefault="00104E95">
      <w:pPr>
        <w:pStyle w:val="ConsPlusNormal"/>
        <w:spacing w:before="220"/>
        <w:ind w:firstLine="540"/>
        <w:jc w:val="both"/>
      </w:pPr>
      <w:r>
        <w:t>qy - доля каждой задачи в интегральной оценке результатов при реализации подпрограммы.</w:t>
      </w:r>
    </w:p>
    <w:p w:rsidR="00104E95" w:rsidRDefault="00104E95">
      <w:pPr>
        <w:pStyle w:val="ConsPlusNormal"/>
        <w:spacing w:before="220"/>
        <w:ind w:firstLine="540"/>
        <w:jc w:val="both"/>
      </w:pPr>
      <w:r>
        <w:t>12. Значение qy для каждой задачи равно соответственно Kmy для этой же задачи и составляет:</w:t>
      </w:r>
    </w:p>
    <w:p w:rsidR="00104E95" w:rsidRDefault="00104E95">
      <w:pPr>
        <w:pStyle w:val="ConsPlusNormal"/>
        <w:spacing w:before="220"/>
        <w:ind w:firstLine="540"/>
        <w:jc w:val="both"/>
      </w:pPr>
      <w:r>
        <w:t>по задаче восстановления (ремонта, реставрации, благоустройства) воинских захоронений на территории Свердловской области - 0,4;</w:t>
      </w:r>
    </w:p>
    <w:p w:rsidR="00104E95" w:rsidRDefault="00104E95">
      <w:pPr>
        <w:pStyle w:val="ConsPlusNormal"/>
        <w:spacing w:before="220"/>
        <w:ind w:firstLine="540"/>
        <w:jc w:val="both"/>
      </w:pPr>
      <w:r>
        <w:t>по задаче нанесения имен погибших при защите Отечества на мемориальные сооружения воинских захоронений по месту захоронения - 0,3.</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подпрограмме "Увековечение памяти</w:t>
      </w:r>
    </w:p>
    <w:p w:rsidR="00104E95" w:rsidRDefault="00104E95">
      <w:pPr>
        <w:pStyle w:val="ConsPlusNormal"/>
        <w:jc w:val="right"/>
      </w:pPr>
      <w:r>
        <w:t>погибших при защите Отечества"</w:t>
      </w:r>
    </w:p>
    <w:p w:rsidR="00104E95" w:rsidRDefault="00104E95">
      <w:pPr>
        <w:pStyle w:val="ConsPlusNormal"/>
        <w:jc w:val="right"/>
      </w:pPr>
      <w:r>
        <w:t>государственной программы</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14" w:name="P10285"/>
      <w:bookmarkEnd w:id="114"/>
      <w:r>
        <w:t>ПЕРЕЧЕНЬ</w:t>
      </w:r>
    </w:p>
    <w:p w:rsidR="00104E95" w:rsidRDefault="00104E95">
      <w:pPr>
        <w:pStyle w:val="ConsPlusTitle"/>
        <w:jc w:val="center"/>
      </w:pPr>
      <w:r>
        <w:t>МЕРОПРИЯТИЙ ПОДПРОГРАММЫ "УВЕКОВЕЧЕНИЕ ПАМЯТИ</w:t>
      </w:r>
    </w:p>
    <w:p w:rsidR="00104E95" w:rsidRDefault="00104E95">
      <w:pPr>
        <w:pStyle w:val="ConsPlusTitle"/>
        <w:jc w:val="center"/>
      </w:pPr>
      <w:r>
        <w:t>ПОГИБШИХ ПРИ ЗАЩИТЕ ОТЕЧЕСТВА" ГОСУДАРСТВЕННОЙ ПРОГРАММЫ</w:t>
      </w:r>
    </w:p>
    <w:p w:rsidR="00104E95" w:rsidRDefault="00104E95">
      <w:pPr>
        <w:pStyle w:val="ConsPlusTitle"/>
        <w:jc w:val="center"/>
      </w:pPr>
      <w:r>
        <w:t>СВЕРДЛОВСКОЙ ОБЛАСТИ "ФОРМИРОВАНИЕ</w:t>
      </w:r>
    </w:p>
    <w:p w:rsidR="00104E95" w:rsidRDefault="00104E95">
      <w:pPr>
        <w:pStyle w:val="ConsPlusTitle"/>
        <w:jc w:val="center"/>
      </w:pPr>
      <w:r>
        <w:t>СОВРЕМЕННОЙ ГОРОДСКОЙ СРЕДЫ НА ТЕРРИТОРИИ</w:t>
      </w:r>
    </w:p>
    <w:p w:rsidR="00104E95" w:rsidRDefault="00104E95">
      <w:pPr>
        <w:pStyle w:val="ConsPlusTitle"/>
        <w:jc w:val="center"/>
      </w:pPr>
      <w:r>
        <w:t>СВЕРДЛОВСКОЙ ОБЛАСТИ НА 2018 - 2024 ГОДЫ" &lt;1&gt;</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25.12.2019 </w:t>
            </w:r>
            <w:hyperlink r:id="rId1125" w:history="1">
              <w:r>
                <w:rPr>
                  <w:color w:val="0000FF"/>
                </w:rPr>
                <w:t>N 995-ПП</w:t>
              </w:r>
            </w:hyperlink>
            <w:r>
              <w:rPr>
                <w:color w:val="392C69"/>
              </w:rPr>
              <w:t xml:space="preserve">, от 24.12.2020 </w:t>
            </w:r>
            <w:hyperlink r:id="rId1126" w:history="1">
              <w:r>
                <w:rPr>
                  <w:color w:val="0000FF"/>
                </w:rPr>
                <w:t>N 968-ПП</w:t>
              </w:r>
            </w:hyperlink>
            <w:r>
              <w:rPr>
                <w:color w:val="392C69"/>
              </w:rPr>
              <w:t xml:space="preserve">, от 29.07.2021 </w:t>
            </w:r>
            <w:hyperlink r:id="rId1127" w:history="1">
              <w:r>
                <w:rPr>
                  <w:color w:val="0000FF"/>
                </w:rPr>
                <w:t>N 452-ПП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lastRenderedPageBreak/>
        <w:t>--------------------------------</w:t>
      </w:r>
    </w:p>
    <w:p w:rsidR="00104E95" w:rsidRDefault="00104E95">
      <w:pPr>
        <w:pStyle w:val="ConsPlusNormal"/>
        <w:spacing w:before="220"/>
        <w:ind w:firstLine="540"/>
        <w:jc w:val="both"/>
      </w:pPr>
      <w:r>
        <w:t xml:space="preserve">&lt;1&gt; Средства областного бюджета, предусмотренные на реализацию </w:t>
      </w:r>
      <w:hyperlink w:anchor="P9934" w:history="1">
        <w:r>
          <w:rPr>
            <w:color w:val="0000FF"/>
          </w:rPr>
          <w:t>подпрограммы</w:t>
        </w:r>
      </w:hyperlink>
      <w:r>
        <w:t xml:space="preserve">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в 2020 году и последующих годах, будут уточнены в процессе формирования мероприятий на соответствующий год.</w:t>
      </w:r>
    </w:p>
    <w:p w:rsidR="00104E95" w:rsidRDefault="00104E95">
      <w:pPr>
        <w:pStyle w:val="ConsPlusNormal"/>
        <w:spacing w:before="220"/>
        <w:ind w:firstLine="540"/>
        <w:jc w:val="both"/>
      </w:pPr>
      <w:r>
        <w:t>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jc w:val="both"/>
      </w:pPr>
      <w:r>
        <w:t xml:space="preserve">(часть вторая введена </w:t>
      </w:r>
      <w:hyperlink r:id="rId1128" w:history="1">
        <w:r>
          <w:rPr>
            <w:color w:val="0000FF"/>
          </w:rPr>
          <w:t>Постановлением</w:t>
        </w:r>
      </w:hyperlink>
      <w:r>
        <w:t xml:space="preserve"> Правительства Свердловской области от 25.12.2019 N 995-ПП)</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2041"/>
        <w:gridCol w:w="1304"/>
        <w:gridCol w:w="964"/>
        <w:gridCol w:w="1191"/>
        <w:gridCol w:w="1191"/>
        <w:gridCol w:w="1191"/>
        <w:gridCol w:w="1191"/>
        <w:gridCol w:w="1191"/>
        <w:gridCol w:w="1814"/>
      </w:tblGrid>
      <w:tr w:rsidR="00104E95">
        <w:tc>
          <w:tcPr>
            <w:tcW w:w="964" w:type="dxa"/>
            <w:vMerge w:val="restart"/>
          </w:tcPr>
          <w:p w:rsidR="00104E95" w:rsidRDefault="00104E95">
            <w:pPr>
              <w:pStyle w:val="ConsPlusNormal"/>
              <w:jc w:val="center"/>
            </w:pPr>
            <w:r>
              <w:lastRenderedPageBreak/>
              <w:t>Номер строки</w:t>
            </w:r>
          </w:p>
        </w:tc>
        <w:tc>
          <w:tcPr>
            <w:tcW w:w="2324" w:type="dxa"/>
            <w:vMerge w:val="restart"/>
          </w:tcPr>
          <w:p w:rsidR="00104E95" w:rsidRDefault="00104E95">
            <w:pPr>
              <w:pStyle w:val="ConsPlusNormal"/>
              <w:jc w:val="center"/>
            </w:pPr>
            <w:r>
              <w:t>Наименование мероприятия</w:t>
            </w:r>
          </w:p>
        </w:tc>
        <w:tc>
          <w:tcPr>
            <w:tcW w:w="2041" w:type="dxa"/>
            <w:vMerge w:val="restart"/>
          </w:tcPr>
          <w:p w:rsidR="00104E95" w:rsidRDefault="00104E95">
            <w:pPr>
              <w:pStyle w:val="ConsPlusNormal"/>
              <w:jc w:val="center"/>
            </w:pPr>
            <w:r>
              <w:t>Источники финансирования</w:t>
            </w:r>
          </w:p>
        </w:tc>
        <w:tc>
          <w:tcPr>
            <w:tcW w:w="8223" w:type="dxa"/>
            <w:gridSpan w:val="7"/>
            <w:vAlign w:val="bottom"/>
          </w:tcPr>
          <w:p w:rsidR="00104E95" w:rsidRDefault="00104E95">
            <w:pPr>
              <w:pStyle w:val="ConsPlusNormal"/>
              <w:jc w:val="center"/>
            </w:pPr>
            <w:r>
              <w:t>Объемы финансирования (тыс. рублей)</w:t>
            </w:r>
          </w:p>
        </w:tc>
        <w:tc>
          <w:tcPr>
            <w:tcW w:w="1814" w:type="dxa"/>
            <w:vMerge w:val="restart"/>
          </w:tcPr>
          <w:p w:rsidR="00104E95" w:rsidRDefault="00104E95">
            <w:pPr>
              <w:pStyle w:val="ConsPlusNormal"/>
              <w:jc w:val="center"/>
            </w:pPr>
            <w:r>
              <w:t>Основные результаты</w:t>
            </w:r>
          </w:p>
        </w:tc>
      </w:tr>
      <w:tr w:rsidR="00104E95">
        <w:tc>
          <w:tcPr>
            <w:tcW w:w="964" w:type="dxa"/>
            <w:vMerge/>
          </w:tcPr>
          <w:p w:rsidR="00104E95" w:rsidRDefault="00104E95">
            <w:pPr>
              <w:spacing w:after="1" w:line="0" w:lineRule="atLeast"/>
            </w:pPr>
          </w:p>
        </w:tc>
        <w:tc>
          <w:tcPr>
            <w:tcW w:w="2324" w:type="dxa"/>
            <w:vMerge/>
          </w:tcPr>
          <w:p w:rsidR="00104E95" w:rsidRDefault="00104E95">
            <w:pPr>
              <w:spacing w:after="1" w:line="0" w:lineRule="atLeast"/>
            </w:pPr>
          </w:p>
        </w:tc>
        <w:tc>
          <w:tcPr>
            <w:tcW w:w="2041" w:type="dxa"/>
            <w:vMerge/>
          </w:tcPr>
          <w:p w:rsidR="00104E95" w:rsidRDefault="00104E95">
            <w:pPr>
              <w:spacing w:after="1" w:line="0" w:lineRule="atLeast"/>
            </w:pPr>
          </w:p>
        </w:tc>
        <w:tc>
          <w:tcPr>
            <w:tcW w:w="1304" w:type="dxa"/>
            <w:vMerge w:val="restart"/>
          </w:tcPr>
          <w:p w:rsidR="00104E95" w:rsidRDefault="00104E95">
            <w:pPr>
              <w:pStyle w:val="ConsPlusNormal"/>
              <w:jc w:val="center"/>
            </w:pPr>
            <w:r>
              <w:t>2019 - 2024 годы, всего</w:t>
            </w:r>
          </w:p>
        </w:tc>
        <w:tc>
          <w:tcPr>
            <w:tcW w:w="6919" w:type="dxa"/>
            <w:gridSpan w:val="6"/>
          </w:tcPr>
          <w:p w:rsidR="00104E95" w:rsidRDefault="00104E95">
            <w:pPr>
              <w:pStyle w:val="ConsPlusNormal"/>
              <w:jc w:val="center"/>
            </w:pPr>
            <w:r>
              <w:t>в том числе:</w:t>
            </w:r>
          </w:p>
        </w:tc>
        <w:tc>
          <w:tcPr>
            <w:tcW w:w="1814" w:type="dxa"/>
            <w:vMerge/>
          </w:tcPr>
          <w:p w:rsidR="00104E95" w:rsidRDefault="00104E95">
            <w:pPr>
              <w:spacing w:after="1" w:line="0" w:lineRule="atLeast"/>
            </w:pPr>
          </w:p>
        </w:tc>
      </w:tr>
      <w:tr w:rsidR="00104E95">
        <w:tc>
          <w:tcPr>
            <w:tcW w:w="964" w:type="dxa"/>
            <w:vMerge/>
          </w:tcPr>
          <w:p w:rsidR="00104E95" w:rsidRDefault="00104E95">
            <w:pPr>
              <w:spacing w:after="1" w:line="0" w:lineRule="atLeast"/>
            </w:pPr>
          </w:p>
        </w:tc>
        <w:tc>
          <w:tcPr>
            <w:tcW w:w="2324" w:type="dxa"/>
            <w:vMerge/>
          </w:tcPr>
          <w:p w:rsidR="00104E95" w:rsidRDefault="00104E95">
            <w:pPr>
              <w:spacing w:after="1" w:line="0" w:lineRule="atLeast"/>
            </w:pPr>
          </w:p>
        </w:tc>
        <w:tc>
          <w:tcPr>
            <w:tcW w:w="2041" w:type="dxa"/>
            <w:vMerge/>
          </w:tcPr>
          <w:p w:rsidR="00104E95" w:rsidRDefault="00104E95">
            <w:pPr>
              <w:spacing w:after="1" w:line="0" w:lineRule="atLeast"/>
            </w:pPr>
          </w:p>
        </w:tc>
        <w:tc>
          <w:tcPr>
            <w:tcW w:w="1304" w:type="dxa"/>
            <w:vMerge/>
          </w:tcPr>
          <w:p w:rsidR="00104E95" w:rsidRDefault="00104E95">
            <w:pPr>
              <w:spacing w:after="1" w:line="0" w:lineRule="atLeast"/>
            </w:pPr>
          </w:p>
        </w:tc>
        <w:tc>
          <w:tcPr>
            <w:tcW w:w="964" w:type="dxa"/>
          </w:tcPr>
          <w:p w:rsidR="00104E95" w:rsidRDefault="00104E95">
            <w:pPr>
              <w:pStyle w:val="ConsPlusNormal"/>
              <w:jc w:val="center"/>
            </w:pPr>
            <w:r>
              <w:t>2019 год</w:t>
            </w:r>
          </w:p>
        </w:tc>
        <w:tc>
          <w:tcPr>
            <w:tcW w:w="1191" w:type="dxa"/>
          </w:tcPr>
          <w:p w:rsidR="00104E95" w:rsidRDefault="00104E95">
            <w:pPr>
              <w:pStyle w:val="ConsPlusNormal"/>
              <w:jc w:val="center"/>
            </w:pPr>
            <w:r>
              <w:t>2020 год</w:t>
            </w:r>
          </w:p>
        </w:tc>
        <w:tc>
          <w:tcPr>
            <w:tcW w:w="1191" w:type="dxa"/>
          </w:tcPr>
          <w:p w:rsidR="00104E95" w:rsidRDefault="00104E95">
            <w:pPr>
              <w:pStyle w:val="ConsPlusNormal"/>
              <w:jc w:val="center"/>
            </w:pPr>
            <w:r>
              <w:t>2021 год</w:t>
            </w:r>
          </w:p>
        </w:tc>
        <w:tc>
          <w:tcPr>
            <w:tcW w:w="1191" w:type="dxa"/>
          </w:tcPr>
          <w:p w:rsidR="00104E95" w:rsidRDefault="00104E95">
            <w:pPr>
              <w:pStyle w:val="ConsPlusNormal"/>
              <w:jc w:val="center"/>
            </w:pPr>
            <w:r>
              <w:t>2022 год</w:t>
            </w:r>
          </w:p>
        </w:tc>
        <w:tc>
          <w:tcPr>
            <w:tcW w:w="1191" w:type="dxa"/>
          </w:tcPr>
          <w:p w:rsidR="00104E95" w:rsidRDefault="00104E95">
            <w:pPr>
              <w:pStyle w:val="ConsPlusNormal"/>
              <w:jc w:val="center"/>
            </w:pPr>
            <w:r>
              <w:t>2023 год</w:t>
            </w:r>
          </w:p>
        </w:tc>
        <w:tc>
          <w:tcPr>
            <w:tcW w:w="1191" w:type="dxa"/>
          </w:tcPr>
          <w:p w:rsidR="00104E95" w:rsidRDefault="00104E95">
            <w:pPr>
              <w:pStyle w:val="ConsPlusNormal"/>
              <w:jc w:val="center"/>
            </w:pPr>
            <w:r>
              <w:t>2024 год</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w:t>
            </w:r>
          </w:p>
        </w:tc>
        <w:tc>
          <w:tcPr>
            <w:tcW w:w="2324" w:type="dxa"/>
          </w:tcPr>
          <w:p w:rsidR="00104E95" w:rsidRDefault="00104E95">
            <w:pPr>
              <w:pStyle w:val="ConsPlusNormal"/>
              <w:jc w:val="center"/>
            </w:pPr>
            <w:r>
              <w:t>2</w:t>
            </w:r>
          </w:p>
        </w:tc>
        <w:tc>
          <w:tcPr>
            <w:tcW w:w="2041" w:type="dxa"/>
          </w:tcPr>
          <w:p w:rsidR="00104E95" w:rsidRDefault="00104E95">
            <w:pPr>
              <w:pStyle w:val="ConsPlusNormal"/>
              <w:jc w:val="center"/>
            </w:pPr>
            <w:r>
              <w:t>3</w:t>
            </w:r>
          </w:p>
        </w:tc>
        <w:tc>
          <w:tcPr>
            <w:tcW w:w="1304" w:type="dxa"/>
          </w:tcPr>
          <w:p w:rsidR="00104E95" w:rsidRDefault="00104E95">
            <w:pPr>
              <w:pStyle w:val="ConsPlusNormal"/>
              <w:jc w:val="center"/>
            </w:pPr>
            <w:r>
              <w:t>4</w:t>
            </w:r>
          </w:p>
        </w:tc>
        <w:tc>
          <w:tcPr>
            <w:tcW w:w="964" w:type="dxa"/>
          </w:tcPr>
          <w:p w:rsidR="00104E95" w:rsidRDefault="00104E95">
            <w:pPr>
              <w:pStyle w:val="ConsPlusNormal"/>
              <w:jc w:val="center"/>
            </w:pPr>
            <w:r>
              <w:t>5</w:t>
            </w:r>
          </w:p>
        </w:tc>
        <w:tc>
          <w:tcPr>
            <w:tcW w:w="1191" w:type="dxa"/>
          </w:tcPr>
          <w:p w:rsidR="00104E95" w:rsidRDefault="00104E95">
            <w:pPr>
              <w:pStyle w:val="ConsPlusNormal"/>
              <w:jc w:val="center"/>
            </w:pPr>
            <w:r>
              <w:t>6</w:t>
            </w:r>
          </w:p>
        </w:tc>
        <w:tc>
          <w:tcPr>
            <w:tcW w:w="1191" w:type="dxa"/>
          </w:tcPr>
          <w:p w:rsidR="00104E95" w:rsidRDefault="00104E95">
            <w:pPr>
              <w:pStyle w:val="ConsPlusNormal"/>
              <w:jc w:val="center"/>
            </w:pPr>
            <w:r>
              <w:t>7</w:t>
            </w:r>
          </w:p>
        </w:tc>
        <w:tc>
          <w:tcPr>
            <w:tcW w:w="1191" w:type="dxa"/>
          </w:tcPr>
          <w:p w:rsidR="00104E95" w:rsidRDefault="00104E95">
            <w:pPr>
              <w:pStyle w:val="ConsPlusNormal"/>
              <w:jc w:val="center"/>
            </w:pPr>
            <w:r>
              <w:t>8</w:t>
            </w:r>
          </w:p>
        </w:tc>
        <w:tc>
          <w:tcPr>
            <w:tcW w:w="1191" w:type="dxa"/>
          </w:tcPr>
          <w:p w:rsidR="00104E95" w:rsidRDefault="00104E95">
            <w:pPr>
              <w:pStyle w:val="ConsPlusNormal"/>
              <w:jc w:val="center"/>
            </w:pPr>
            <w:r>
              <w:t>9</w:t>
            </w:r>
          </w:p>
        </w:tc>
        <w:tc>
          <w:tcPr>
            <w:tcW w:w="1191" w:type="dxa"/>
          </w:tcPr>
          <w:p w:rsidR="00104E95" w:rsidRDefault="00104E95">
            <w:pPr>
              <w:pStyle w:val="ConsPlusNormal"/>
              <w:jc w:val="center"/>
            </w:pPr>
            <w:r>
              <w:t>10</w:t>
            </w:r>
          </w:p>
        </w:tc>
        <w:tc>
          <w:tcPr>
            <w:tcW w:w="1814" w:type="dxa"/>
          </w:tcPr>
          <w:p w:rsidR="00104E95" w:rsidRDefault="00104E95">
            <w:pPr>
              <w:pStyle w:val="ConsPlusNormal"/>
              <w:jc w:val="center"/>
            </w:pPr>
            <w:r>
              <w:t>11</w:t>
            </w:r>
          </w:p>
        </w:tc>
      </w:tr>
      <w:tr w:rsidR="00104E95">
        <w:tc>
          <w:tcPr>
            <w:tcW w:w="964" w:type="dxa"/>
          </w:tcPr>
          <w:p w:rsidR="00104E95" w:rsidRDefault="00104E95">
            <w:pPr>
              <w:pStyle w:val="ConsPlusNormal"/>
              <w:jc w:val="center"/>
            </w:pPr>
            <w:r>
              <w:t>1.</w:t>
            </w:r>
          </w:p>
        </w:tc>
        <w:tc>
          <w:tcPr>
            <w:tcW w:w="14402" w:type="dxa"/>
            <w:gridSpan w:val="10"/>
          </w:tcPr>
          <w:p w:rsidR="00104E95" w:rsidRDefault="00104E95">
            <w:pPr>
              <w:pStyle w:val="ConsPlusNormal"/>
              <w:jc w:val="center"/>
              <w:outlineLvl w:val="1"/>
            </w:pPr>
            <w:r>
              <w:t>Восстановление (ремонт, реставрация, благоустройство) воинских захоронений на территории Свердловской области</w:t>
            </w:r>
          </w:p>
        </w:tc>
      </w:tr>
      <w:tr w:rsidR="00104E95">
        <w:tc>
          <w:tcPr>
            <w:tcW w:w="964" w:type="dxa"/>
          </w:tcPr>
          <w:p w:rsidR="00104E95" w:rsidRDefault="00104E95">
            <w:pPr>
              <w:pStyle w:val="ConsPlusNormal"/>
              <w:jc w:val="center"/>
            </w:pPr>
            <w:r>
              <w:t>2.</w:t>
            </w:r>
          </w:p>
        </w:tc>
        <w:tc>
          <w:tcPr>
            <w:tcW w:w="14402" w:type="dxa"/>
            <w:gridSpan w:val="10"/>
            <w:vAlign w:val="bottom"/>
          </w:tcPr>
          <w:p w:rsidR="00104E95" w:rsidRDefault="00104E95">
            <w:pPr>
              <w:pStyle w:val="ConsPlusNormal"/>
              <w:jc w:val="center"/>
              <w:outlineLvl w:val="2"/>
            </w:pPr>
            <w:r>
              <w:t>По направлению "Прочие нужды"</w:t>
            </w:r>
          </w:p>
        </w:tc>
      </w:tr>
      <w:tr w:rsidR="00104E95">
        <w:tc>
          <w:tcPr>
            <w:tcW w:w="964" w:type="dxa"/>
          </w:tcPr>
          <w:p w:rsidR="00104E95" w:rsidRDefault="00104E95">
            <w:pPr>
              <w:pStyle w:val="ConsPlusNormal"/>
              <w:jc w:val="center"/>
            </w:pPr>
            <w:r>
              <w:t>3.</w:t>
            </w:r>
          </w:p>
        </w:tc>
        <w:tc>
          <w:tcPr>
            <w:tcW w:w="2324" w:type="dxa"/>
            <w:vMerge w:val="restart"/>
          </w:tcPr>
          <w:p w:rsidR="00104E95" w:rsidRDefault="00104E95">
            <w:pPr>
              <w:pStyle w:val="ConsPlusNormal"/>
            </w:pPr>
            <w:r>
              <w:t>Проведение восстановительных работ (по федеральному направлению)</w:t>
            </w:r>
          </w:p>
        </w:tc>
        <w:tc>
          <w:tcPr>
            <w:tcW w:w="2041" w:type="dxa"/>
          </w:tcPr>
          <w:p w:rsidR="00104E95" w:rsidRDefault="00104E95">
            <w:pPr>
              <w:pStyle w:val="ConsPlusNormal"/>
            </w:pPr>
            <w:r>
              <w:t>всего</w:t>
            </w:r>
          </w:p>
          <w:p w:rsidR="00104E95" w:rsidRDefault="00104E95">
            <w:pPr>
              <w:pStyle w:val="ConsPlusNormal"/>
            </w:pPr>
            <w:r>
              <w:t>в том числе:</w:t>
            </w:r>
          </w:p>
        </w:tc>
        <w:tc>
          <w:tcPr>
            <w:tcW w:w="1304" w:type="dxa"/>
          </w:tcPr>
          <w:p w:rsidR="00104E95" w:rsidRDefault="00104E95">
            <w:pPr>
              <w:pStyle w:val="ConsPlusNormal"/>
              <w:jc w:val="center"/>
            </w:pPr>
            <w:r>
              <w:t>106738,55</w:t>
            </w:r>
          </w:p>
        </w:tc>
        <w:tc>
          <w:tcPr>
            <w:tcW w:w="964" w:type="dxa"/>
          </w:tcPr>
          <w:p w:rsidR="00104E95" w:rsidRDefault="00104E95">
            <w:pPr>
              <w:pStyle w:val="ConsPlusNormal"/>
              <w:jc w:val="center"/>
            </w:pPr>
            <w:r>
              <w:t>285,78</w:t>
            </w:r>
          </w:p>
        </w:tc>
        <w:tc>
          <w:tcPr>
            <w:tcW w:w="1191" w:type="dxa"/>
          </w:tcPr>
          <w:p w:rsidR="00104E95" w:rsidRDefault="00104E95">
            <w:pPr>
              <w:pStyle w:val="ConsPlusNormal"/>
              <w:jc w:val="center"/>
            </w:pPr>
            <w:r>
              <w:t>29221,06</w:t>
            </w:r>
          </w:p>
        </w:tc>
        <w:tc>
          <w:tcPr>
            <w:tcW w:w="1191" w:type="dxa"/>
          </w:tcPr>
          <w:p w:rsidR="00104E95" w:rsidRDefault="00104E95">
            <w:pPr>
              <w:pStyle w:val="ConsPlusNormal"/>
              <w:jc w:val="center"/>
            </w:pPr>
            <w:r>
              <w:t>27413,40</w:t>
            </w:r>
          </w:p>
        </w:tc>
        <w:tc>
          <w:tcPr>
            <w:tcW w:w="1191" w:type="dxa"/>
          </w:tcPr>
          <w:p w:rsidR="00104E95" w:rsidRDefault="00104E95">
            <w:pPr>
              <w:pStyle w:val="ConsPlusNormal"/>
              <w:jc w:val="center"/>
            </w:pPr>
            <w:r>
              <w:t>19526,16</w:t>
            </w:r>
          </w:p>
        </w:tc>
        <w:tc>
          <w:tcPr>
            <w:tcW w:w="1191" w:type="dxa"/>
          </w:tcPr>
          <w:p w:rsidR="00104E95" w:rsidRDefault="00104E95">
            <w:pPr>
              <w:pStyle w:val="ConsPlusNormal"/>
              <w:jc w:val="center"/>
            </w:pPr>
            <w:r>
              <w:t>18601,25</w:t>
            </w:r>
          </w:p>
        </w:tc>
        <w:tc>
          <w:tcPr>
            <w:tcW w:w="1191" w:type="dxa"/>
          </w:tcPr>
          <w:p w:rsidR="00104E95" w:rsidRDefault="00104E95">
            <w:pPr>
              <w:pStyle w:val="ConsPlusNormal"/>
              <w:jc w:val="center"/>
            </w:pPr>
            <w:r>
              <w:t>11690,90</w:t>
            </w:r>
          </w:p>
        </w:tc>
        <w:tc>
          <w:tcPr>
            <w:tcW w:w="1814" w:type="dxa"/>
            <w:vMerge w:val="restart"/>
          </w:tcPr>
          <w:p w:rsidR="00104E95" w:rsidRDefault="00104E95">
            <w:pPr>
              <w:pStyle w:val="ConsPlusNormal"/>
            </w:pPr>
            <w:r>
              <w:t>восстановлено 149 воинских захоронений</w:t>
            </w:r>
          </w:p>
        </w:tc>
      </w:tr>
      <w:tr w:rsidR="00104E95">
        <w:tc>
          <w:tcPr>
            <w:tcW w:w="964" w:type="dxa"/>
          </w:tcPr>
          <w:p w:rsidR="00104E95" w:rsidRDefault="00104E95">
            <w:pPr>
              <w:pStyle w:val="ConsPlusNormal"/>
              <w:jc w:val="center"/>
            </w:pPr>
            <w:r>
              <w:t>4.</w:t>
            </w:r>
          </w:p>
        </w:tc>
        <w:tc>
          <w:tcPr>
            <w:tcW w:w="2324" w:type="dxa"/>
            <w:vMerge/>
          </w:tcPr>
          <w:p w:rsidR="00104E95" w:rsidRDefault="00104E95">
            <w:pPr>
              <w:spacing w:after="1" w:line="0" w:lineRule="atLeast"/>
            </w:pPr>
          </w:p>
        </w:tc>
        <w:tc>
          <w:tcPr>
            <w:tcW w:w="2041" w:type="dxa"/>
          </w:tcPr>
          <w:p w:rsidR="00104E95" w:rsidRDefault="00104E95">
            <w:pPr>
              <w:pStyle w:val="ConsPlusNormal"/>
            </w:pPr>
            <w:r>
              <w:t>федеральный бюджет</w:t>
            </w:r>
          </w:p>
        </w:tc>
        <w:tc>
          <w:tcPr>
            <w:tcW w:w="1304" w:type="dxa"/>
          </w:tcPr>
          <w:p w:rsidR="00104E95" w:rsidRDefault="00104E95">
            <w:pPr>
              <w:pStyle w:val="ConsPlusNormal"/>
              <w:jc w:val="center"/>
            </w:pPr>
            <w:r>
              <w:t>27236,38</w:t>
            </w:r>
          </w:p>
        </w:tc>
        <w:tc>
          <w:tcPr>
            <w:tcW w:w="964" w:type="dxa"/>
          </w:tcPr>
          <w:p w:rsidR="00104E95" w:rsidRDefault="00104E95">
            <w:pPr>
              <w:pStyle w:val="ConsPlusNormal"/>
              <w:jc w:val="center"/>
            </w:pPr>
            <w:r>
              <w:t>180,33</w:t>
            </w:r>
          </w:p>
        </w:tc>
        <w:tc>
          <w:tcPr>
            <w:tcW w:w="1191" w:type="dxa"/>
          </w:tcPr>
          <w:p w:rsidR="00104E95" w:rsidRDefault="00104E95">
            <w:pPr>
              <w:pStyle w:val="ConsPlusNormal"/>
              <w:jc w:val="center"/>
            </w:pPr>
            <w:r>
              <w:t>3085,06</w:t>
            </w:r>
          </w:p>
        </w:tc>
        <w:tc>
          <w:tcPr>
            <w:tcW w:w="1191" w:type="dxa"/>
          </w:tcPr>
          <w:p w:rsidR="00104E95" w:rsidRDefault="00104E95">
            <w:pPr>
              <w:pStyle w:val="ConsPlusNormal"/>
              <w:jc w:val="center"/>
            </w:pPr>
            <w:r>
              <w:t>10959,80</w:t>
            </w:r>
          </w:p>
        </w:tc>
        <w:tc>
          <w:tcPr>
            <w:tcW w:w="1191" w:type="dxa"/>
          </w:tcPr>
          <w:p w:rsidR="00104E95" w:rsidRDefault="00104E95">
            <w:pPr>
              <w:pStyle w:val="ConsPlusNormal"/>
              <w:jc w:val="center"/>
            </w:pPr>
            <w:r>
              <w:t>7768,40</w:t>
            </w:r>
          </w:p>
        </w:tc>
        <w:tc>
          <w:tcPr>
            <w:tcW w:w="1191" w:type="dxa"/>
          </w:tcPr>
          <w:p w:rsidR="00104E95" w:rsidRDefault="00104E95">
            <w:pPr>
              <w:pStyle w:val="ConsPlusNormal"/>
              <w:jc w:val="center"/>
            </w:pPr>
            <w:r>
              <w:t>2483,25</w:t>
            </w:r>
          </w:p>
        </w:tc>
        <w:tc>
          <w:tcPr>
            <w:tcW w:w="1191" w:type="dxa"/>
          </w:tcPr>
          <w:p w:rsidR="00104E95" w:rsidRDefault="00104E95">
            <w:pPr>
              <w:pStyle w:val="ConsPlusNormal"/>
              <w:jc w:val="center"/>
            </w:pPr>
            <w:r>
              <w:t>2759,54</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5.</w:t>
            </w:r>
          </w:p>
        </w:tc>
        <w:tc>
          <w:tcPr>
            <w:tcW w:w="2324" w:type="dxa"/>
            <w:vMerge/>
          </w:tcPr>
          <w:p w:rsidR="00104E95" w:rsidRDefault="00104E95">
            <w:pPr>
              <w:spacing w:after="1" w:line="0" w:lineRule="atLeast"/>
            </w:pPr>
          </w:p>
        </w:tc>
        <w:tc>
          <w:tcPr>
            <w:tcW w:w="2041" w:type="dxa"/>
          </w:tcPr>
          <w:p w:rsidR="00104E95" w:rsidRDefault="00104E95">
            <w:pPr>
              <w:pStyle w:val="ConsPlusNormal"/>
            </w:pPr>
            <w:r>
              <w:t>областной бюджет</w:t>
            </w:r>
          </w:p>
        </w:tc>
        <w:tc>
          <w:tcPr>
            <w:tcW w:w="1304" w:type="dxa"/>
          </w:tcPr>
          <w:p w:rsidR="00104E95" w:rsidRDefault="00104E95">
            <w:pPr>
              <w:pStyle w:val="ConsPlusNormal"/>
              <w:jc w:val="center"/>
            </w:pPr>
            <w:r>
              <w:t>58227,54</w:t>
            </w:r>
          </w:p>
        </w:tc>
        <w:tc>
          <w:tcPr>
            <w:tcW w:w="964" w:type="dxa"/>
          </w:tcPr>
          <w:p w:rsidR="00104E95" w:rsidRDefault="00104E95">
            <w:pPr>
              <w:pStyle w:val="ConsPlusNormal"/>
              <w:jc w:val="center"/>
            </w:pPr>
            <w:r>
              <w:t>88,92</w:t>
            </w:r>
          </w:p>
        </w:tc>
        <w:tc>
          <w:tcPr>
            <w:tcW w:w="1191" w:type="dxa"/>
          </w:tcPr>
          <w:p w:rsidR="00104E95" w:rsidRDefault="00104E95">
            <w:pPr>
              <w:pStyle w:val="ConsPlusNormal"/>
              <w:jc w:val="center"/>
            </w:pPr>
            <w:r>
              <w:t>21843,20</w:t>
            </w:r>
          </w:p>
        </w:tc>
        <w:tc>
          <w:tcPr>
            <w:tcW w:w="1191" w:type="dxa"/>
          </w:tcPr>
          <w:p w:rsidR="00104E95" w:rsidRDefault="00104E95">
            <w:pPr>
              <w:pStyle w:val="ConsPlusNormal"/>
              <w:jc w:val="center"/>
            </w:pPr>
            <w:r>
              <w:t>10659,50</w:t>
            </w:r>
          </w:p>
        </w:tc>
        <w:tc>
          <w:tcPr>
            <w:tcW w:w="1191" w:type="dxa"/>
          </w:tcPr>
          <w:p w:rsidR="00104E95" w:rsidRDefault="00104E95">
            <w:pPr>
              <w:pStyle w:val="ConsPlusNormal"/>
              <w:jc w:val="center"/>
            </w:pPr>
            <w:r>
              <w:t>6994,16</w:t>
            </w:r>
          </w:p>
        </w:tc>
        <w:tc>
          <w:tcPr>
            <w:tcW w:w="1191" w:type="dxa"/>
          </w:tcPr>
          <w:p w:rsidR="00104E95" w:rsidRDefault="00104E95">
            <w:pPr>
              <w:pStyle w:val="ConsPlusNormal"/>
              <w:jc w:val="center"/>
            </w:pPr>
            <w:r>
              <w:t>11491,10</w:t>
            </w:r>
          </w:p>
        </w:tc>
        <w:tc>
          <w:tcPr>
            <w:tcW w:w="1191" w:type="dxa"/>
          </w:tcPr>
          <w:p w:rsidR="00104E95" w:rsidRDefault="00104E95">
            <w:pPr>
              <w:pStyle w:val="ConsPlusNormal"/>
              <w:jc w:val="center"/>
            </w:pPr>
            <w:r>
              <w:t>7150,66</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6.</w:t>
            </w:r>
          </w:p>
        </w:tc>
        <w:tc>
          <w:tcPr>
            <w:tcW w:w="2324" w:type="dxa"/>
            <w:vMerge/>
          </w:tcPr>
          <w:p w:rsidR="00104E95" w:rsidRDefault="00104E95">
            <w:pPr>
              <w:spacing w:after="1" w:line="0" w:lineRule="atLeast"/>
            </w:pPr>
          </w:p>
        </w:tc>
        <w:tc>
          <w:tcPr>
            <w:tcW w:w="2041" w:type="dxa"/>
          </w:tcPr>
          <w:p w:rsidR="00104E95" w:rsidRDefault="00104E95">
            <w:pPr>
              <w:pStyle w:val="ConsPlusNormal"/>
            </w:pPr>
            <w:r>
              <w:t>местный бюджет</w:t>
            </w:r>
          </w:p>
        </w:tc>
        <w:tc>
          <w:tcPr>
            <w:tcW w:w="1304" w:type="dxa"/>
          </w:tcPr>
          <w:p w:rsidR="00104E95" w:rsidRDefault="00104E95">
            <w:pPr>
              <w:pStyle w:val="ConsPlusNormal"/>
              <w:jc w:val="center"/>
            </w:pPr>
            <w:r>
              <w:t>21274,63</w:t>
            </w:r>
          </w:p>
        </w:tc>
        <w:tc>
          <w:tcPr>
            <w:tcW w:w="964" w:type="dxa"/>
          </w:tcPr>
          <w:p w:rsidR="00104E95" w:rsidRDefault="00104E95">
            <w:pPr>
              <w:pStyle w:val="ConsPlusNormal"/>
              <w:jc w:val="center"/>
            </w:pPr>
            <w:r>
              <w:t>16,53</w:t>
            </w:r>
          </w:p>
        </w:tc>
        <w:tc>
          <w:tcPr>
            <w:tcW w:w="1191" w:type="dxa"/>
          </w:tcPr>
          <w:p w:rsidR="00104E95" w:rsidRDefault="00104E95">
            <w:pPr>
              <w:pStyle w:val="ConsPlusNormal"/>
              <w:jc w:val="center"/>
            </w:pPr>
            <w:r>
              <w:t>4292,80</w:t>
            </w:r>
          </w:p>
        </w:tc>
        <w:tc>
          <w:tcPr>
            <w:tcW w:w="1191" w:type="dxa"/>
          </w:tcPr>
          <w:p w:rsidR="00104E95" w:rsidRDefault="00104E95">
            <w:pPr>
              <w:pStyle w:val="ConsPlusNormal"/>
              <w:jc w:val="center"/>
            </w:pPr>
            <w:r>
              <w:t>5794,10</w:t>
            </w:r>
          </w:p>
        </w:tc>
        <w:tc>
          <w:tcPr>
            <w:tcW w:w="1191" w:type="dxa"/>
          </w:tcPr>
          <w:p w:rsidR="00104E95" w:rsidRDefault="00104E95">
            <w:pPr>
              <w:pStyle w:val="ConsPlusNormal"/>
              <w:jc w:val="center"/>
            </w:pPr>
            <w:r>
              <w:t>4763,60</w:t>
            </w:r>
          </w:p>
        </w:tc>
        <w:tc>
          <w:tcPr>
            <w:tcW w:w="1191" w:type="dxa"/>
          </w:tcPr>
          <w:p w:rsidR="00104E95" w:rsidRDefault="00104E95">
            <w:pPr>
              <w:pStyle w:val="ConsPlusNormal"/>
              <w:jc w:val="center"/>
            </w:pPr>
            <w:r>
              <w:t>4626,90</w:t>
            </w:r>
          </w:p>
        </w:tc>
        <w:tc>
          <w:tcPr>
            <w:tcW w:w="1191" w:type="dxa"/>
          </w:tcPr>
          <w:p w:rsidR="00104E95" w:rsidRDefault="00104E95">
            <w:pPr>
              <w:pStyle w:val="ConsPlusNormal"/>
              <w:jc w:val="center"/>
            </w:pPr>
            <w:r>
              <w:t>1780,70</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7.</w:t>
            </w:r>
          </w:p>
        </w:tc>
        <w:tc>
          <w:tcPr>
            <w:tcW w:w="2324" w:type="dxa"/>
            <w:vMerge w:val="restart"/>
          </w:tcPr>
          <w:p w:rsidR="00104E95" w:rsidRDefault="00104E95">
            <w:pPr>
              <w:pStyle w:val="ConsPlusNormal"/>
            </w:pPr>
            <w:r>
              <w:t>Установка мемориальных знаков (по федеральному направлению)</w:t>
            </w:r>
          </w:p>
        </w:tc>
        <w:tc>
          <w:tcPr>
            <w:tcW w:w="2041" w:type="dxa"/>
          </w:tcPr>
          <w:p w:rsidR="00104E95" w:rsidRDefault="00104E95">
            <w:pPr>
              <w:pStyle w:val="ConsPlusNormal"/>
            </w:pPr>
            <w:r>
              <w:t>всего</w:t>
            </w:r>
          </w:p>
          <w:p w:rsidR="00104E95" w:rsidRDefault="00104E95">
            <w:pPr>
              <w:pStyle w:val="ConsPlusNormal"/>
            </w:pPr>
            <w:r>
              <w:t>в том числе:</w:t>
            </w:r>
          </w:p>
        </w:tc>
        <w:tc>
          <w:tcPr>
            <w:tcW w:w="1304" w:type="dxa"/>
          </w:tcPr>
          <w:p w:rsidR="00104E95" w:rsidRDefault="00104E95">
            <w:pPr>
              <w:pStyle w:val="ConsPlusNormal"/>
              <w:jc w:val="center"/>
            </w:pPr>
            <w:r>
              <w:t>20791,19</w:t>
            </w:r>
          </w:p>
        </w:tc>
        <w:tc>
          <w:tcPr>
            <w:tcW w:w="964" w:type="dxa"/>
          </w:tcPr>
          <w:p w:rsidR="00104E95" w:rsidRDefault="00104E95">
            <w:pPr>
              <w:pStyle w:val="ConsPlusNormal"/>
              <w:jc w:val="center"/>
            </w:pPr>
            <w:r>
              <w:t>0,00</w:t>
            </w:r>
          </w:p>
        </w:tc>
        <w:tc>
          <w:tcPr>
            <w:tcW w:w="1191" w:type="dxa"/>
          </w:tcPr>
          <w:p w:rsidR="00104E95" w:rsidRDefault="00104E95">
            <w:pPr>
              <w:pStyle w:val="ConsPlusNormal"/>
              <w:jc w:val="center"/>
            </w:pPr>
            <w:r>
              <w:t>146,10</w:t>
            </w:r>
          </w:p>
        </w:tc>
        <w:tc>
          <w:tcPr>
            <w:tcW w:w="1191" w:type="dxa"/>
          </w:tcPr>
          <w:p w:rsidR="00104E95" w:rsidRDefault="00104E95">
            <w:pPr>
              <w:pStyle w:val="ConsPlusNormal"/>
              <w:jc w:val="center"/>
            </w:pPr>
            <w:r>
              <w:t>3659,90</w:t>
            </w:r>
          </w:p>
        </w:tc>
        <w:tc>
          <w:tcPr>
            <w:tcW w:w="1191" w:type="dxa"/>
          </w:tcPr>
          <w:p w:rsidR="00104E95" w:rsidRDefault="00104E95">
            <w:pPr>
              <w:pStyle w:val="ConsPlusNormal"/>
              <w:jc w:val="center"/>
            </w:pPr>
            <w:r>
              <w:t>8341,84</w:t>
            </w:r>
          </w:p>
        </w:tc>
        <w:tc>
          <w:tcPr>
            <w:tcW w:w="1191" w:type="dxa"/>
          </w:tcPr>
          <w:p w:rsidR="00104E95" w:rsidRDefault="00104E95">
            <w:pPr>
              <w:pStyle w:val="ConsPlusNormal"/>
              <w:jc w:val="center"/>
            </w:pPr>
            <w:r>
              <w:t>8543,35</w:t>
            </w:r>
          </w:p>
        </w:tc>
        <w:tc>
          <w:tcPr>
            <w:tcW w:w="1191" w:type="dxa"/>
          </w:tcPr>
          <w:p w:rsidR="00104E95" w:rsidRDefault="00104E95">
            <w:pPr>
              <w:pStyle w:val="ConsPlusNormal"/>
              <w:jc w:val="center"/>
            </w:pPr>
            <w:r>
              <w:t>100,00</w:t>
            </w:r>
          </w:p>
        </w:tc>
        <w:tc>
          <w:tcPr>
            <w:tcW w:w="1814" w:type="dxa"/>
            <w:vMerge w:val="restart"/>
          </w:tcPr>
          <w:p w:rsidR="00104E95" w:rsidRDefault="00104E95">
            <w:pPr>
              <w:pStyle w:val="ConsPlusNormal"/>
            </w:pPr>
            <w:r>
              <w:t>установлено 36 мемориальных знаков</w:t>
            </w:r>
          </w:p>
        </w:tc>
      </w:tr>
      <w:tr w:rsidR="00104E95">
        <w:tc>
          <w:tcPr>
            <w:tcW w:w="964" w:type="dxa"/>
          </w:tcPr>
          <w:p w:rsidR="00104E95" w:rsidRDefault="00104E95">
            <w:pPr>
              <w:pStyle w:val="ConsPlusNormal"/>
              <w:jc w:val="center"/>
            </w:pPr>
            <w:r>
              <w:t>8.</w:t>
            </w:r>
          </w:p>
        </w:tc>
        <w:tc>
          <w:tcPr>
            <w:tcW w:w="2324" w:type="dxa"/>
            <w:vMerge/>
          </w:tcPr>
          <w:p w:rsidR="00104E95" w:rsidRDefault="00104E95">
            <w:pPr>
              <w:spacing w:after="1" w:line="0" w:lineRule="atLeast"/>
            </w:pPr>
          </w:p>
        </w:tc>
        <w:tc>
          <w:tcPr>
            <w:tcW w:w="2041" w:type="dxa"/>
          </w:tcPr>
          <w:p w:rsidR="00104E95" w:rsidRDefault="00104E95">
            <w:pPr>
              <w:pStyle w:val="ConsPlusNormal"/>
            </w:pPr>
            <w:r>
              <w:t>федеральный бюджет</w:t>
            </w:r>
          </w:p>
        </w:tc>
        <w:tc>
          <w:tcPr>
            <w:tcW w:w="1304" w:type="dxa"/>
          </w:tcPr>
          <w:p w:rsidR="00104E95" w:rsidRDefault="00104E95">
            <w:pPr>
              <w:pStyle w:val="ConsPlusNormal"/>
              <w:jc w:val="center"/>
            </w:pPr>
            <w:r>
              <w:t>4040,03</w:t>
            </w:r>
          </w:p>
        </w:tc>
        <w:tc>
          <w:tcPr>
            <w:tcW w:w="964" w:type="dxa"/>
          </w:tcPr>
          <w:p w:rsidR="00104E95" w:rsidRDefault="00104E95">
            <w:pPr>
              <w:pStyle w:val="ConsPlusNormal"/>
              <w:jc w:val="center"/>
            </w:pPr>
            <w:r>
              <w:t>0,00</w:t>
            </w:r>
          </w:p>
        </w:tc>
        <w:tc>
          <w:tcPr>
            <w:tcW w:w="1191" w:type="dxa"/>
          </w:tcPr>
          <w:p w:rsidR="00104E95" w:rsidRDefault="00104E95">
            <w:pPr>
              <w:pStyle w:val="ConsPlusNormal"/>
              <w:jc w:val="center"/>
            </w:pPr>
            <w:r>
              <w:t>90,52</w:t>
            </w:r>
          </w:p>
        </w:tc>
        <w:tc>
          <w:tcPr>
            <w:tcW w:w="1191" w:type="dxa"/>
          </w:tcPr>
          <w:p w:rsidR="00104E95" w:rsidRDefault="00104E95">
            <w:pPr>
              <w:pStyle w:val="ConsPlusNormal"/>
              <w:jc w:val="center"/>
            </w:pPr>
            <w:r>
              <w:t>1934,10</w:t>
            </w:r>
          </w:p>
        </w:tc>
        <w:tc>
          <w:tcPr>
            <w:tcW w:w="1191" w:type="dxa"/>
          </w:tcPr>
          <w:p w:rsidR="00104E95" w:rsidRDefault="00104E95">
            <w:pPr>
              <w:pStyle w:val="ConsPlusNormal"/>
              <w:jc w:val="center"/>
            </w:pPr>
            <w:r>
              <w:t>1370,90</w:t>
            </w:r>
          </w:p>
        </w:tc>
        <w:tc>
          <w:tcPr>
            <w:tcW w:w="1191" w:type="dxa"/>
          </w:tcPr>
          <w:p w:rsidR="00104E95" w:rsidRDefault="00104E95">
            <w:pPr>
              <w:pStyle w:val="ConsPlusNormal"/>
              <w:jc w:val="center"/>
            </w:pPr>
            <w:r>
              <w:t>620,85</w:t>
            </w:r>
          </w:p>
        </w:tc>
        <w:tc>
          <w:tcPr>
            <w:tcW w:w="1191" w:type="dxa"/>
          </w:tcPr>
          <w:p w:rsidR="00104E95" w:rsidRDefault="00104E95">
            <w:pPr>
              <w:pStyle w:val="ConsPlusNormal"/>
              <w:jc w:val="center"/>
            </w:pPr>
            <w:r>
              <w:t>23,66</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9.</w:t>
            </w:r>
          </w:p>
        </w:tc>
        <w:tc>
          <w:tcPr>
            <w:tcW w:w="2324" w:type="dxa"/>
            <w:vMerge/>
          </w:tcPr>
          <w:p w:rsidR="00104E95" w:rsidRDefault="00104E95">
            <w:pPr>
              <w:spacing w:after="1" w:line="0" w:lineRule="atLeast"/>
            </w:pPr>
          </w:p>
        </w:tc>
        <w:tc>
          <w:tcPr>
            <w:tcW w:w="2041" w:type="dxa"/>
          </w:tcPr>
          <w:p w:rsidR="00104E95" w:rsidRDefault="00104E95">
            <w:pPr>
              <w:pStyle w:val="ConsPlusNormal"/>
            </w:pPr>
            <w:r>
              <w:t>областной бюджет</w:t>
            </w:r>
          </w:p>
        </w:tc>
        <w:tc>
          <w:tcPr>
            <w:tcW w:w="1304" w:type="dxa"/>
          </w:tcPr>
          <w:p w:rsidR="00104E95" w:rsidRDefault="00104E95">
            <w:pPr>
              <w:pStyle w:val="ConsPlusNormal"/>
              <w:jc w:val="center"/>
            </w:pPr>
            <w:r>
              <w:t>14738,56</w:t>
            </w:r>
          </w:p>
        </w:tc>
        <w:tc>
          <w:tcPr>
            <w:tcW w:w="964" w:type="dxa"/>
          </w:tcPr>
          <w:p w:rsidR="00104E95" w:rsidRDefault="00104E95">
            <w:pPr>
              <w:pStyle w:val="ConsPlusNormal"/>
              <w:jc w:val="center"/>
            </w:pPr>
            <w:r>
              <w:t>0,00</w:t>
            </w:r>
          </w:p>
        </w:tc>
        <w:tc>
          <w:tcPr>
            <w:tcW w:w="1191" w:type="dxa"/>
          </w:tcPr>
          <w:p w:rsidR="00104E95" w:rsidRDefault="00104E95">
            <w:pPr>
              <w:pStyle w:val="ConsPlusNormal"/>
              <w:jc w:val="center"/>
            </w:pPr>
            <w:r>
              <w:t>44,58</w:t>
            </w:r>
          </w:p>
        </w:tc>
        <w:tc>
          <w:tcPr>
            <w:tcW w:w="1191" w:type="dxa"/>
          </w:tcPr>
          <w:p w:rsidR="00104E95" w:rsidRDefault="00104E95">
            <w:pPr>
              <w:pStyle w:val="ConsPlusNormal"/>
              <w:jc w:val="center"/>
            </w:pPr>
            <w:r>
              <w:t>1339,20</w:t>
            </w:r>
          </w:p>
        </w:tc>
        <w:tc>
          <w:tcPr>
            <w:tcW w:w="1191" w:type="dxa"/>
          </w:tcPr>
          <w:p w:rsidR="00104E95" w:rsidRDefault="00104E95">
            <w:pPr>
              <w:pStyle w:val="ConsPlusNormal"/>
              <w:jc w:val="center"/>
            </w:pPr>
            <w:r>
              <w:t>6160,94</w:t>
            </w:r>
          </w:p>
        </w:tc>
        <w:tc>
          <w:tcPr>
            <w:tcW w:w="1191" w:type="dxa"/>
          </w:tcPr>
          <w:p w:rsidR="00104E95" w:rsidRDefault="00104E95">
            <w:pPr>
              <w:pStyle w:val="ConsPlusNormal"/>
              <w:jc w:val="center"/>
            </w:pPr>
            <w:r>
              <w:t>7120,50</w:t>
            </w:r>
          </w:p>
        </w:tc>
        <w:tc>
          <w:tcPr>
            <w:tcW w:w="1191" w:type="dxa"/>
          </w:tcPr>
          <w:p w:rsidR="00104E95" w:rsidRDefault="00104E95">
            <w:pPr>
              <w:pStyle w:val="ConsPlusNormal"/>
              <w:jc w:val="center"/>
            </w:pPr>
            <w:r>
              <w:t>73,34</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10.</w:t>
            </w:r>
          </w:p>
        </w:tc>
        <w:tc>
          <w:tcPr>
            <w:tcW w:w="2324" w:type="dxa"/>
            <w:vMerge/>
          </w:tcPr>
          <w:p w:rsidR="00104E95" w:rsidRDefault="00104E95">
            <w:pPr>
              <w:spacing w:after="1" w:line="0" w:lineRule="atLeast"/>
            </w:pPr>
          </w:p>
        </w:tc>
        <w:tc>
          <w:tcPr>
            <w:tcW w:w="2041" w:type="dxa"/>
          </w:tcPr>
          <w:p w:rsidR="00104E95" w:rsidRDefault="00104E95">
            <w:pPr>
              <w:pStyle w:val="ConsPlusNormal"/>
            </w:pPr>
            <w:r>
              <w:t>местный бюджет</w:t>
            </w:r>
          </w:p>
        </w:tc>
        <w:tc>
          <w:tcPr>
            <w:tcW w:w="1304" w:type="dxa"/>
          </w:tcPr>
          <w:p w:rsidR="00104E95" w:rsidRDefault="00104E95">
            <w:pPr>
              <w:pStyle w:val="ConsPlusNormal"/>
              <w:jc w:val="center"/>
            </w:pPr>
            <w:r>
              <w:t>2012,60</w:t>
            </w:r>
          </w:p>
        </w:tc>
        <w:tc>
          <w:tcPr>
            <w:tcW w:w="964" w:type="dxa"/>
          </w:tcPr>
          <w:p w:rsidR="00104E95" w:rsidRDefault="00104E95">
            <w:pPr>
              <w:pStyle w:val="ConsPlusNormal"/>
              <w:jc w:val="center"/>
            </w:pPr>
            <w:r>
              <w:t>0,00</w:t>
            </w:r>
          </w:p>
        </w:tc>
        <w:tc>
          <w:tcPr>
            <w:tcW w:w="1191" w:type="dxa"/>
          </w:tcPr>
          <w:p w:rsidR="00104E95" w:rsidRDefault="00104E95">
            <w:pPr>
              <w:pStyle w:val="ConsPlusNormal"/>
              <w:jc w:val="center"/>
            </w:pPr>
            <w:r>
              <w:t>11,00</w:t>
            </w:r>
          </w:p>
        </w:tc>
        <w:tc>
          <w:tcPr>
            <w:tcW w:w="1191" w:type="dxa"/>
          </w:tcPr>
          <w:p w:rsidR="00104E95" w:rsidRDefault="00104E95">
            <w:pPr>
              <w:pStyle w:val="ConsPlusNormal"/>
              <w:jc w:val="center"/>
            </w:pPr>
            <w:r>
              <w:t>386,60</w:t>
            </w:r>
          </w:p>
        </w:tc>
        <w:tc>
          <w:tcPr>
            <w:tcW w:w="1191" w:type="dxa"/>
          </w:tcPr>
          <w:p w:rsidR="00104E95" w:rsidRDefault="00104E95">
            <w:pPr>
              <w:pStyle w:val="ConsPlusNormal"/>
              <w:jc w:val="center"/>
            </w:pPr>
            <w:r>
              <w:t>810,00</w:t>
            </w:r>
          </w:p>
        </w:tc>
        <w:tc>
          <w:tcPr>
            <w:tcW w:w="1191" w:type="dxa"/>
          </w:tcPr>
          <w:p w:rsidR="00104E95" w:rsidRDefault="00104E95">
            <w:pPr>
              <w:pStyle w:val="ConsPlusNormal"/>
              <w:jc w:val="center"/>
            </w:pPr>
            <w:r>
              <w:t>802,00</w:t>
            </w:r>
          </w:p>
        </w:tc>
        <w:tc>
          <w:tcPr>
            <w:tcW w:w="1191" w:type="dxa"/>
          </w:tcPr>
          <w:p w:rsidR="00104E95" w:rsidRDefault="00104E95">
            <w:pPr>
              <w:pStyle w:val="ConsPlusNormal"/>
              <w:jc w:val="center"/>
            </w:pPr>
            <w:r>
              <w:t>3,00</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11.</w:t>
            </w:r>
          </w:p>
        </w:tc>
        <w:tc>
          <w:tcPr>
            <w:tcW w:w="14402" w:type="dxa"/>
            <w:gridSpan w:val="10"/>
          </w:tcPr>
          <w:p w:rsidR="00104E95" w:rsidRDefault="00104E95">
            <w:pPr>
              <w:pStyle w:val="ConsPlusNormal"/>
              <w:jc w:val="center"/>
              <w:outlineLvl w:val="1"/>
            </w:pPr>
            <w:r>
              <w:t>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tc>
      </w:tr>
      <w:tr w:rsidR="00104E95">
        <w:tc>
          <w:tcPr>
            <w:tcW w:w="964" w:type="dxa"/>
          </w:tcPr>
          <w:p w:rsidR="00104E95" w:rsidRDefault="00104E95">
            <w:pPr>
              <w:pStyle w:val="ConsPlusNormal"/>
              <w:jc w:val="center"/>
            </w:pPr>
            <w:r>
              <w:t>12.</w:t>
            </w:r>
          </w:p>
        </w:tc>
        <w:tc>
          <w:tcPr>
            <w:tcW w:w="14402" w:type="dxa"/>
            <w:gridSpan w:val="10"/>
            <w:vAlign w:val="bottom"/>
          </w:tcPr>
          <w:p w:rsidR="00104E95" w:rsidRDefault="00104E95">
            <w:pPr>
              <w:pStyle w:val="ConsPlusNormal"/>
              <w:jc w:val="center"/>
              <w:outlineLvl w:val="2"/>
            </w:pPr>
            <w:r>
              <w:t>По направлению "Прочие нужды"</w:t>
            </w:r>
          </w:p>
        </w:tc>
      </w:tr>
      <w:tr w:rsidR="00104E95">
        <w:tc>
          <w:tcPr>
            <w:tcW w:w="964" w:type="dxa"/>
          </w:tcPr>
          <w:p w:rsidR="00104E95" w:rsidRDefault="00104E95">
            <w:pPr>
              <w:pStyle w:val="ConsPlusNormal"/>
              <w:jc w:val="center"/>
            </w:pPr>
            <w:r>
              <w:lastRenderedPageBreak/>
              <w:t>13.</w:t>
            </w:r>
          </w:p>
        </w:tc>
        <w:tc>
          <w:tcPr>
            <w:tcW w:w="2324" w:type="dxa"/>
            <w:vMerge w:val="restart"/>
          </w:tcPr>
          <w:p w:rsidR="00104E95" w:rsidRDefault="00104E95">
            <w:pPr>
              <w:pStyle w:val="ConsPlusNormal"/>
            </w:pPr>
            <w:r>
              <w:t>Нанесение имен (воинских званий, фамилий и инициалов) погибших при защите Отчества на мемориальные сооружения воинских захоронений по месту захоронения</w:t>
            </w:r>
          </w:p>
        </w:tc>
        <w:tc>
          <w:tcPr>
            <w:tcW w:w="2041" w:type="dxa"/>
          </w:tcPr>
          <w:p w:rsidR="00104E95" w:rsidRDefault="00104E95">
            <w:pPr>
              <w:pStyle w:val="ConsPlusNormal"/>
            </w:pPr>
            <w:r>
              <w:t>всего</w:t>
            </w:r>
          </w:p>
          <w:p w:rsidR="00104E95" w:rsidRDefault="00104E95">
            <w:pPr>
              <w:pStyle w:val="ConsPlusNormal"/>
            </w:pPr>
            <w:r>
              <w:t>в том числе:</w:t>
            </w:r>
          </w:p>
        </w:tc>
        <w:tc>
          <w:tcPr>
            <w:tcW w:w="1304" w:type="dxa"/>
          </w:tcPr>
          <w:p w:rsidR="00104E95" w:rsidRDefault="00104E95">
            <w:pPr>
              <w:pStyle w:val="ConsPlusNormal"/>
              <w:jc w:val="center"/>
            </w:pPr>
            <w:r>
              <w:t>132,24</w:t>
            </w:r>
          </w:p>
        </w:tc>
        <w:tc>
          <w:tcPr>
            <w:tcW w:w="964" w:type="dxa"/>
          </w:tcPr>
          <w:p w:rsidR="00104E95" w:rsidRDefault="00104E95">
            <w:pPr>
              <w:pStyle w:val="ConsPlusNormal"/>
              <w:jc w:val="center"/>
            </w:pPr>
            <w:r>
              <w:t>58,94</w:t>
            </w:r>
          </w:p>
        </w:tc>
        <w:tc>
          <w:tcPr>
            <w:tcW w:w="1191" w:type="dxa"/>
          </w:tcPr>
          <w:p w:rsidR="00104E95" w:rsidRDefault="00104E95">
            <w:pPr>
              <w:pStyle w:val="ConsPlusNormal"/>
              <w:jc w:val="center"/>
            </w:pPr>
            <w:r>
              <w:t>73,30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814" w:type="dxa"/>
            <w:vMerge w:val="restart"/>
          </w:tcPr>
          <w:p w:rsidR="00104E95" w:rsidRDefault="00104E95">
            <w:pPr>
              <w:pStyle w:val="ConsPlusNormal"/>
            </w:pPr>
            <w:r>
              <w:t>нанесено не менее 38 имен погибших при защите Отечества, ранее не обозначенных на мемориальных сооружениях</w:t>
            </w:r>
          </w:p>
        </w:tc>
      </w:tr>
      <w:tr w:rsidR="00104E95">
        <w:tc>
          <w:tcPr>
            <w:tcW w:w="964" w:type="dxa"/>
          </w:tcPr>
          <w:p w:rsidR="00104E95" w:rsidRDefault="00104E95">
            <w:pPr>
              <w:pStyle w:val="ConsPlusNormal"/>
              <w:jc w:val="center"/>
            </w:pPr>
            <w:r>
              <w:t>14.</w:t>
            </w:r>
          </w:p>
        </w:tc>
        <w:tc>
          <w:tcPr>
            <w:tcW w:w="2324" w:type="dxa"/>
            <w:vMerge/>
          </w:tcPr>
          <w:p w:rsidR="00104E95" w:rsidRDefault="00104E95">
            <w:pPr>
              <w:spacing w:after="1" w:line="0" w:lineRule="atLeast"/>
            </w:pPr>
          </w:p>
        </w:tc>
        <w:tc>
          <w:tcPr>
            <w:tcW w:w="2041" w:type="dxa"/>
          </w:tcPr>
          <w:p w:rsidR="00104E95" w:rsidRDefault="00104E95">
            <w:pPr>
              <w:pStyle w:val="ConsPlusNormal"/>
            </w:pPr>
            <w:r>
              <w:t>федеральный бюджет</w:t>
            </w:r>
          </w:p>
        </w:tc>
        <w:tc>
          <w:tcPr>
            <w:tcW w:w="1304" w:type="dxa"/>
          </w:tcPr>
          <w:p w:rsidR="00104E95" w:rsidRDefault="00104E95">
            <w:pPr>
              <w:pStyle w:val="ConsPlusNormal"/>
              <w:jc w:val="center"/>
            </w:pPr>
            <w:r>
              <w:t>80,15</w:t>
            </w:r>
          </w:p>
        </w:tc>
        <w:tc>
          <w:tcPr>
            <w:tcW w:w="964" w:type="dxa"/>
          </w:tcPr>
          <w:p w:rsidR="00104E95" w:rsidRDefault="00104E95">
            <w:pPr>
              <w:pStyle w:val="ConsPlusNormal"/>
              <w:jc w:val="center"/>
            </w:pPr>
            <w:r>
              <w:t>35,53</w:t>
            </w:r>
          </w:p>
        </w:tc>
        <w:tc>
          <w:tcPr>
            <w:tcW w:w="1191" w:type="dxa"/>
          </w:tcPr>
          <w:p w:rsidR="00104E95" w:rsidRDefault="00104E95">
            <w:pPr>
              <w:pStyle w:val="ConsPlusNormal"/>
              <w:jc w:val="center"/>
            </w:pPr>
            <w:r>
              <w:t>44,62</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15.</w:t>
            </w:r>
          </w:p>
        </w:tc>
        <w:tc>
          <w:tcPr>
            <w:tcW w:w="2324" w:type="dxa"/>
            <w:vMerge/>
          </w:tcPr>
          <w:p w:rsidR="00104E95" w:rsidRDefault="00104E95">
            <w:pPr>
              <w:spacing w:after="1" w:line="0" w:lineRule="atLeast"/>
            </w:pPr>
          </w:p>
        </w:tc>
        <w:tc>
          <w:tcPr>
            <w:tcW w:w="2041" w:type="dxa"/>
          </w:tcPr>
          <w:p w:rsidR="00104E95" w:rsidRDefault="00104E95">
            <w:pPr>
              <w:pStyle w:val="ConsPlusNormal"/>
            </w:pPr>
            <w:r>
              <w:t>областной бюджет</w:t>
            </w:r>
          </w:p>
        </w:tc>
        <w:tc>
          <w:tcPr>
            <w:tcW w:w="1304" w:type="dxa"/>
          </w:tcPr>
          <w:p w:rsidR="00104E95" w:rsidRDefault="00104E95">
            <w:pPr>
              <w:pStyle w:val="ConsPlusNormal"/>
              <w:jc w:val="center"/>
            </w:pPr>
            <w:r>
              <w:t>39,50</w:t>
            </w:r>
          </w:p>
        </w:tc>
        <w:tc>
          <w:tcPr>
            <w:tcW w:w="964" w:type="dxa"/>
          </w:tcPr>
          <w:p w:rsidR="00104E95" w:rsidRDefault="00104E95">
            <w:pPr>
              <w:pStyle w:val="ConsPlusNormal"/>
              <w:jc w:val="center"/>
            </w:pPr>
            <w:r>
              <w:t>17,52</w:t>
            </w:r>
          </w:p>
        </w:tc>
        <w:tc>
          <w:tcPr>
            <w:tcW w:w="1191" w:type="dxa"/>
          </w:tcPr>
          <w:p w:rsidR="00104E95" w:rsidRDefault="00104E95">
            <w:pPr>
              <w:pStyle w:val="ConsPlusNormal"/>
              <w:jc w:val="center"/>
            </w:pPr>
            <w:r>
              <w:t>21,98</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16.</w:t>
            </w:r>
          </w:p>
        </w:tc>
        <w:tc>
          <w:tcPr>
            <w:tcW w:w="2324" w:type="dxa"/>
            <w:vMerge/>
          </w:tcPr>
          <w:p w:rsidR="00104E95" w:rsidRDefault="00104E95">
            <w:pPr>
              <w:spacing w:after="1" w:line="0" w:lineRule="atLeast"/>
            </w:pPr>
          </w:p>
        </w:tc>
        <w:tc>
          <w:tcPr>
            <w:tcW w:w="2041" w:type="dxa"/>
          </w:tcPr>
          <w:p w:rsidR="00104E95" w:rsidRDefault="00104E95">
            <w:pPr>
              <w:pStyle w:val="ConsPlusNormal"/>
            </w:pPr>
            <w:r>
              <w:t>местный бюджет</w:t>
            </w:r>
          </w:p>
        </w:tc>
        <w:tc>
          <w:tcPr>
            <w:tcW w:w="1304" w:type="dxa"/>
          </w:tcPr>
          <w:p w:rsidR="00104E95" w:rsidRDefault="00104E95">
            <w:pPr>
              <w:pStyle w:val="ConsPlusNormal"/>
              <w:jc w:val="center"/>
            </w:pPr>
            <w:r>
              <w:t>12,59</w:t>
            </w:r>
          </w:p>
        </w:tc>
        <w:tc>
          <w:tcPr>
            <w:tcW w:w="964" w:type="dxa"/>
          </w:tcPr>
          <w:p w:rsidR="00104E95" w:rsidRDefault="00104E95">
            <w:pPr>
              <w:pStyle w:val="ConsPlusNormal"/>
              <w:jc w:val="center"/>
            </w:pPr>
            <w:r>
              <w:t>5,89</w:t>
            </w:r>
          </w:p>
        </w:tc>
        <w:tc>
          <w:tcPr>
            <w:tcW w:w="1191" w:type="dxa"/>
          </w:tcPr>
          <w:p w:rsidR="00104E95" w:rsidRDefault="00104E95">
            <w:pPr>
              <w:pStyle w:val="ConsPlusNormal"/>
              <w:jc w:val="center"/>
            </w:pPr>
            <w:r>
              <w:t>6,70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191" w:type="dxa"/>
          </w:tcPr>
          <w:p w:rsidR="00104E95" w:rsidRDefault="00104E95">
            <w:pPr>
              <w:pStyle w:val="ConsPlusNormal"/>
              <w:jc w:val="center"/>
            </w:pPr>
            <w:r>
              <w:t>0,00</w:t>
            </w:r>
          </w:p>
        </w:tc>
        <w:tc>
          <w:tcPr>
            <w:tcW w:w="1814" w:type="dxa"/>
            <w:vMerge/>
          </w:tcPr>
          <w:p w:rsidR="00104E95" w:rsidRDefault="00104E95">
            <w:pPr>
              <w:spacing w:after="1" w:line="0" w:lineRule="atLeast"/>
            </w:pPr>
          </w:p>
        </w:tc>
      </w:tr>
      <w:tr w:rsidR="00104E95">
        <w:tc>
          <w:tcPr>
            <w:tcW w:w="964" w:type="dxa"/>
          </w:tcPr>
          <w:p w:rsidR="00104E95" w:rsidRDefault="00104E95">
            <w:pPr>
              <w:pStyle w:val="ConsPlusNormal"/>
              <w:jc w:val="center"/>
            </w:pPr>
            <w:r>
              <w:t>17.</w:t>
            </w:r>
          </w:p>
        </w:tc>
        <w:tc>
          <w:tcPr>
            <w:tcW w:w="2324" w:type="dxa"/>
          </w:tcPr>
          <w:p w:rsidR="00104E95" w:rsidRDefault="00104E95">
            <w:pPr>
              <w:pStyle w:val="ConsPlusNormal"/>
            </w:pPr>
            <w:r>
              <w:t>Всего</w:t>
            </w:r>
          </w:p>
          <w:p w:rsidR="00104E95" w:rsidRDefault="00104E95">
            <w:pPr>
              <w:pStyle w:val="ConsPlusNormal"/>
            </w:pPr>
            <w:r>
              <w:t>в том числе:</w:t>
            </w:r>
          </w:p>
        </w:tc>
        <w:tc>
          <w:tcPr>
            <w:tcW w:w="2041" w:type="dxa"/>
          </w:tcPr>
          <w:p w:rsidR="00104E95" w:rsidRDefault="00104E95">
            <w:pPr>
              <w:pStyle w:val="ConsPlusNormal"/>
            </w:pPr>
          </w:p>
        </w:tc>
        <w:tc>
          <w:tcPr>
            <w:tcW w:w="1304" w:type="dxa"/>
          </w:tcPr>
          <w:p w:rsidR="00104E95" w:rsidRDefault="00104E95">
            <w:pPr>
              <w:pStyle w:val="ConsPlusNormal"/>
              <w:jc w:val="center"/>
            </w:pPr>
            <w:r>
              <w:t>127661,98</w:t>
            </w:r>
          </w:p>
        </w:tc>
        <w:tc>
          <w:tcPr>
            <w:tcW w:w="964" w:type="dxa"/>
          </w:tcPr>
          <w:p w:rsidR="00104E95" w:rsidRDefault="00104E95">
            <w:pPr>
              <w:pStyle w:val="ConsPlusNormal"/>
              <w:jc w:val="center"/>
            </w:pPr>
            <w:r>
              <w:t>344,72</w:t>
            </w:r>
          </w:p>
        </w:tc>
        <w:tc>
          <w:tcPr>
            <w:tcW w:w="1191" w:type="dxa"/>
          </w:tcPr>
          <w:p w:rsidR="00104E95" w:rsidRDefault="00104E95">
            <w:pPr>
              <w:pStyle w:val="ConsPlusNormal"/>
              <w:jc w:val="center"/>
            </w:pPr>
            <w:r>
              <w:t>29440,46</w:t>
            </w:r>
          </w:p>
        </w:tc>
        <w:tc>
          <w:tcPr>
            <w:tcW w:w="1191" w:type="dxa"/>
          </w:tcPr>
          <w:p w:rsidR="00104E95" w:rsidRDefault="00104E95">
            <w:pPr>
              <w:pStyle w:val="ConsPlusNormal"/>
              <w:jc w:val="center"/>
            </w:pPr>
            <w:r>
              <w:t>31073,30</w:t>
            </w:r>
          </w:p>
        </w:tc>
        <w:tc>
          <w:tcPr>
            <w:tcW w:w="1191" w:type="dxa"/>
          </w:tcPr>
          <w:p w:rsidR="00104E95" w:rsidRDefault="00104E95">
            <w:pPr>
              <w:pStyle w:val="ConsPlusNormal"/>
              <w:jc w:val="center"/>
            </w:pPr>
            <w:r>
              <w:t>27868,00</w:t>
            </w:r>
          </w:p>
        </w:tc>
        <w:tc>
          <w:tcPr>
            <w:tcW w:w="1191" w:type="dxa"/>
          </w:tcPr>
          <w:p w:rsidR="00104E95" w:rsidRDefault="00104E95">
            <w:pPr>
              <w:pStyle w:val="ConsPlusNormal"/>
              <w:jc w:val="center"/>
            </w:pPr>
            <w:r>
              <w:t>27144,60</w:t>
            </w:r>
          </w:p>
        </w:tc>
        <w:tc>
          <w:tcPr>
            <w:tcW w:w="1191" w:type="dxa"/>
          </w:tcPr>
          <w:p w:rsidR="00104E95" w:rsidRDefault="00104E95">
            <w:pPr>
              <w:pStyle w:val="ConsPlusNormal"/>
              <w:jc w:val="center"/>
            </w:pPr>
            <w:r>
              <w:t>11790,90</w:t>
            </w:r>
          </w:p>
        </w:tc>
        <w:tc>
          <w:tcPr>
            <w:tcW w:w="1814" w:type="dxa"/>
          </w:tcPr>
          <w:p w:rsidR="00104E95" w:rsidRDefault="00104E95">
            <w:pPr>
              <w:pStyle w:val="ConsPlusNormal"/>
            </w:pPr>
          </w:p>
        </w:tc>
      </w:tr>
      <w:tr w:rsidR="00104E95">
        <w:tc>
          <w:tcPr>
            <w:tcW w:w="964" w:type="dxa"/>
          </w:tcPr>
          <w:p w:rsidR="00104E95" w:rsidRDefault="00104E95">
            <w:pPr>
              <w:pStyle w:val="ConsPlusNormal"/>
              <w:jc w:val="center"/>
            </w:pPr>
            <w:r>
              <w:t>18.</w:t>
            </w:r>
          </w:p>
        </w:tc>
        <w:tc>
          <w:tcPr>
            <w:tcW w:w="2324" w:type="dxa"/>
          </w:tcPr>
          <w:p w:rsidR="00104E95" w:rsidRDefault="00104E95">
            <w:pPr>
              <w:pStyle w:val="ConsPlusNormal"/>
            </w:pPr>
            <w:r>
              <w:t>федеральный бюджет</w:t>
            </w:r>
          </w:p>
        </w:tc>
        <w:tc>
          <w:tcPr>
            <w:tcW w:w="2041" w:type="dxa"/>
          </w:tcPr>
          <w:p w:rsidR="00104E95" w:rsidRDefault="00104E95">
            <w:pPr>
              <w:pStyle w:val="ConsPlusNormal"/>
            </w:pPr>
          </w:p>
        </w:tc>
        <w:tc>
          <w:tcPr>
            <w:tcW w:w="1304" w:type="dxa"/>
          </w:tcPr>
          <w:p w:rsidR="00104E95" w:rsidRDefault="00104E95">
            <w:pPr>
              <w:pStyle w:val="ConsPlusNormal"/>
              <w:jc w:val="center"/>
            </w:pPr>
            <w:r>
              <w:t>31356,56</w:t>
            </w:r>
          </w:p>
        </w:tc>
        <w:tc>
          <w:tcPr>
            <w:tcW w:w="964" w:type="dxa"/>
          </w:tcPr>
          <w:p w:rsidR="00104E95" w:rsidRDefault="00104E95">
            <w:pPr>
              <w:pStyle w:val="ConsPlusNormal"/>
              <w:jc w:val="center"/>
            </w:pPr>
            <w:r>
              <w:t>215,86</w:t>
            </w:r>
          </w:p>
        </w:tc>
        <w:tc>
          <w:tcPr>
            <w:tcW w:w="1191" w:type="dxa"/>
          </w:tcPr>
          <w:p w:rsidR="00104E95" w:rsidRDefault="00104E95">
            <w:pPr>
              <w:pStyle w:val="ConsPlusNormal"/>
              <w:jc w:val="center"/>
            </w:pPr>
            <w:r>
              <w:t>3220,20</w:t>
            </w:r>
          </w:p>
        </w:tc>
        <w:tc>
          <w:tcPr>
            <w:tcW w:w="1191" w:type="dxa"/>
          </w:tcPr>
          <w:p w:rsidR="00104E95" w:rsidRDefault="00104E95">
            <w:pPr>
              <w:pStyle w:val="ConsPlusNormal"/>
              <w:jc w:val="center"/>
            </w:pPr>
            <w:r>
              <w:t>12893,90</w:t>
            </w:r>
          </w:p>
        </w:tc>
        <w:tc>
          <w:tcPr>
            <w:tcW w:w="1191" w:type="dxa"/>
          </w:tcPr>
          <w:p w:rsidR="00104E95" w:rsidRDefault="00104E95">
            <w:pPr>
              <w:pStyle w:val="ConsPlusNormal"/>
              <w:jc w:val="center"/>
            </w:pPr>
            <w:r>
              <w:t>9139,30</w:t>
            </w:r>
          </w:p>
        </w:tc>
        <w:tc>
          <w:tcPr>
            <w:tcW w:w="1191" w:type="dxa"/>
          </w:tcPr>
          <w:p w:rsidR="00104E95" w:rsidRDefault="00104E95">
            <w:pPr>
              <w:pStyle w:val="ConsPlusNormal"/>
              <w:jc w:val="center"/>
            </w:pPr>
            <w:r>
              <w:t>3104,10</w:t>
            </w:r>
          </w:p>
        </w:tc>
        <w:tc>
          <w:tcPr>
            <w:tcW w:w="1191" w:type="dxa"/>
          </w:tcPr>
          <w:p w:rsidR="00104E95" w:rsidRDefault="00104E95">
            <w:pPr>
              <w:pStyle w:val="ConsPlusNormal"/>
              <w:jc w:val="center"/>
            </w:pPr>
            <w:r>
              <w:t>2783,20</w:t>
            </w:r>
          </w:p>
        </w:tc>
        <w:tc>
          <w:tcPr>
            <w:tcW w:w="1814" w:type="dxa"/>
          </w:tcPr>
          <w:p w:rsidR="00104E95" w:rsidRDefault="00104E95">
            <w:pPr>
              <w:pStyle w:val="ConsPlusNormal"/>
            </w:pPr>
          </w:p>
        </w:tc>
      </w:tr>
      <w:tr w:rsidR="00104E95">
        <w:tc>
          <w:tcPr>
            <w:tcW w:w="964" w:type="dxa"/>
          </w:tcPr>
          <w:p w:rsidR="00104E95" w:rsidRDefault="00104E95">
            <w:pPr>
              <w:pStyle w:val="ConsPlusNormal"/>
              <w:jc w:val="center"/>
            </w:pPr>
            <w:r>
              <w:t>19.</w:t>
            </w:r>
          </w:p>
        </w:tc>
        <w:tc>
          <w:tcPr>
            <w:tcW w:w="2324" w:type="dxa"/>
          </w:tcPr>
          <w:p w:rsidR="00104E95" w:rsidRDefault="00104E95">
            <w:pPr>
              <w:pStyle w:val="ConsPlusNormal"/>
            </w:pPr>
            <w:r>
              <w:t>областной бюджет</w:t>
            </w:r>
          </w:p>
        </w:tc>
        <w:tc>
          <w:tcPr>
            <w:tcW w:w="2041" w:type="dxa"/>
          </w:tcPr>
          <w:p w:rsidR="00104E95" w:rsidRDefault="00104E95">
            <w:pPr>
              <w:pStyle w:val="ConsPlusNormal"/>
            </w:pPr>
          </w:p>
        </w:tc>
        <w:tc>
          <w:tcPr>
            <w:tcW w:w="1304" w:type="dxa"/>
          </w:tcPr>
          <w:p w:rsidR="00104E95" w:rsidRDefault="00104E95">
            <w:pPr>
              <w:pStyle w:val="ConsPlusNormal"/>
              <w:jc w:val="center"/>
            </w:pPr>
            <w:r>
              <w:t>73005,60</w:t>
            </w:r>
          </w:p>
        </w:tc>
        <w:tc>
          <w:tcPr>
            <w:tcW w:w="964" w:type="dxa"/>
          </w:tcPr>
          <w:p w:rsidR="00104E95" w:rsidRDefault="00104E95">
            <w:pPr>
              <w:pStyle w:val="ConsPlusNormal"/>
              <w:jc w:val="center"/>
            </w:pPr>
            <w:r>
              <w:t>106,44</w:t>
            </w:r>
          </w:p>
        </w:tc>
        <w:tc>
          <w:tcPr>
            <w:tcW w:w="1191" w:type="dxa"/>
          </w:tcPr>
          <w:p w:rsidR="00104E95" w:rsidRDefault="00104E95">
            <w:pPr>
              <w:pStyle w:val="ConsPlusNormal"/>
              <w:jc w:val="center"/>
            </w:pPr>
            <w:r>
              <w:t>21909,76</w:t>
            </w:r>
          </w:p>
        </w:tc>
        <w:tc>
          <w:tcPr>
            <w:tcW w:w="1191" w:type="dxa"/>
          </w:tcPr>
          <w:p w:rsidR="00104E95" w:rsidRDefault="00104E95">
            <w:pPr>
              <w:pStyle w:val="ConsPlusNormal"/>
              <w:jc w:val="center"/>
            </w:pPr>
            <w:r>
              <w:t>11998,70</w:t>
            </w:r>
          </w:p>
        </w:tc>
        <w:tc>
          <w:tcPr>
            <w:tcW w:w="1191" w:type="dxa"/>
          </w:tcPr>
          <w:p w:rsidR="00104E95" w:rsidRDefault="00104E95">
            <w:pPr>
              <w:pStyle w:val="ConsPlusNormal"/>
              <w:jc w:val="center"/>
            </w:pPr>
            <w:r>
              <w:t>13155,10</w:t>
            </w:r>
          </w:p>
        </w:tc>
        <w:tc>
          <w:tcPr>
            <w:tcW w:w="1191" w:type="dxa"/>
          </w:tcPr>
          <w:p w:rsidR="00104E95" w:rsidRDefault="00104E95">
            <w:pPr>
              <w:pStyle w:val="ConsPlusNormal"/>
              <w:jc w:val="center"/>
            </w:pPr>
            <w:r>
              <w:t>18611,60</w:t>
            </w:r>
          </w:p>
        </w:tc>
        <w:tc>
          <w:tcPr>
            <w:tcW w:w="1191" w:type="dxa"/>
          </w:tcPr>
          <w:p w:rsidR="00104E95" w:rsidRDefault="00104E95">
            <w:pPr>
              <w:pStyle w:val="ConsPlusNormal"/>
              <w:jc w:val="center"/>
            </w:pPr>
            <w:r>
              <w:t>7224,00</w:t>
            </w:r>
          </w:p>
        </w:tc>
        <w:tc>
          <w:tcPr>
            <w:tcW w:w="1814" w:type="dxa"/>
          </w:tcPr>
          <w:p w:rsidR="00104E95" w:rsidRDefault="00104E95">
            <w:pPr>
              <w:pStyle w:val="ConsPlusNormal"/>
            </w:pPr>
          </w:p>
        </w:tc>
      </w:tr>
      <w:tr w:rsidR="00104E95">
        <w:tc>
          <w:tcPr>
            <w:tcW w:w="964" w:type="dxa"/>
          </w:tcPr>
          <w:p w:rsidR="00104E95" w:rsidRDefault="00104E95">
            <w:pPr>
              <w:pStyle w:val="ConsPlusNormal"/>
              <w:jc w:val="center"/>
            </w:pPr>
            <w:r>
              <w:t>20.</w:t>
            </w:r>
          </w:p>
        </w:tc>
        <w:tc>
          <w:tcPr>
            <w:tcW w:w="2324" w:type="dxa"/>
          </w:tcPr>
          <w:p w:rsidR="00104E95" w:rsidRDefault="00104E95">
            <w:pPr>
              <w:pStyle w:val="ConsPlusNormal"/>
            </w:pPr>
            <w:r>
              <w:t>местный бюджет</w:t>
            </w:r>
          </w:p>
        </w:tc>
        <w:tc>
          <w:tcPr>
            <w:tcW w:w="2041" w:type="dxa"/>
          </w:tcPr>
          <w:p w:rsidR="00104E95" w:rsidRDefault="00104E95">
            <w:pPr>
              <w:pStyle w:val="ConsPlusNormal"/>
            </w:pPr>
          </w:p>
        </w:tc>
        <w:tc>
          <w:tcPr>
            <w:tcW w:w="1304" w:type="dxa"/>
          </w:tcPr>
          <w:p w:rsidR="00104E95" w:rsidRDefault="00104E95">
            <w:pPr>
              <w:pStyle w:val="ConsPlusNormal"/>
              <w:jc w:val="center"/>
            </w:pPr>
            <w:r>
              <w:t>23299,82</w:t>
            </w:r>
          </w:p>
        </w:tc>
        <w:tc>
          <w:tcPr>
            <w:tcW w:w="964" w:type="dxa"/>
          </w:tcPr>
          <w:p w:rsidR="00104E95" w:rsidRDefault="00104E95">
            <w:pPr>
              <w:pStyle w:val="ConsPlusNormal"/>
              <w:jc w:val="center"/>
            </w:pPr>
            <w:r>
              <w:t>22,42</w:t>
            </w:r>
          </w:p>
        </w:tc>
        <w:tc>
          <w:tcPr>
            <w:tcW w:w="1191" w:type="dxa"/>
          </w:tcPr>
          <w:p w:rsidR="00104E95" w:rsidRDefault="00104E95">
            <w:pPr>
              <w:pStyle w:val="ConsPlusNormal"/>
              <w:jc w:val="center"/>
            </w:pPr>
            <w:r>
              <w:t>4310,50</w:t>
            </w:r>
          </w:p>
        </w:tc>
        <w:tc>
          <w:tcPr>
            <w:tcW w:w="1191" w:type="dxa"/>
          </w:tcPr>
          <w:p w:rsidR="00104E95" w:rsidRDefault="00104E95">
            <w:pPr>
              <w:pStyle w:val="ConsPlusNormal"/>
              <w:jc w:val="center"/>
            </w:pPr>
            <w:r>
              <w:t>6180,70</w:t>
            </w:r>
          </w:p>
        </w:tc>
        <w:tc>
          <w:tcPr>
            <w:tcW w:w="1191" w:type="dxa"/>
          </w:tcPr>
          <w:p w:rsidR="00104E95" w:rsidRDefault="00104E95">
            <w:pPr>
              <w:pStyle w:val="ConsPlusNormal"/>
              <w:jc w:val="center"/>
            </w:pPr>
            <w:r>
              <w:t>5573,60</w:t>
            </w:r>
          </w:p>
        </w:tc>
        <w:tc>
          <w:tcPr>
            <w:tcW w:w="1191" w:type="dxa"/>
          </w:tcPr>
          <w:p w:rsidR="00104E95" w:rsidRDefault="00104E95">
            <w:pPr>
              <w:pStyle w:val="ConsPlusNormal"/>
              <w:jc w:val="center"/>
            </w:pPr>
            <w:r>
              <w:t>5428,90</w:t>
            </w:r>
          </w:p>
        </w:tc>
        <w:tc>
          <w:tcPr>
            <w:tcW w:w="1191" w:type="dxa"/>
          </w:tcPr>
          <w:p w:rsidR="00104E95" w:rsidRDefault="00104E95">
            <w:pPr>
              <w:pStyle w:val="ConsPlusNormal"/>
              <w:jc w:val="center"/>
            </w:pPr>
            <w:r>
              <w:t>1783,70</w:t>
            </w:r>
          </w:p>
        </w:tc>
        <w:tc>
          <w:tcPr>
            <w:tcW w:w="1814" w:type="dxa"/>
          </w:tcPr>
          <w:p w:rsidR="00104E95" w:rsidRDefault="00104E95">
            <w:pPr>
              <w:pStyle w:val="ConsPlusNormal"/>
            </w:pP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jc w:val="both"/>
      </w:pPr>
      <w:r>
        <w:lastRenderedPageBreak/>
        <w:t xml:space="preserve">(таблица в ред. </w:t>
      </w:r>
      <w:hyperlink r:id="rId1129" w:history="1">
        <w:r>
          <w:rPr>
            <w:color w:val="0000FF"/>
          </w:rPr>
          <w:t>Постановления</w:t>
        </w:r>
      </w:hyperlink>
      <w:r>
        <w:t xml:space="preserve"> Правительства Свердловской области от 29.07.2021 N 452-ПП)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4</w:t>
      </w:r>
    </w:p>
    <w:p w:rsidR="00104E95" w:rsidRDefault="00104E95">
      <w:pPr>
        <w:pStyle w:val="ConsPlusNormal"/>
        <w:jc w:val="right"/>
      </w:pPr>
      <w:r>
        <w:t>к подпрограмме "Увековечение памяти</w:t>
      </w:r>
    </w:p>
    <w:p w:rsidR="00104E95" w:rsidRDefault="00104E95">
      <w:pPr>
        <w:pStyle w:val="ConsPlusNormal"/>
        <w:jc w:val="right"/>
      </w:pPr>
      <w:r>
        <w:t>погибших при защите Отечества"</w:t>
      </w:r>
    </w:p>
    <w:p w:rsidR="00104E95" w:rsidRDefault="00104E95">
      <w:pPr>
        <w:pStyle w:val="ConsPlusNormal"/>
        <w:jc w:val="right"/>
      </w:pPr>
      <w:r>
        <w:t>государственной программы</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r>
        <w:t>ПРЕДЕЛЬНЫЙ (ПРОГНОЗНЫЙ) ОБЪЕМ</w:t>
      </w:r>
    </w:p>
    <w:p w:rsidR="00104E95" w:rsidRDefault="00104E95">
      <w:pPr>
        <w:pStyle w:val="ConsPlusTitle"/>
        <w:jc w:val="center"/>
      </w:pPr>
      <w:r>
        <w:t>ФИНАНСИРОВАНИЯ ПОДПРОГРАММЫ</w:t>
      </w:r>
    </w:p>
    <w:p w:rsidR="00104E95" w:rsidRDefault="00104E95">
      <w:pPr>
        <w:pStyle w:val="ConsPlusTitle"/>
        <w:jc w:val="center"/>
      </w:pPr>
      <w:r>
        <w:t>"УВЕКОВЕЧЕНИЕ ПАМЯТИ ПОГИБШИХ ПРИ ЗАЩИТЕ ОТЕЧЕСТВА"</w:t>
      </w:r>
    </w:p>
    <w:p w:rsidR="00104E95" w:rsidRDefault="00104E95">
      <w:pPr>
        <w:pStyle w:val="ConsPlusTitle"/>
        <w:jc w:val="center"/>
      </w:pPr>
      <w:r>
        <w:t>ГОСУДАРСТВЕННОЙ ПРОГРАММЫ СВЕРДЛОВСКОЙ ОБЛАСТИ</w:t>
      </w:r>
    </w:p>
    <w:p w:rsidR="00104E95" w:rsidRDefault="00104E95">
      <w:pPr>
        <w:pStyle w:val="ConsPlusTitle"/>
        <w:jc w:val="center"/>
      </w:pPr>
      <w:r>
        <w:t>"ФОРМИРОВАНИЕ СОВРЕМЕННОЙ ГОРОДСКОЙ СРЕДЫ НА ТЕРРИТОРИИ</w:t>
      </w:r>
    </w:p>
    <w:p w:rsidR="00104E95" w:rsidRDefault="00104E95">
      <w:pPr>
        <w:pStyle w:val="ConsPlusTitle"/>
        <w:jc w:val="center"/>
      </w:pPr>
      <w:r>
        <w:t>СВЕРДЛОВСКОЙ ОБЛАСТИ НА 2018 - 2024 ГОДЫ"</w:t>
      </w:r>
    </w:p>
    <w:p w:rsidR="00104E95" w:rsidRDefault="00104E95">
      <w:pPr>
        <w:pStyle w:val="ConsPlusNormal"/>
      </w:pPr>
    </w:p>
    <w:p w:rsidR="00104E95" w:rsidRDefault="00104E95">
      <w:pPr>
        <w:pStyle w:val="ConsPlusNormal"/>
        <w:ind w:firstLine="540"/>
        <w:jc w:val="both"/>
      </w:pPr>
      <w:r>
        <w:t xml:space="preserve">Утратил силу. - </w:t>
      </w:r>
      <w:hyperlink r:id="rId1130" w:history="1">
        <w:r>
          <w:rPr>
            <w:color w:val="0000FF"/>
          </w:rPr>
          <w:t>Постановление</w:t>
        </w:r>
      </w:hyperlink>
      <w:r>
        <w:t xml:space="preserve"> Правительства Свердловской области от 14.01.2021 N 1-ПП.</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24</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15" w:name="P10530"/>
      <w:bookmarkEnd w:id="115"/>
      <w:r>
        <w:t>ПОРЯДОК</w:t>
      </w:r>
    </w:p>
    <w:p w:rsidR="00104E95" w:rsidRDefault="00104E95">
      <w:pPr>
        <w:pStyle w:val="ConsPlusTitle"/>
        <w:jc w:val="center"/>
      </w:pPr>
      <w:r>
        <w:t>ПРЕДОСТАВЛЕНИЯ И РАСПРЕДЕЛЕНИЯ СУБСИДИЙ</w:t>
      </w:r>
    </w:p>
    <w:p w:rsidR="00104E95" w:rsidRDefault="00104E95">
      <w:pPr>
        <w:pStyle w:val="ConsPlusTitle"/>
        <w:jc w:val="center"/>
      </w:pPr>
      <w:r>
        <w:t>ИЗ ОБЛАСТНОГО БЮДЖЕТА МЕСТНЫМ БЮДЖЕТАМ НА МЕРОПРИЯТИЯ</w:t>
      </w:r>
    </w:p>
    <w:p w:rsidR="00104E95" w:rsidRDefault="00104E95">
      <w:pPr>
        <w:pStyle w:val="ConsPlusTitle"/>
        <w:jc w:val="center"/>
      </w:pPr>
      <w:r>
        <w:t>ПО ВОССТАНОВЛЕНИЮ ВОИНСКИХ ЗАХОРОНЕНИЙ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1131"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05.12.2019 N 876-ПП;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26.03.2020 </w:t>
            </w:r>
            <w:hyperlink r:id="rId1132" w:history="1">
              <w:r>
                <w:rPr>
                  <w:color w:val="0000FF"/>
                </w:rPr>
                <w:t>N 173-ПП</w:t>
              </w:r>
            </w:hyperlink>
            <w:r>
              <w:rPr>
                <w:color w:val="392C69"/>
              </w:rPr>
              <w:t xml:space="preserve">, от 23.04.2020 </w:t>
            </w:r>
            <w:hyperlink r:id="rId1133" w:history="1">
              <w:r>
                <w:rPr>
                  <w:color w:val="0000FF"/>
                </w:rPr>
                <w:t>N 262-ПП</w:t>
              </w:r>
            </w:hyperlink>
            <w:r>
              <w:rPr>
                <w:color w:val="392C69"/>
              </w:rPr>
              <w:t xml:space="preserve">, от 18.06.2020 </w:t>
            </w:r>
            <w:hyperlink r:id="rId1134" w:history="1">
              <w:r>
                <w:rPr>
                  <w:color w:val="0000FF"/>
                </w:rPr>
                <w:t>N 407-ПП</w:t>
              </w:r>
            </w:hyperlink>
            <w:r>
              <w:rPr>
                <w:color w:val="392C69"/>
              </w:rPr>
              <w:t>,</w:t>
            </w:r>
          </w:p>
          <w:p w:rsidR="00104E95" w:rsidRDefault="00104E95">
            <w:pPr>
              <w:pStyle w:val="ConsPlusNormal"/>
              <w:jc w:val="center"/>
            </w:pPr>
            <w:r>
              <w:rPr>
                <w:color w:val="392C69"/>
              </w:rPr>
              <w:t xml:space="preserve">от 22.10.2020 </w:t>
            </w:r>
            <w:hyperlink r:id="rId1135" w:history="1">
              <w:r>
                <w:rPr>
                  <w:color w:val="0000FF"/>
                </w:rPr>
                <w:t>N 758-ПП</w:t>
              </w:r>
            </w:hyperlink>
            <w:r>
              <w:rPr>
                <w:color w:val="392C69"/>
              </w:rPr>
              <w:t xml:space="preserve">, от 15.04.2021 </w:t>
            </w:r>
            <w:hyperlink r:id="rId1136" w:history="1">
              <w:r>
                <w:rPr>
                  <w:color w:val="0000FF"/>
                </w:rPr>
                <w:t>N 195-ПП</w:t>
              </w:r>
            </w:hyperlink>
            <w:r>
              <w:rPr>
                <w:color w:val="392C69"/>
              </w:rPr>
              <w:t xml:space="preserve">, от 29.07.2021 </w:t>
            </w:r>
            <w:hyperlink r:id="rId1137" w:history="1">
              <w:r>
                <w:rPr>
                  <w:color w:val="0000FF"/>
                </w:rPr>
                <w:t>N 452-ПП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 xml:space="preserve">1. Настоящий порядок определяет цель и условия отбора, правила предоставления и распределения субсидий из областного бюджета местным бюджетам на мероприятия по восстановлению воинских захоронений (далее - субсидия) в целях реализации </w:t>
      </w:r>
      <w:hyperlink w:anchor="P9934" w:history="1">
        <w:r>
          <w:rPr>
            <w:color w:val="0000FF"/>
          </w:rPr>
          <w:t>подпрограммы</w:t>
        </w:r>
      </w:hyperlink>
      <w:r>
        <w:t xml:space="preserve"> "Увековечение памяти погибших при защите Отечества" (далее - подпрограмма) государственной программы Свердловской области "Формирование современной городской среды на территории </w:t>
      </w:r>
      <w:r>
        <w:lastRenderedPageBreak/>
        <w:t>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в соответствии с федеральной целевой программой "Увековечение памяти погибших при защите Отечества на 2019 - 2024 годы".</w:t>
      </w:r>
    </w:p>
    <w:p w:rsidR="00104E95" w:rsidRDefault="00104E95">
      <w:pPr>
        <w:pStyle w:val="ConsPlusNormal"/>
        <w:jc w:val="both"/>
      </w:pPr>
      <w:r>
        <w:t xml:space="preserve">(в ред. </w:t>
      </w:r>
      <w:hyperlink r:id="rId1138"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Настоящий порядок в 2019 году действует в рамках государственной программы.</w:t>
      </w:r>
    </w:p>
    <w:p w:rsidR="00104E95" w:rsidRDefault="00104E95">
      <w:pPr>
        <w:pStyle w:val="ConsPlusNormal"/>
        <w:spacing w:before="220"/>
        <w:ind w:firstLine="540"/>
        <w:jc w:val="both"/>
      </w:pPr>
      <w:r>
        <w:t xml:space="preserve">Настоящий порядок разработан в соответствии с Бюджетным </w:t>
      </w:r>
      <w:hyperlink r:id="rId1139" w:history="1">
        <w:r>
          <w:rPr>
            <w:color w:val="0000FF"/>
          </w:rPr>
          <w:t>кодексом</w:t>
        </w:r>
      </w:hyperlink>
      <w:r>
        <w:t xml:space="preserve"> Российской Федерации, </w:t>
      </w:r>
      <w:hyperlink r:id="rId114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104E95" w:rsidRDefault="00104E95">
      <w:pPr>
        <w:pStyle w:val="ConsPlusNormal"/>
        <w:jc w:val="both"/>
      </w:pPr>
      <w:r>
        <w:t xml:space="preserve">(п. 1 в ред. </w:t>
      </w:r>
      <w:hyperlink r:id="rId1141"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местным бюджетам на цель, указанную в </w:t>
      </w:r>
      <w:hyperlink w:anchor="P10548" w:history="1">
        <w:r>
          <w:rPr>
            <w:color w:val="0000FF"/>
          </w:rPr>
          <w:t>пункте 3</w:t>
        </w:r>
      </w:hyperlink>
      <w:r>
        <w:t xml:space="preserve"> настоящего порядка.</w:t>
      </w:r>
    </w:p>
    <w:p w:rsidR="00104E95" w:rsidRDefault="00104E95">
      <w:pPr>
        <w:pStyle w:val="ConsPlusNormal"/>
        <w:jc w:val="both"/>
      </w:pPr>
      <w:r>
        <w:t xml:space="preserve">(в ред. </w:t>
      </w:r>
      <w:hyperlink r:id="rId1142"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116" w:name="P10548"/>
      <w:bookmarkEnd w:id="116"/>
      <w:r>
        <w:t>3. Целью предоставления субсидий является увековечение памяти погибших при защите Отечества. Субсидии предоставляются на софинансирование расходных обязательств муниципальных образований, расположенных на территории Свердловской области (далее - муниципальные образования), на мероприятия по восстановлению воинских захоронений.</w:t>
      </w:r>
    </w:p>
    <w:p w:rsidR="00104E95" w:rsidRDefault="00104E95">
      <w:pPr>
        <w:pStyle w:val="ConsPlusNormal"/>
        <w:spacing w:before="220"/>
        <w:ind w:firstLine="540"/>
        <w:jc w:val="both"/>
      </w:pPr>
      <w:bookmarkStart w:id="117" w:name="P10549"/>
      <w:bookmarkEnd w:id="117"/>
      <w:r>
        <w:t>4. Субсидии предоставляются на осуществление следующих мероприятий:</w:t>
      </w:r>
    </w:p>
    <w:p w:rsidR="00104E95" w:rsidRDefault="00104E95">
      <w:pPr>
        <w:pStyle w:val="ConsPlusNormal"/>
        <w:spacing w:before="220"/>
        <w:ind w:firstLine="540"/>
        <w:jc w:val="both"/>
      </w:pPr>
      <w:r>
        <w:t>1) восстановление (ремонт, реставрация, благоустройство) воинских захоронений на территории Свердловской области;</w:t>
      </w:r>
    </w:p>
    <w:p w:rsidR="00104E95" w:rsidRDefault="00104E95">
      <w:pPr>
        <w:pStyle w:val="ConsPlusNormal"/>
        <w:jc w:val="both"/>
      </w:pPr>
      <w:r>
        <w:t xml:space="preserve">(подп. 1 в ред. </w:t>
      </w:r>
      <w:hyperlink r:id="rId1143"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2) установка мемориальных знаков на воинские захоронения;</w:t>
      </w:r>
    </w:p>
    <w:p w:rsidR="00104E95" w:rsidRDefault="00104E95">
      <w:pPr>
        <w:pStyle w:val="ConsPlusNormal"/>
        <w:spacing w:before="220"/>
        <w:ind w:firstLine="540"/>
        <w:jc w:val="both"/>
      </w:pPr>
      <w:r>
        <w:t>3) нанесение имен погибших при защите Отечества на мемориальные сооружения воинских захоронений по месту захоронения.</w:t>
      </w:r>
    </w:p>
    <w:p w:rsidR="00104E95" w:rsidRDefault="00104E95">
      <w:pPr>
        <w:pStyle w:val="ConsPlusNormal"/>
        <w:spacing w:before="220"/>
        <w:ind w:firstLine="540"/>
        <w:jc w:val="both"/>
      </w:pPr>
      <w:r>
        <w:t>К воинским захоронениям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104E95" w:rsidRDefault="00104E95">
      <w:pPr>
        <w:pStyle w:val="ConsPlusNormal"/>
        <w:spacing w:before="220"/>
        <w:ind w:firstLine="540"/>
        <w:jc w:val="both"/>
      </w:pPr>
      <w:r>
        <w:t>К проведению ремонтных (реставрационных) работ, а также к работам по благоустройству воинских захоронений относится комплекс восстановительных работ, направленных на приведение внешнего вида воинского захоронения и его элементов в первоначальный вид, а также работы по оборудованию мест для возложения венков, пешеходных дорожек, озеленению, светотехническому оформлению и другие работы.</w:t>
      </w:r>
    </w:p>
    <w:p w:rsidR="00104E95" w:rsidRDefault="00104E95">
      <w:pPr>
        <w:pStyle w:val="ConsPlusNormal"/>
        <w:jc w:val="both"/>
      </w:pPr>
      <w:r>
        <w:t xml:space="preserve">(в ред. </w:t>
      </w:r>
      <w:hyperlink r:id="rId1144"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К работам по установке мемориальных знаков относятся работы по установке на местах захоронений типового мемориального знака, указывающего, что это место воинского захоронения, охраняемое государством.</w:t>
      </w:r>
    </w:p>
    <w:p w:rsidR="00104E95" w:rsidRDefault="00104E95">
      <w:pPr>
        <w:pStyle w:val="ConsPlusNormal"/>
        <w:spacing w:before="220"/>
        <w:ind w:firstLine="540"/>
        <w:jc w:val="both"/>
      </w:pPr>
      <w:r>
        <w:t xml:space="preserve">К работам по нанесению имен погибших при защите Отечества на мемориальные сооружения воинских захоронений по месту захоронения относится гравировка (либо нанесение другим </w:t>
      </w:r>
      <w:r>
        <w:lastRenderedPageBreak/>
        <w:t>способом) на металлических конструкциях либо на каменных плитах воинских званий, фамилий, инициалов имени и отчества погибших при защите Отечества.</w:t>
      </w:r>
    </w:p>
    <w:p w:rsidR="00104E95" w:rsidRDefault="00104E95">
      <w:pPr>
        <w:pStyle w:val="ConsPlusNormal"/>
        <w:spacing w:before="220"/>
        <w:ind w:firstLine="540"/>
        <w:jc w:val="both"/>
      </w:pPr>
      <w:r>
        <w:t>На мемориальные сооружения, установленные вне воинских захоронений, субсидия на мероприятия по восстановлению воинских захоронений не распространяется.</w:t>
      </w:r>
    </w:p>
    <w:p w:rsidR="00104E95" w:rsidRDefault="00104E95">
      <w:pPr>
        <w:pStyle w:val="ConsPlusNormal"/>
        <w:spacing w:before="220"/>
        <w:ind w:firstLine="540"/>
        <w:jc w:val="both"/>
      </w:pPr>
      <w:r>
        <w:t>5. Субсидии не могут направляться на оплату услуг по разработке проектно-сметной документации.</w:t>
      </w:r>
    </w:p>
    <w:p w:rsidR="00104E95" w:rsidRDefault="00104E95">
      <w:pPr>
        <w:pStyle w:val="ConsPlusNormal"/>
        <w:spacing w:before="220"/>
        <w:ind w:firstLine="540"/>
        <w:jc w:val="both"/>
      </w:pPr>
      <w:r>
        <w:t>6. Условиями предоставления субсидии являются:</w:t>
      </w:r>
    </w:p>
    <w:p w:rsidR="00104E95" w:rsidRDefault="00104E95">
      <w:pPr>
        <w:pStyle w:val="ConsPlusNormal"/>
        <w:spacing w:before="220"/>
        <w:ind w:firstLine="540"/>
        <w:jc w:val="both"/>
      </w:pPr>
      <w:r>
        <w:t>1) наличие на территории муниципального образования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104E95" w:rsidRDefault="00104E95">
      <w:pPr>
        <w:pStyle w:val="ConsPlusNormal"/>
        <w:jc w:val="both"/>
      </w:pPr>
      <w:r>
        <w:t xml:space="preserve">(подп. 1 в ред. </w:t>
      </w:r>
      <w:hyperlink r:id="rId1145"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2)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w:t>
      </w:r>
    </w:p>
    <w:p w:rsidR="00104E95" w:rsidRDefault="00104E95">
      <w:pPr>
        <w:pStyle w:val="ConsPlusNormal"/>
        <w:spacing w:before="220"/>
        <w:ind w:firstLine="540"/>
        <w:jc w:val="both"/>
      </w:pPr>
      <w:r>
        <w:t>3) заключение соглашения о предоставлении субсидии между Министерством и муниципальным образованием:</w:t>
      </w:r>
    </w:p>
    <w:p w:rsidR="00104E95" w:rsidRDefault="00104E95">
      <w:pPr>
        <w:pStyle w:val="ConsPlusNormal"/>
        <w:spacing w:before="220"/>
        <w:ind w:firstLine="540"/>
        <w:jc w:val="both"/>
      </w:pPr>
      <w:r>
        <w:t xml:space="preserve">путем использования государственной интегрированной информационной системы управления общественными финансами "Электронный бюджет" в соответствии с </w:t>
      </w:r>
      <w:hyperlink r:id="rId11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в соответствии с типовыми формами, утвержденными Министерством финансов Российской Федерации, для реализации мероприятий с участием средств федерального бюджета;</w:t>
      </w:r>
    </w:p>
    <w:p w:rsidR="00104E95" w:rsidRDefault="00104E95">
      <w:pPr>
        <w:pStyle w:val="ConsPlusNormal"/>
        <w:jc w:val="both"/>
      </w:pPr>
      <w:r>
        <w:t xml:space="preserve">(в ред. </w:t>
      </w:r>
      <w:hyperlink r:id="rId1147"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по типовой </w:t>
      </w:r>
      <w:hyperlink r:id="rId1148" w:history="1">
        <w:r>
          <w:rPr>
            <w:color w:val="0000FF"/>
          </w:rPr>
          <w:t>форме</w:t>
        </w:r>
      </w:hyperlink>
      <w:r>
        <w:t>, утвержденной Приказом Министерства финансов Свердловской области от 30.01.2020 N 39 "Об утверждении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с учетом требований настоящего порядка для реализации мероприятий без участия средств федерального бюджета.</w:t>
      </w:r>
    </w:p>
    <w:p w:rsidR="00104E95" w:rsidRDefault="00104E95">
      <w:pPr>
        <w:pStyle w:val="ConsPlusNormal"/>
        <w:jc w:val="both"/>
      </w:pPr>
      <w:r>
        <w:t xml:space="preserve">(подп. 3 в ред. </w:t>
      </w:r>
      <w:hyperlink r:id="rId1149" w:history="1">
        <w:r>
          <w:rPr>
            <w:color w:val="0000FF"/>
          </w:rPr>
          <w:t>Постановления</w:t>
        </w:r>
      </w:hyperlink>
      <w:r>
        <w:t xml:space="preserve"> Правительства Свердловской области от 18.06.2020 N 407-ПП)</w:t>
      </w:r>
    </w:p>
    <w:p w:rsidR="00104E95" w:rsidRDefault="00104E95">
      <w:pPr>
        <w:pStyle w:val="ConsPlusNormal"/>
        <w:spacing w:before="220"/>
        <w:ind w:firstLine="540"/>
        <w:jc w:val="both"/>
      </w:pPr>
      <w:r>
        <w:t xml:space="preserve">7. Предоставление субсидий осуществляется на основании результатов отбора на предоставление субсидий из областного бюджета местным бюджетам на мероприятия по восстановлению воинских захоронений (далее - отбор) согласно </w:t>
      </w:r>
      <w:hyperlink w:anchor="P10814" w:history="1">
        <w:r>
          <w:rPr>
            <w:color w:val="0000FF"/>
          </w:rPr>
          <w:t>Методике</w:t>
        </w:r>
      </w:hyperlink>
      <w:r>
        <w:t xml:space="preserve"> расчета субсидии из областного бюджета местным бюджетам на мероприятия по восстановлению воинских захоронений, приведенной в приложении N 3 к настоящему порядку.</w:t>
      </w:r>
    </w:p>
    <w:p w:rsidR="00104E95" w:rsidRDefault="00104E95">
      <w:pPr>
        <w:pStyle w:val="ConsPlusNormal"/>
        <w:jc w:val="both"/>
      </w:pPr>
      <w:r>
        <w:t xml:space="preserve">(в ред. Постановлений Правительства Свердловской области от 23.04.2020 </w:t>
      </w:r>
      <w:hyperlink r:id="rId1150" w:history="1">
        <w:r>
          <w:rPr>
            <w:color w:val="0000FF"/>
          </w:rPr>
          <w:t>N 262-ПП</w:t>
        </w:r>
      </w:hyperlink>
      <w:r>
        <w:t xml:space="preserve">, от 15.04.2021 </w:t>
      </w:r>
      <w:hyperlink r:id="rId1151" w:history="1">
        <w:r>
          <w:rPr>
            <w:color w:val="0000FF"/>
          </w:rPr>
          <w:t>N 195-ПП</w:t>
        </w:r>
      </w:hyperlink>
      <w:r>
        <w:t>)</w:t>
      </w:r>
    </w:p>
    <w:p w:rsidR="00104E95" w:rsidRDefault="00104E95">
      <w:pPr>
        <w:pStyle w:val="ConsPlusNormal"/>
        <w:spacing w:before="220"/>
        <w:ind w:firstLine="540"/>
        <w:jc w:val="both"/>
      </w:pPr>
      <w:r>
        <w:t>8. Организатором проведения отбора является Министерство.</w:t>
      </w:r>
    </w:p>
    <w:p w:rsidR="00104E95" w:rsidRDefault="00104E9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104E95" w:rsidRDefault="00104E95">
      <w:pPr>
        <w:pStyle w:val="ConsPlusNormal"/>
        <w:spacing w:before="220"/>
        <w:ind w:firstLine="540"/>
        <w:jc w:val="both"/>
      </w:pPr>
      <w:r>
        <w:t xml:space="preserve">10. Министерство принимает решение о проведении отбора и размещает его на сайте </w:t>
      </w:r>
      <w:r>
        <w:lastRenderedPageBreak/>
        <w:t>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системы электронного документооборота Правительства Свердловской области либо электронным сообщением с использованием сети Интернет.</w:t>
      </w:r>
    </w:p>
    <w:p w:rsidR="00104E95" w:rsidRDefault="00104E95">
      <w:pPr>
        <w:pStyle w:val="ConsPlusNormal"/>
        <w:jc w:val="both"/>
      </w:pPr>
      <w:r>
        <w:t xml:space="preserve">(в ред. </w:t>
      </w:r>
      <w:hyperlink r:id="rId1152"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10578" w:history="1">
        <w:r>
          <w:rPr>
            <w:color w:val="0000FF"/>
          </w:rPr>
          <w:t>пункте 11</w:t>
        </w:r>
      </w:hyperlink>
      <w:r>
        <w:t xml:space="preserve"> настоящего порядка.</w:t>
      </w:r>
    </w:p>
    <w:p w:rsidR="00104E95" w:rsidRDefault="00104E95">
      <w:pPr>
        <w:pStyle w:val="ConsPlusNormal"/>
        <w:jc w:val="both"/>
      </w:pPr>
      <w:r>
        <w:t xml:space="preserve">(в ред. </w:t>
      </w:r>
      <w:hyperlink r:id="rId115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118" w:name="P10578"/>
      <w:bookmarkEnd w:id="118"/>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10710" w:history="1">
        <w:r>
          <w:rPr>
            <w:color w:val="0000FF"/>
          </w:rPr>
          <w:t>заявку</w:t>
        </w:r>
      </w:hyperlink>
      <w:r>
        <w:t xml:space="preserve"> на участие в отборе по форме согласно приложению N 1 к настоящему порядку с приложением к ней следующих документов:</w:t>
      </w:r>
    </w:p>
    <w:p w:rsidR="00104E95" w:rsidRDefault="00104E95">
      <w:pPr>
        <w:pStyle w:val="ConsPlusNormal"/>
        <w:jc w:val="both"/>
      </w:pPr>
      <w:r>
        <w:t xml:space="preserve">(в ред. </w:t>
      </w:r>
      <w:hyperlink r:id="rId115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 xml:space="preserve">1) утратил силу. - </w:t>
      </w:r>
      <w:hyperlink r:id="rId1155" w:history="1">
        <w:r>
          <w:rPr>
            <w:color w:val="0000FF"/>
          </w:rPr>
          <w:t>Постановление</w:t>
        </w:r>
      </w:hyperlink>
      <w:r>
        <w:t xml:space="preserve"> Правительства Свердловской области от 15.04.2021 N 195-ПП;</w:t>
      </w:r>
    </w:p>
    <w:p w:rsidR="00104E95" w:rsidRDefault="00104E95">
      <w:pPr>
        <w:pStyle w:val="ConsPlusNormal"/>
        <w:spacing w:before="220"/>
        <w:ind w:firstLine="540"/>
        <w:jc w:val="both"/>
      </w:pPr>
      <w:r>
        <w:t>2)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104E95" w:rsidRDefault="00104E95">
      <w:pPr>
        <w:pStyle w:val="ConsPlusNormal"/>
        <w:spacing w:before="220"/>
        <w:ind w:firstLine="540"/>
        <w:jc w:val="both"/>
      </w:pPr>
      <w:r>
        <w:t>3) паспорта (учетной карточки) воинского захоронения, свидетельствующего о постановке воинского захоронения на государственный учет;</w:t>
      </w:r>
    </w:p>
    <w:p w:rsidR="00104E95" w:rsidRDefault="00104E95">
      <w:pPr>
        <w:pStyle w:val="ConsPlusNormal"/>
        <w:spacing w:before="220"/>
        <w:ind w:firstLine="540"/>
        <w:jc w:val="both"/>
      </w:pPr>
      <w:r>
        <w:t>4) пояснительной записки к заявке, оформленной на бланке служебного письма органов местного самоуправления муниципальных образований, содержащей следующую информацию:</w:t>
      </w:r>
    </w:p>
    <w:p w:rsidR="00104E95" w:rsidRDefault="00104E95">
      <w:pPr>
        <w:pStyle w:val="ConsPlusNormal"/>
        <w:spacing w:before="220"/>
        <w:ind w:firstLine="540"/>
        <w:jc w:val="both"/>
      </w:pPr>
      <w:r>
        <w:t>о наличии и количестве (включая одиночные воинские захоронения) на территории муниципального образования воинских захоронений, состоящих на государственном учете и требующих реализации хотя бы одной из задач подпрограммы;</w:t>
      </w:r>
    </w:p>
    <w:p w:rsidR="00104E95" w:rsidRDefault="00104E95">
      <w:pPr>
        <w:pStyle w:val="ConsPlusNormal"/>
        <w:spacing w:before="220"/>
        <w:ind w:firstLine="540"/>
        <w:jc w:val="both"/>
      </w:pPr>
      <w:r>
        <w:t>о реквизитах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104E95" w:rsidRDefault="00104E95">
      <w:pPr>
        <w:pStyle w:val="ConsPlusNormal"/>
        <w:jc w:val="both"/>
      </w:pPr>
      <w:r>
        <w:t xml:space="preserve">(в ред. </w:t>
      </w:r>
      <w:hyperlink r:id="rId1156"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обоснование необходимости реализации мероприятий с привлечением средств областного бюджета с указанием физического состояния воинского захоронения (акт осмотра воинского захоронения) и статуса воинского захоронения (федерального, областного значения, иное);</w:t>
      </w:r>
    </w:p>
    <w:p w:rsidR="00104E95" w:rsidRDefault="00104E95">
      <w:pPr>
        <w:pStyle w:val="ConsPlusNormal"/>
        <w:spacing w:before="220"/>
        <w:ind w:firstLine="540"/>
        <w:jc w:val="both"/>
      </w:pPr>
      <w:r>
        <w:t xml:space="preserve">абзац утратил силу. - </w:t>
      </w:r>
      <w:hyperlink r:id="rId1157" w:history="1">
        <w:r>
          <w:rPr>
            <w:color w:val="0000FF"/>
          </w:rPr>
          <w:t>Постановление</w:t>
        </w:r>
      </w:hyperlink>
      <w:r>
        <w:t xml:space="preserve"> Правительства Свердловской области от 15.04.2021 N 195-ПП;</w:t>
      </w:r>
    </w:p>
    <w:p w:rsidR="00104E95" w:rsidRDefault="00104E95">
      <w:pPr>
        <w:pStyle w:val="ConsPlusNormal"/>
        <w:spacing w:before="220"/>
        <w:ind w:firstLine="540"/>
        <w:jc w:val="both"/>
      </w:pPr>
      <w:r>
        <w:t>о собственнике воинского захоронения и земельного участка, на котором расположено воинское захоронение;</w:t>
      </w:r>
    </w:p>
    <w:p w:rsidR="00104E95" w:rsidRDefault="00104E95">
      <w:pPr>
        <w:pStyle w:val="ConsPlusNormal"/>
        <w:spacing w:before="220"/>
        <w:ind w:firstLine="540"/>
        <w:jc w:val="both"/>
      </w:pPr>
      <w:r>
        <w:t xml:space="preserve">абзац утратил силу. - </w:t>
      </w:r>
      <w:hyperlink r:id="rId1158" w:history="1">
        <w:r>
          <w:rPr>
            <w:color w:val="0000FF"/>
          </w:rPr>
          <w:t>Постановление</w:t>
        </w:r>
      </w:hyperlink>
      <w:r>
        <w:t xml:space="preserve"> Правительства Свердловской области от 15.04.2021 N 195-ПП;</w:t>
      </w:r>
    </w:p>
    <w:p w:rsidR="00104E95" w:rsidRDefault="00104E95">
      <w:pPr>
        <w:pStyle w:val="ConsPlusNormal"/>
        <w:spacing w:before="220"/>
        <w:ind w:firstLine="540"/>
        <w:jc w:val="both"/>
      </w:pPr>
      <w:r>
        <w:t>о наименовании юридического или физического лица, осуществляющего работы по содержанию (восстановлению) воинского захоронения, в том числе осуществляющего шефскую помощь;</w:t>
      </w:r>
    </w:p>
    <w:p w:rsidR="00104E95" w:rsidRDefault="00104E95">
      <w:pPr>
        <w:pStyle w:val="ConsPlusNormal"/>
        <w:spacing w:before="220"/>
        <w:ind w:firstLine="540"/>
        <w:jc w:val="both"/>
      </w:pPr>
      <w:r>
        <w:lastRenderedPageBreak/>
        <w:t>о количественной оценке затрат на реализацию мероприятий по ремонту, реставрации, благоустройству воинского захоронения, нанесению имен погибших при защите Отечества на мемориальное сооружение воинского захоронения по месту захоронения, в текущем году;</w:t>
      </w:r>
    </w:p>
    <w:p w:rsidR="00104E95" w:rsidRDefault="00104E95">
      <w:pPr>
        <w:pStyle w:val="ConsPlusNormal"/>
        <w:spacing w:before="220"/>
        <w:ind w:firstLine="540"/>
        <w:jc w:val="both"/>
      </w:pPr>
      <w:r>
        <w:t>5) эскизного проекта воинского захоронения;</w:t>
      </w:r>
    </w:p>
    <w:p w:rsidR="00104E95" w:rsidRDefault="00104E95">
      <w:pPr>
        <w:pStyle w:val="ConsPlusNormal"/>
        <w:spacing w:before="220"/>
        <w:ind w:firstLine="540"/>
        <w:jc w:val="both"/>
      </w:pPr>
      <w:r>
        <w:t>6) заключения о достоверности сметной стоимости выполнения мероприятий по восстановлению воинских захоронений;</w:t>
      </w:r>
    </w:p>
    <w:p w:rsidR="00104E95" w:rsidRDefault="00104E95">
      <w:pPr>
        <w:pStyle w:val="ConsPlusNormal"/>
        <w:spacing w:before="220"/>
        <w:ind w:firstLine="540"/>
        <w:jc w:val="both"/>
      </w:pPr>
      <w:r>
        <w:t>7) заключения историко-культурной экспертизы для объектов, включенных в единый государственный реестр объектов культурного наследия (памятников истории культуры) народов Российской Федерации;</w:t>
      </w:r>
    </w:p>
    <w:p w:rsidR="00104E95" w:rsidRDefault="00104E95">
      <w:pPr>
        <w:pStyle w:val="ConsPlusNormal"/>
        <w:spacing w:before="220"/>
        <w:ind w:firstLine="540"/>
        <w:jc w:val="both"/>
      </w:pPr>
      <w:r>
        <w:t>8) копии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rsidR="00104E95" w:rsidRDefault="00104E95">
      <w:pPr>
        <w:pStyle w:val="ConsPlusNormal"/>
        <w:jc w:val="both"/>
      </w:pPr>
      <w:r>
        <w:t xml:space="preserve">(подп. 8 в ред. </w:t>
      </w:r>
      <w:hyperlink r:id="rId1159"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12. Заявка представляется на одно из мероприятий, указанных в </w:t>
      </w:r>
      <w:hyperlink w:anchor="P10549" w:history="1">
        <w:r>
          <w:rPr>
            <w:color w:val="0000FF"/>
          </w:rPr>
          <w:t>части первой пункта 4</w:t>
        </w:r>
      </w:hyperlink>
      <w:r>
        <w:t xml:space="preserve"> настоящего порядка,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подписью главы муниципального образования (главы администрации муниципального образования) или уполномоченного им должностного лица. Муниципальное образование может принять участие во всех мероприятиях, указанных в </w:t>
      </w:r>
      <w:hyperlink w:anchor="P10549" w:history="1">
        <w:r>
          <w:rPr>
            <w:color w:val="0000FF"/>
          </w:rPr>
          <w:t>части первой пункта 4</w:t>
        </w:r>
      </w:hyperlink>
      <w:r>
        <w:t xml:space="preserve"> настоящего порядка. В этом случае заявки представляются отдельно на каждое из мероприятий.</w:t>
      </w:r>
    </w:p>
    <w:p w:rsidR="00104E95" w:rsidRDefault="00104E95">
      <w:pPr>
        <w:pStyle w:val="ConsPlusNormal"/>
        <w:jc w:val="both"/>
      </w:pPr>
      <w:r>
        <w:t xml:space="preserve">(часть первая в ред. </w:t>
      </w:r>
      <w:hyperlink r:id="rId116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Кроме того, заявка с приложениями направляется в Министерство на цифровом носителе информации в виде электронных документов в формате pdf.</w:t>
      </w:r>
    </w:p>
    <w:p w:rsidR="00104E95" w:rsidRDefault="00104E95">
      <w:pPr>
        <w:pStyle w:val="ConsPlusNormal"/>
        <w:jc w:val="both"/>
      </w:pPr>
      <w:r>
        <w:t xml:space="preserve">(часть вторая в ред. </w:t>
      </w:r>
      <w:hyperlink r:id="rId1161"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Заявки,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w:t>
      </w:r>
    </w:p>
    <w:p w:rsidR="00104E95" w:rsidRDefault="00104E95">
      <w:pPr>
        <w:pStyle w:val="ConsPlusNormal"/>
        <w:jc w:val="both"/>
      </w:pPr>
      <w:r>
        <w:t xml:space="preserve">(часть третья введена </w:t>
      </w:r>
      <w:hyperlink r:id="rId1162" w:history="1">
        <w:r>
          <w:rPr>
            <w:color w:val="0000FF"/>
          </w:rPr>
          <w:t>Постановлением</w:t>
        </w:r>
      </w:hyperlink>
      <w:r>
        <w:t xml:space="preserve"> Правительства Свердловской области от 15.04.2021 N 195-ПП)</w:t>
      </w:r>
    </w:p>
    <w:p w:rsidR="00104E95" w:rsidRDefault="00104E95">
      <w:pPr>
        <w:pStyle w:val="ConsPlusNormal"/>
        <w:spacing w:before="220"/>
        <w:ind w:firstLine="540"/>
        <w:jc w:val="both"/>
      </w:pPr>
      <w:r>
        <w:t>13.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104E95" w:rsidRDefault="00104E95">
      <w:pPr>
        <w:pStyle w:val="ConsPlusNormal"/>
        <w:spacing w:before="220"/>
        <w:ind w:firstLine="540"/>
        <w:jc w:val="both"/>
      </w:pPr>
      <w:r>
        <w:t>14.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104E95" w:rsidRDefault="00104E95">
      <w:pPr>
        <w:pStyle w:val="ConsPlusNormal"/>
        <w:spacing w:before="220"/>
        <w:ind w:firstLine="540"/>
        <w:jc w:val="both"/>
      </w:pPr>
      <w:r>
        <w:t>Решение об отказе в допуске заявки к участию в отборе принимается в следующих случаях:</w:t>
      </w:r>
    </w:p>
    <w:p w:rsidR="00104E95" w:rsidRDefault="00104E95">
      <w:pPr>
        <w:pStyle w:val="ConsPlusNormal"/>
        <w:spacing w:before="220"/>
        <w:ind w:firstLine="540"/>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10578" w:history="1">
        <w:r>
          <w:rPr>
            <w:color w:val="0000FF"/>
          </w:rPr>
          <w:t>пункте 11</w:t>
        </w:r>
      </w:hyperlink>
      <w:r>
        <w:t xml:space="preserve"> настоящего порядка;</w:t>
      </w:r>
    </w:p>
    <w:p w:rsidR="00104E95" w:rsidRDefault="00104E95">
      <w:pPr>
        <w:pStyle w:val="ConsPlusNormal"/>
        <w:jc w:val="both"/>
      </w:pPr>
      <w:r>
        <w:t xml:space="preserve">(в ред. </w:t>
      </w:r>
      <w:hyperlink r:id="rId1163"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2) наличие в документах недостоверных или неполных сведений;</w:t>
      </w:r>
    </w:p>
    <w:p w:rsidR="00104E95" w:rsidRDefault="00104E95">
      <w:pPr>
        <w:pStyle w:val="ConsPlusNormal"/>
        <w:spacing w:before="220"/>
        <w:ind w:firstLine="540"/>
        <w:jc w:val="both"/>
      </w:pPr>
      <w:r>
        <w:t>3) наличие фактов нецелевого использования субсидий из областного бюджета, предоставленных в отчетном финансовом году в рамках реализации подпрограммы, в случае если субсидии ранее предоставлялись муниципальному образованию;</w:t>
      </w:r>
    </w:p>
    <w:p w:rsidR="00104E95" w:rsidRDefault="00104E95">
      <w:pPr>
        <w:pStyle w:val="ConsPlusNormal"/>
        <w:spacing w:before="220"/>
        <w:ind w:firstLine="540"/>
        <w:jc w:val="both"/>
      </w:pPr>
      <w:r>
        <w:lastRenderedPageBreak/>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104E95" w:rsidRDefault="00104E95">
      <w:pPr>
        <w:pStyle w:val="ConsPlusNormal"/>
        <w:spacing w:before="220"/>
        <w:ind w:firstLine="540"/>
        <w:jc w:val="both"/>
      </w:pPr>
      <w:r>
        <w:t xml:space="preserve">15. При рассмотрении заявок комиссия в своей работе руководствуется перечнем мероприятий, указанным в </w:t>
      </w:r>
      <w:hyperlink w:anchor="P10549" w:history="1">
        <w:r>
          <w:rPr>
            <w:color w:val="0000FF"/>
          </w:rPr>
          <w:t>части первой пункта 4</w:t>
        </w:r>
      </w:hyperlink>
      <w:r>
        <w:t xml:space="preserve"> настоящего порядка, а также </w:t>
      </w:r>
      <w:hyperlink w:anchor="P10763" w:history="1">
        <w:r>
          <w:rPr>
            <w:color w:val="0000FF"/>
          </w:rPr>
          <w:t>критериями</w:t>
        </w:r>
      </w:hyperlink>
      <w:r>
        <w:t xml:space="preserve"> отбора муниципальных образований на предоставление субсидий из областного бюджета местным бюджетам на мероприятия по восстановлению воинских захоронений, приведенными в приложении N 2 к настоящему порядку (далее - критерии).</w:t>
      </w:r>
    </w:p>
    <w:p w:rsidR="00104E95" w:rsidRDefault="00104E95">
      <w:pPr>
        <w:pStyle w:val="ConsPlusNormal"/>
        <w:jc w:val="both"/>
      </w:pPr>
      <w:r>
        <w:t xml:space="preserve">(в ред. </w:t>
      </w:r>
      <w:hyperlink r:id="rId1164"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16. По каждому критерию комиссия выставляет баллы, суммарное количество которых заносится в сравнительную таблицу сопоставления заявок.</w:t>
      </w:r>
    </w:p>
    <w:p w:rsidR="00104E95" w:rsidRDefault="00104E95">
      <w:pPr>
        <w:pStyle w:val="ConsPlusNormal"/>
        <w:spacing w:before="220"/>
        <w:ind w:firstLine="540"/>
        <w:jc w:val="both"/>
      </w:pPr>
      <w:r>
        <w:t>Победителями отбора признаются муниципальные образования, заявки которых наберут наибольшее количество итоговых баллов.</w:t>
      </w:r>
    </w:p>
    <w:p w:rsidR="00104E95" w:rsidRDefault="00104E95">
      <w:pPr>
        <w:pStyle w:val="ConsPlusNormal"/>
        <w:spacing w:before="220"/>
        <w:ind w:firstLine="540"/>
        <w:jc w:val="both"/>
      </w:pPr>
      <w:r>
        <w:t>17.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w:t>
      </w:r>
    </w:p>
    <w:p w:rsidR="00104E95" w:rsidRDefault="00104E95">
      <w:pPr>
        <w:pStyle w:val="ConsPlusNormal"/>
        <w:spacing w:before="220"/>
        <w:ind w:firstLine="540"/>
        <w:jc w:val="both"/>
      </w:pPr>
      <w:r>
        <w:t>18.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104E95" w:rsidRDefault="00104E95">
      <w:pPr>
        <w:pStyle w:val="ConsPlusNormal"/>
        <w:spacing w:before="220"/>
        <w:ind w:firstLine="540"/>
        <w:jc w:val="both"/>
      </w:pPr>
      <w:r>
        <w:t xml:space="preserve">Расчет субсидии из областного бюджета местным бюджетам на мероприятия по восстановлению воинских захоронений осуществляется в соответствии с </w:t>
      </w:r>
      <w:hyperlink w:anchor="P10814" w:history="1">
        <w:r>
          <w:rPr>
            <w:color w:val="0000FF"/>
          </w:rPr>
          <w:t>Методикой</w:t>
        </w:r>
      </w:hyperlink>
      <w:r>
        <w:t xml:space="preserve"> расчета субсидии из областного бюджета местным бюджетам на мероприятия по восстановлению воинских захоронений, приведенной в приложении N 3 к настоящему порядку, с учетом предельного </w:t>
      </w:r>
      <w:hyperlink w:anchor="P10856" w:history="1">
        <w:r>
          <w:rPr>
            <w:color w:val="0000FF"/>
          </w:rPr>
          <w:t>уровня</w:t>
        </w:r>
      </w:hyperlink>
      <w:r>
        <w:t xml:space="preserve"> софинансирования мероприятий по восстановлению воинских захоронений согласно приложению N 4 к настоящему порядку.</w:t>
      </w:r>
    </w:p>
    <w:p w:rsidR="00104E95" w:rsidRDefault="00104E95">
      <w:pPr>
        <w:pStyle w:val="ConsPlusNormal"/>
        <w:jc w:val="both"/>
      </w:pPr>
      <w:r>
        <w:t xml:space="preserve">(часть вторая в ред. </w:t>
      </w:r>
      <w:hyperlink r:id="rId1165"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19. В случае если после объявления результатов отбора станут известны и будут документально подтверждены факты представления органом местного самоуправления муниципального образования,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участников подпрограммы или об исключении воинского захоронения из перечня мероприятий, включенных в состав заявки муниципального образования, которое не соответствует условиям, установленным на заседаниях научно-координационного Совета по реализации федеральной целевой программы "Увековечение памяти погибших при защите Отечества на 2019 - 2024 годы", и перераспределении высвободившихся средств областного бюджета путем проведения дополнительного отбора.</w:t>
      </w:r>
    </w:p>
    <w:p w:rsidR="00104E95" w:rsidRDefault="00104E95">
      <w:pPr>
        <w:pStyle w:val="ConsPlusNormal"/>
        <w:jc w:val="both"/>
      </w:pPr>
      <w:r>
        <w:t xml:space="preserve">(в ред. </w:t>
      </w:r>
      <w:hyperlink r:id="rId1166"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Министерство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письменно уведомляет органы местного самоуправления муниципальных образований о принятом решении.</w:t>
      </w:r>
    </w:p>
    <w:p w:rsidR="00104E95" w:rsidRDefault="00104E95">
      <w:pPr>
        <w:pStyle w:val="ConsPlusNormal"/>
        <w:spacing w:before="220"/>
        <w:ind w:firstLine="540"/>
        <w:jc w:val="both"/>
      </w:pPr>
      <w:r>
        <w:t>20. В ходе реализации подпрограммы возможно проведение дополнительного отбора при привлечении средств федерального бюджета, высвобождении средств областного бюджета, увеличении объемов финансирования областного бюджета на реализацию подпрограммы, а также в случае несоблюдения муниципальными образованиями настоящего порядка.</w:t>
      </w:r>
    </w:p>
    <w:p w:rsidR="00104E95" w:rsidRDefault="00104E95">
      <w:pPr>
        <w:pStyle w:val="ConsPlusNormal"/>
        <w:jc w:val="both"/>
      </w:pPr>
      <w:r>
        <w:t xml:space="preserve">(в ред. </w:t>
      </w:r>
      <w:hyperlink r:id="rId116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lastRenderedPageBreak/>
        <w:t xml:space="preserve">21. Субсидии предоставляются на цель, указанную в </w:t>
      </w:r>
      <w:hyperlink w:anchor="P10548" w:history="1">
        <w:r>
          <w:rPr>
            <w:color w:val="0000FF"/>
          </w:rPr>
          <w:t>пункте 3</w:t>
        </w:r>
      </w:hyperlink>
      <w:r>
        <w:t xml:space="preserve"> настоящего порядка, и мероприятия, указанные в </w:t>
      </w:r>
      <w:hyperlink w:anchor="P10549" w:history="1">
        <w:r>
          <w:rPr>
            <w:color w:val="0000FF"/>
          </w:rPr>
          <w:t>части первой пункта 4</w:t>
        </w:r>
      </w:hyperlink>
      <w:r>
        <w:t xml:space="preserve"> настоящего порядка, на основании соглашений о предоставлении субсидий из областного бюджета местным бюджетам, заключаемых Министерством с органами местного самоуправления муниципальных образований (далее - Соглашение):</w:t>
      </w:r>
    </w:p>
    <w:p w:rsidR="00104E95" w:rsidRDefault="00104E95">
      <w:pPr>
        <w:pStyle w:val="ConsPlusNormal"/>
        <w:spacing w:before="220"/>
        <w:ind w:firstLine="540"/>
        <w:jc w:val="both"/>
      </w:pPr>
      <w:r>
        <w:t xml:space="preserve">1) при участии средств федерального бюджета - по типовой </w:t>
      </w:r>
      <w:hyperlink r:id="rId1168" w:history="1">
        <w:r>
          <w:rPr>
            <w:color w:val="0000FF"/>
          </w:rPr>
          <w:t>форме</w:t>
        </w:r>
      </w:hyperlink>
      <w:r>
        <w:t>, утвержденной Министерством финансов Российской Федерации (Приказ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 и установленной в государственной интегрированной информационной системе управления общественными финансами "Электронный бюджет";</w:t>
      </w:r>
    </w:p>
    <w:p w:rsidR="00104E95" w:rsidRDefault="00104E95">
      <w:pPr>
        <w:pStyle w:val="ConsPlusNormal"/>
        <w:spacing w:before="220"/>
        <w:ind w:firstLine="540"/>
        <w:jc w:val="both"/>
      </w:pPr>
      <w:r>
        <w:t xml:space="preserve">2) без участия средств федерального бюджета - по типовой </w:t>
      </w:r>
      <w:hyperlink r:id="rId1169" w:history="1">
        <w:r>
          <w:rPr>
            <w:color w:val="0000FF"/>
          </w:rPr>
          <w:t>форме</w:t>
        </w:r>
      </w:hyperlink>
      <w:r>
        <w:t>, утвержденной Приказом Министерства финансов Свердловской области от 30.01.2020 N 39 "Об утверждении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с учетом требований настоящего порядка.</w:t>
      </w:r>
    </w:p>
    <w:p w:rsidR="00104E95" w:rsidRDefault="00104E95">
      <w:pPr>
        <w:pStyle w:val="ConsPlusNormal"/>
        <w:jc w:val="both"/>
      </w:pPr>
      <w:r>
        <w:t xml:space="preserve">(п. 21 в ред. </w:t>
      </w:r>
      <w:hyperlink r:id="rId1170"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bookmarkStart w:id="119" w:name="P10629"/>
      <w:bookmarkEnd w:id="119"/>
      <w:r>
        <w:t>22. Для заключения Соглашения органы местного самоуправления муниципальных образований представляют в Министерство следующие документы:</w:t>
      </w:r>
    </w:p>
    <w:p w:rsidR="00104E95" w:rsidRDefault="00104E95">
      <w:pPr>
        <w:pStyle w:val="ConsPlusNormal"/>
        <w:spacing w:before="220"/>
        <w:ind w:firstLine="540"/>
        <w:jc w:val="both"/>
      </w:pPr>
      <w:r>
        <w:t>1) копии муниципального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104E95" w:rsidRDefault="00104E95">
      <w:pPr>
        <w:pStyle w:val="ConsPlusNormal"/>
        <w:spacing w:before="220"/>
        <w:ind w:firstLine="540"/>
        <w:jc w:val="both"/>
      </w:pPr>
      <w:r>
        <w:t>2) копию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104E95" w:rsidRDefault="00104E95">
      <w:pPr>
        <w:pStyle w:val="ConsPlusNormal"/>
        <w:spacing w:before="220"/>
        <w:ind w:firstLine="540"/>
        <w:jc w:val="both"/>
      </w:pPr>
      <w:r>
        <w:t>3) копию сводного сметного расчета стоимости мероприятий по восстановлению воинских захоронений, утвержденного уполномоченным органом;</w:t>
      </w:r>
    </w:p>
    <w:p w:rsidR="00104E95" w:rsidRDefault="00104E95">
      <w:pPr>
        <w:pStyle w:val="ConsPlusNormal"/>
        <w:spacing w:before="220"/>
        <w:ind w:firstLine="540"/>
        <w:jc w:val="both"/>
      </w:pPr>
      <w:r>
        <w:t>4) копию заключения об эффективности использования средств областного бюджета, направляемых на капитальные вложения;</w:t>
      </w:r>
    </w:p>
    <w:p w:rsidR="00104E95" w:rsidRDefault="00104E95">
      <w:pPr>
        <w:pStyle w:val="ConsPlusNormal"/>
        <w:spacing w:before="220"/>
        <w:ind w:firstLine="540"/>
        <w:jc w:val="both"/>
      </w:pPr>
      <w:r>
        <w:t>5) информацию об уполномоченном органе муниципального образования, осуществляющем взаимодействие с Министерством, на который со стороны муниципального образования возлагаются функции по исполнению (координации исполнения) мероприятия по восстановлению воинского захоронения, представлению отчетности.</w:t>
      </w:r>
    </w:p>
    <w:p w:rsidR="00104E95" w:rsidRDefault="00104E95">
      <w:pPr>
        <w:pStyle w:val="ConsPlusNormal"/>
        <w:jc w:val="both"/>
      </w:pPr>
      <w:r>
        <w:t xml:space="preserve">(п. 22 в ред. </w:t>
      </w:r>
      <w:hyperlink r:id="rId1171"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23. Министерство осуществляет рассмотрение документов, указанных в </w:t>
      </w:r>
      <w:hyperlink w:anchor="P10629" w:history="1">
        <w:r>
          <w:rPr>
            <w:color w:val="0000FF"/>
          </w:rPr>
          <w:t>пункте 22</w:t>
        </w:r>
      </w:hyperlink>
      <w:r>
        <w:t xml:space="preserve"> настоящего порядка, и при получении полного пакета документов заключает Соглашения с органами местного самоуправления муниципальных образований.</w:t>
      </w:r>
    </w:p>
    <w:p w:rsidR="00104E95" w:rsidRDefault="00104E95">
      <w:pPr>
        <w:pStyle w:val="ConsPlusNormal"/>
        <w:jc w:val="both"/>
      </w:pPr>
      <w:r>
        <w:t xml:space="preserve">(часть первая в ред. </w:t>
      </w:r>
      <w:hyperlink r:id="rId1172" w:history="1">
        <w:r>
          <w:rPr>
            <w:color w:val="0000FF"/>
          </w:rPr>
          <w:t>Постановления</w:t>
        </w:r>
      </w:hyperlink>
      <w:r>
        <w:t xml:space="preserve"> Правительства Свердловской области от 29.07.2021 N 452-ПП)</w:t>
      </w:r>
    </w:p>
    <w:p w:rsidR="00104E95" w:rsidRDefault="00104E95">
      <w:pPr>
        <w:pStyle w:val="ConsPlusNormal"/>
        <w:spacing w:before="220"/>
        <w:ind w:firstLine="540"/>
        <w:jc w:val="both"/>
      </w:pPr>
      <w:r>
        <w:t>Срок использования субсидии не может быть больше срока, на который заключается Соглашение.</w:t>
      </w:r>
    </w:p>
    <w:p w:rsidR="00104E95" w:rsidRDefault="00104E95">
      <w:pPr>
        <w:pStyle w:val="ConsPlusNormal"/>
        <w:jc w:val="both"/>
      </w:pPr>
      <w:r>
        <w:t xml:space="preserve">(п. 23 в ред. </w:t>
      </w:r>
      <w:hyperlink r:id="rId1173"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24. Перечисление субсидий в местные бюджеты на софинансирование мероприятий по восстановлению воинских захоронений производится:</w:t>
      </w:r>
    </w:p>
    <w:p w:rsidR="00104E95" w:rsidRDefault="00104E95">
      <w:pPr>
        <w:pStyle w:val="ConsPlusNormal"/>
        <w:spacing w:before="220"/>
        <w:ind w:firstLine="540"/>
        <w:jc w:val="both"/>
      </w:pPr>
      <w:r>
        <w:lastRenderedPageBreak/>
        <w:t>1) с участием федерального бюджета - Федеральным казначейством не позднее второго дня, следующего за днем представления в Управление Федерального казначейства по Свердловской области органами местного самоуправления муниципальных образований следующих документов:</w:t>
      </w:r>
    </w:p>
    <w:p w:rsidR="00104E95" w:rsidRDefault="00104E95">
      <w:pPr>
        <w:pStyle w:val="ConsPlusNormal"/>
        <w:spacing w:before="220"/>
        <w:ind w:firstLine="540"/>
        <w:jc w:val="both"/>
      </w:pPr>
      <w:r>
        <w:t>копии муниципального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104E95" w:rsidRDefault="00104E95">
      <w:pPr>
        <w:pStyle w:val="ConsPlusNormal"/>
        <w:spacing w:before="220"/>
        <w:ind w:firstLine="540"/>
        <w:jc w:val="both"/>
      </w:pPr>
      <w:r>
        <w:t>копии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104E95" w:rsidRDefault="00104E95">
      <w:pPr>
        <w:pStyle w:val="ConsPlusNormal"/>
        <w:spacing w:before="220"/>
        <w:ind w:firstLine="540"/>
        <w:jc w:val="both"/>
      </w:pPr>
      <w:r>
        <w:t>копии заключенного муниципального контракта (договора) на поставку товаров, выполнение работ, оказание услуг;</w:t>
      </w:r>
    </w:p>
    <w:p w:rsidR="00104E95" w:rsidRDefault="00104E95">
      <w:pPr>
        <w:pStyle w:val="ConsPlusNormal"/>
        <w:spacing w:before="220"/>
        <w:ind w:firstLine="540"/>
        <w:jc w:val="both"/>
      </w:pPr>
      <w:r>
        <w:t>копий документов, подтверждающих проведение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в соответствии с уровнем расчетной бюджетной обеспеченности муниципальных образований, утверждаемым ежегодно приказом Министерства финансов Свердловской области;</w:t>
      </w:r>
    </w:p>
    <w:p w:rsidR="00104E95" w:rsidRDefault="00104E95">
      <w:pPr>
        <w:pStyle w:val="ConsPlusNormal"/>
        <w:spacing w:before="220"/>
        <w:ind w:firstLine="540"/>
        <w:jc w:val="both"/>
      </w:pPr>
      <w:r>
        <w:t>2) без участия средств федерального бюджета - Министерством финансов Свердловской области.</w:t>
      </w:r>
    </w:p>
    <w:p w:rsidR="00104E95" w:rsidRDefault="00104E95">
      <w:pPr>
        <w:pStyle w:val="ConsPlusNormal"/>
        <w:spacing w:before="220"/>
        <w:ind w:firstLine="540"/>
        <w:jc w:val="both"/>
      </w:pPr>
      <w:r>
        <w:t>В Министерство представляются следующие документы:</w:t>
      </w:r>
    </w:p>
    <w:p w:rsidR="00104E95" w:rsidRDefault="00104E95">
      <w:pPr>
        <w:pStyle w:val="ConsPlusNormal"/>
        <w:spacing w:before="220"/>
        <w:ind w:firstLine="540"/>
        <w:jc w:val="both"/>
      </w:pPr>
      <w:r>
        <w:t>копия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104E95" w:rsidRDefault="00104E95">
      <w:pPr>
        <w:pStyle w:val="ConsPlusNormal"/>
        <w:spacing w:before="220"/>
        <w:ind w:firstLine="540"/>
        <w:jc w:val="both"/>
      </w:pPr>
      <w:r>
        <w:t>копия заключенного муниципального контракта (договора) на поставку товаров, выполнение работ, оказание услуг;</w:t>
      </w:r>
    </w:p>
    <w:p w:rsidR="00104E95" w:rsidRDefault="00104E95">
      <w:pPr>
        <w:pStyle w:val="ConsPlusNormal"/>
        <w:spacing w:before="220"/>
        <w:ind w:firstLine="540"/>
        <w:jc w:val="both"/>
      </w:pPr>
      <w:r>
        <w:t>копии документов, подтверждающих проведение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в соответствии с уровнем расчетной бюджетной обеспеченности муниципальных образований, утверждаемым ежегодно приказом Министерства финансов Свердловской области;</w:t>
      </w:r>
    </w:p>
    <w:p w:rsidR="00104E95" w:rsidRDefault="00104E95">
      <w:pPr>
        <w:pStyle w:val="ConsPlusNormal"/>
        <w:spacing w:before="220"/>
        <w:ind w:firstLine="540"/>
        <w:jc w:val="both"/>
      </w:pPr>
      <w:r>
        <w:t>календарный план (график) производства работ по восстановлению или нанесению имен погибших при защите Отечества на мемориальные сооружения воинских захоронений по месту захоронения, согласованный сторонами муниципального контракта, в том числе содержащий информацию о финансировании работ по объекту.</w:t>
      </w:r>
    </w:p>
    <w:p w:rsidR="00104E95" w:rsidRDefault="00104E95">
      <w:pPr>
        <w:pStyle w:val="ConsPlusNormal"/>
        <w:spacing w:before="220"/>
        <w:ind w:firstLine="540"/>
        <w:jc w:val="both"/>
      </w:pPr>
      <w:r>
        <w:t>В целях перечисления субсидии органы местного самоуправления муниципальных образований ежемесячно, не позднее пятого числа предшествующего месяца, представляют в Министерство заявку на перечисление субсидии в соответствующем месяце с указанием сроков и объемов платежей, установленных муниципальными контрактами.</w:t>
      </w:r>
    </w:p>
    <w:p w:rsidR="00104E95" w:rsidRDefault="00104E95">
      <w:pPr>
        <w:pStyle w:val="ConsPlusNormal"/>
        <w:jc w:val="both"/>
      </w:pPr>
      <w:r>
        <w:t xml:space="preserve">(п. 24 в ред. </w:t>
      </w:r>
      <w:hyperlink r:id="rId1174"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24-1. Закупки товаров, работ и услуг для обеспечения муниципальных нужд, финансовое обеспечение которых планируется за счет субсидий, осуществляются муниципальными </w:t>
      </w:r>
      <w:r>
        <w:lastRenderedPageBreak/>
        <w:t xml:space="preserve">образованиями в соответствии с </w:t>
      </w:r>
      <w:hyperlink r:id="rId1175"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104E95" w:rsidRDefault="00104E95">
      <w:pPr>
        <w:pStyle w:val="ConsPlusNormal"/>
        <w:jc w:val="both"/>
      </w:pPr>
      <w:r>
        <w:t xml:space="preserve">(п. 24-1 введен </w:t>
      </w:r>
      <w:hyperlink r:id="rId1176" w:history="1">
        <w:r>
          <w:rPr>
            <w:color w:val="0000FF"/>
          </w:rPr>
          <w:t>Постановлением</w:t>
        </w:r>
      </w:hyperlink>
      <w:r>
        <w:t xml:space="preserve"> Правительства Свердловской области от 29.07.2021 N 452-ПП)</w:t>
      </w:r>
    </w:p>
    <w:p w:rsidR="00104E95" w:rsidRDefault="00104E95">
      <w:pPr>
        <w:pStyle w:val="ConsPlusNormal"/>
        <w:spacing w:before="220"/>
        <w:ind w:firstLine="540"/>
        <w:jc w:val="both"/>
      </w:pPr>
      <w:r>
        <w:t>25. Средства, полученные из областного бюджета в форме субсидий, носят целевой характер и не могут быть использованы на иные цели.</w:t>
      </w:r>
    </w:p>
    <w:p w:rsidR="00104E95" w:rsidRDefault="00104E95">
      <w:pPr>
        <w:pStyle w:val="ConsPlusNormal"/>
        <w:spacing w:before="220"/>
        <w:ind w:firstLine="540"/>
        <w:jc w:val="both"/>
      </w:pPr>
      <w:r>
        <w:t>25-1. 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rsidR="00104E95" w:rsidRDefault="00104E95">
      <w:pPr>
        <w:pStyle w:val="ConsPlusNormal"/>
        <w:spacing w:before="220"/>
        <w:ind w:firstLine="540"/>
        <w:jc w:val="both"/>
      </w:pPr>
      <w:r>
        <w:t>В случае уменьшения в текущем финансовом году объема финансирования мероприятий по восстановлению воинских захоронений по результатам конкурсных процедур субсидия предоставляется в размере, определенном исходя из уровня софинансирования, предусмотренного Соглашением.</w:t>
      </w:r>
    </w:p>
    <w:p w:rsidR="00104E95" w:rsidRDefault="00104E95">
      <w:pPr>
        <w:pStyle w:val="ConsPlusNormal"/>
        <w:jc w:val="both"/>
      </w:pPr>
      <w:r>
        <w:t xml:space="preserve">(часть вторая введена </w:t>
      </w:r>
      <w:hyperlink r:id="rId1177" w:history="1">
        <w:r>
          <w:rPr>
            <w:color w:val="0000FF"/>
          </w:rPr>
          <w:t>Постановлением</w:t>
        </w:r>
      </w:hyperlink>
      <w:r>
        <w:t xml:space="preserve"> Правительства Свердловской области от 15.04.2021 N 195-ПП)</w:t>
      </w:r>
    </w:p>
    <w:p w:rsidR="00104E95" w:rsidRDefault="00104E95">
      <w:pPr>
        <w:pStyle w:val="ConsPlusNormal"/>
        <w:spacing w:before="220"/>
        <w:ind w:firstLine="540"/>
        <w:jc w:val="both"/>
      </w:pPr>
      <w:r>
        <w:t>В случае изменения размера субсидии допускается внесение изменений в Соглашения,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путем заключения дополнительного соглашения.</w:t>
      </w:r>
    </w:p>
    <w:p w:rsidR="00104E95" w:rsidRDefault="00104E95">
      <w:pPr>
        <w:pStyle w:val="ConsPlusNormal"/>
        <w:jc w:val="both"/>
      </w:pPr>
      <w:r>
        <w:t xml:space="preserve">(часть третья введена </w:t>
      </w:r>
      <w:hyperlink r:id="rId1178" w:history="1">
        <w:r>
          <w:rPr>
            <w:color w:val="0000FF"/>
          </w:rPr>
          <w:t>Постановлением</w:t>
        </w:r>
      </w:hyperlink>
      <w:r>
        <w:t xml:space="preserve"> Правительства Свердловской области от 15.04.2021 N 195-ПП)</w:t>
      </w:r>
    </w:p>
    <w:p w:rsidR="00104E95" w:rsidRDefault="00104E95">
      <w:pPr>
        <w:pStyle w:val="ConsPlusNormal"/>
        <w:jc w:val="both"/>
      </w:pPr>
      <w:r>
        <w:t xml:space="preserve">(п. 25-1 введен </w:t>
      </w:r>
      <w:hyperlink r:id="rId1179" w:history="1">
        <w:r>
          <w:rPr>
            <w:color w:val="0000FF"/>
          </w:rPr>
          <w:t>Постановлением</w:t>
        </w:r>
      </w:hyperlink>
      <w:r>
        <w:t xml:space="preserve"> Правительства Свердловской области от 23.04.2020 N 262-ПП)</w:t>
      </w:r>
    </w:p>
    <w:p w:rsidR="00104E95" w:rsidRDefault="00104E95">
      <w:pPr>
        <w:pStyle w:val="ConsPlusNormal"/>
        <w:spacing w:before="220"/>
        <w:ind w:firstLine="540"/>
        <w:jc w:val="both"/>
      </w:pPr>
      <w:r>
        <w:t>26. Нецелевое использование бюджетных средств влечет применение мер ответственности, предусмотренных законодательством Российской Федерации.</w:t>
      </w:r>
    </w:p>
    <w:p w:rsidR="00104E95" w:rsidRDefault="00104E9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104E95" w:rsidRDefault="00104E95">
      <w:pPr>
        <w:pStyle w:val="ConsPlusNormal"/>
        <w:spacing w:before="220"/>
        <w:ind w:firstLine="540"/>
        <w:jc w:val="both"/>
      </w:pPr>
      <w:r>
        <w:t>27. Органы местного самоуправления муниципальных образований представляют в Министерство отчеты:</w:t>
      </w:r>
    </w:p>
    <w:p w:rsidR="00104E95" w:rsidRDefault="00104E95">
      <w:pPr>
        <w:pStyle w:val="ConsPlusNormal"/>
        <w:spacing w:before="220"/>
        <w:ind w:firstLine="540"/>
        <w:jc w:val="both"/>
      </w:pPr>
      <w:r>
        <w:t>1) о расходах местного бюджета, в целях софинансирования которых предоставляется субсидия, - ежемесячно, не позднее двух рабочих дней месяца, следующего за отчетным месяцем;</w:t>
      </w:r>
    </w:p>
    <w:p w:rsidR="00104E95" w:rsidRDefault="00104E95">
      <w:pPr>
        <w:pStyle w:val="ConsPlusNormal"/>
        <w:spacing w:before="220"/>
        <w:ind w:firstLine="540"/>
        <w:jc w:val="both"/>
      </w:pPr>
      <w:r>
        <w:t>2) о достижении значений результатов использования субсидии - ежемесячные, квартальные и годовые отчеты - не позднее двух рабочих дней месяца, следующего за отчетным периодом, ежегодные уточненные отчеты - не позднее 9 февраля года, следующего за отчетным годом;</w:t>
      </w:r>
    </w:p>
    <w:p w:rsidR="00104E95" w:rsidRDefault="00104E95">
      <w:pPr>
        <w:pStyle w:val="ConsPlusNormal"/>
        <w:spacing w:before="220"/>
        <w:ind w:firstLine="540"/>
        <w:jc w:val="both"/>
      </w:pPr>
      <w:r>
        <w:t xml:space="preserve">3) об объемах проведенных работ по реализации мероприятий федеральной целевой </w:t>
      </w:r>
      <w:hyperlink r:id="rId1180" w:history="1">
        <w:r>
          <w:rPr>
            <w:color w:val="0000FF"/>
          </w:rPr>
          <w:t>программы</w:t>
        </w:r>
      </w:hyperlink>
      <w:r>
        <w:t xml:space="preserve"> "Увековечение памяти погибших при защите Отечества на 2019 - 2024 годы" - ежемесячно, не позднее второго числа месяца, следующего за отчетным месяцем (отчет представляется на бумажном носителе).</w:t>
      </w:r>
    </w:p>
    <w:p w:rsidR="00104E95" w:rsidRDefault="00104E95">
      <w:pPr>
        <w:pStyle w:val="ConsPlusNormal"/>
        <w:spacing w:before="220"/>
        <w:ind w:firstLine="540"/>
        <w:jc w:val="both"/>
      </w:pPr>
      <w:r>
        <w:lastRenderedPageBreak/>
        <w:t>Отчеты направляются:</w:t>
      </w:r>
    </w:p>
    <w:p w:rsidR="00104E95" w:rsidRDefault="00104E95">
      <w:pPr>
        <w:pStyle w:val="ConsPlusNormal"/>
        <w:spacing w:before="220"/>
        <w:ind w:firstLine="540"/>
        <w:jc w:val="both"/>
      </w:pPr>
      <w:r>
        <w:t>1) с участием средств федерального бюджета:</w:t>
      </w:r>
    </w:p>
    <w:p w:rsidR="00104E95" w:rsidRDefault="00104E95">
      <w:pPr>
        <w:pStyle w:val="ConsPlusNormal"/>
        <w:spacing w:before="220"/>
        <w:ind w:firstLine="540"/>
        <w:jc w:val="both"/>
      </w:pPr>
      <w:r>
        <w:t>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104E95" w:rsidRDefault="00104E95">
      <w:pPr>
        <w:pStyle w:val="ConsPlusNormal"/>
        <w:spacing w:before="220"/>
        <w:ind w:firstLine="540"/>
        <w:jc w:val="both"/>
      </w:pPr>
      <w:r>
        <w:t>2) без участия средств федерального бюджета:</w:t>
      </w:r>
    </w:p>
    <w:p w:rsidR="00104E95" w:rsidRDefault="00104E95">
      <w:pPr>
        <w:pStyle w:val="ConsPlusNormal"/>
        <w:spacing w:before="220"/>
        <w:ind w:firstLine="540"/>
        <w:jc w:val="both"/>
      </w:pPr>
      <w:r>
        <w:t>по форме, прилагаемой к Соглашению, с сопроводительным письмом в системе электронного документооборота Правительства Свердловской области.</w:t>
      </w:r>
    </w:p>
    <w:p w:rsidR="00104E95" w:rsidRDefault="00104E95">
      <w:pPr>
        <w:pStyle w:val="ConsPlusNormal"/>
        <w:spacing w:before="220"/>
        <w:ind w:firstLine="540"/>
        <w:jc w:val="both"/>
      </w:pPr>
      <w:r>
        <w:t>Кроме того, с сопроводительным письмом не позднее 1 февраля года, следующего за годом, в котором была предоставлена субсидия, представляются документы и сведения, характеризующие состояние реализации мероприятий по восстановлению воинских захоронений с использованием субсидии:</w:t>
      </w:r>
    </w:p>
    <w:p w:rsidR="00104E95" w:rsidRDefault="00104E95">
      <w:pPr>
        <w:pStyle w:val="ConsPlusNormal"/>
        <w:spacing w:before="220"/>
        <w:ind w:firstLine="540"/>
        <w:jc w:val="both"/>
      </w:pPr>
      <w:r>
        <w:t>копия справки о стоимости выполненных работ и затрат унифицированной формы КС-3, составленной по каждому объекту;</w:t>
      </w:r>
    </w:p>
    <w:p w:rsidR="00104E95" w:rsidRDefault="00104E95">
      <w:pPr>
        <w:pStyle w:val="ConsPlusNormal"/>
        <w:spacing w:before="220"/>
        <w:ind w:firstLine="540"/>
        <w:jc w:val="both"/>
      </w:pPr>
      <w:r>
        <w:t>копии актов о приемке выполненных работ унифицированной формы КС-2;</w:t>
      </w:r>
    </w:p>
    <w:p w:rsidR="00104E95" w:rsidRDefault="00104E95">
      <w:pPr>
        <w:pStyle w:val="ConsPlusNormal"/>
        <w:spacing w:before="220"/>
        <w:ind w:firstLine="540"/>
        <w:jc w:val="both"/>
      </w:pPr>
      <w:r>
        <w:t>копии платежных документов, подтверждающих оплату выполненных работ, услуг из средств местного бюджета;</w:t>
      </w:r>
    </w:p>
    <w:p w:rsidR="00104E95" w:rsidRDefault="00104E95">
      <w:pPr>
        <w:pStyle w:val="ConsPlusNormal"/>
        <w:spacing w:before="220"/>
        <w:ind w:firstLine="540"/>
        <w:jc w:val="both"/>
      </w:pPr>
      <w:r>
        <w:t>копии документов, подтверждающих достижение показателей результативности использования субсидии.</w:t>
      </w:r>
    </w:p>
    <w:p w:rsidR="00104E95" w:rsidRDefault="00104E95">
      <w:pPr>
        <w:pStyle w:val="ConsPlusNormal"/>
        <w:spacing w:before="220"/>
        <w:ind w:firstLine="540"/>
        <w:jc w:val="both"/>
      </w:pPr>
      <w:r>
        <w:t>При представлении отчетов и документов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104E95" w:rsidRDefault="00104E95">
      <w:pPr>
        <w:pStyle w:val="ConsPlusNormal"/>
        <w:jc w:val="both"/>
      </w:pPr>
      <w:r>
        <w:t xml:space="preserve">(п. 27 в ред. </w:t>
      </w:r>
      <w:hyperlink r:id="rId1181"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28. Результатом использования субсидии является достижение муниципальными образованиями следующих значений показателей результативности использования субсидии:</w:t>
      </w:r>
    </w:p>
    <w:p w:rsidR="00104E95" w:rsidRDefault="00104E95">
      <w:pPr>
        <w:pStyle w:val="ConsPlusNormal"/>
        <w:spacing w:before="220"/>
        <w:ind w:firstLine="540"/>
        <w:jc w:val="both"/>
      </w:pPr>
      <w:r>
        <w:t>1) количество восстановленных воинских захоронений;</w:t>
      </w:r>
    </w:p>
    <w:p w:rsidR="00104E95" w:rsidRDefault="00104E95">
      <w:pPr>
        <w:pStyle w:val="ConsPlusNormal"/>
        <w:spacing w:before="220"/>
        <w:ind w:firstLine="540"/>
        <w:jc w:val="both"/>
      </w:pPr>
      <w:r>
        <w:t>2) количество установленных мемориальных знаков на воинских захоронениях;</w:t>
      </w:r>
    </w:p>
    <w:p w:rsidR="00104E95" w:rsidRDefault="00104E95">
      <w:pPr>
        <w:pStyle w:val="ConsPlusNormal"/>
        <w:spacing w:before="220"/>
        <w:ind w:firstLine="540"/>
        <w:jc w:val="both"/>
      </w:pPr>
      <w:r>
        <w:t>3) количество имен погибших при защите Отечества, нанесенных на мемориальные сооружения воинских захоронений по месту захоронения.</w:t>
      </w:r>
    </w:p>
    <w:p w:rsidR="00104E95" w:rsidRDefault="00104E95">
      <w:pPr>
        <w:pStyle w:val="ConsPlusNormal"/>
        <w:spacing w:before="220"/>
        <w:ind w:firstLine="540"/>
        <w:jc w:val="both"/>
      </w:pPr>
      <w:r>
        <w:t>Значения результатов использования субсидии приведены в Соглашении.</w:t>
      </w:r>
    </w:p>
    <w:p w:rsidR="00104E95" w:rsidRDefault="00104E95">
      <w:pPr>
        <w:pStyle w:val="ConsPlusNormal"/>
        <w:jc w:val="both"/>
      </w:pPr>
      <w:r>
        <w:t xml:space="preserve">(п. 28 в ред. </w:t>
      </w:r>
      <w:hyperlink r:id="rId1182"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 xml:space="preserve">29.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Министерство рассчитывает объем средств, подлежащих возврату из местного бюджета в областной бюджет, согласно </w:t>
      </w:r>
      <w:hyperlink w:anchor="P10894" w:history="1">
        <w:r>
          <w:rPr>
            <w:color w:val="0000FF"/>
          </w:rPr>
          <w:t>Методике</w:t>
        </w:r>
      </w:hyperlink>
      <w:r>
        <w:t xml:space="preserve"> определения объема средств субсидий из областного бюджета местным бюджетам, предоставленных на мероприятия по восстановлению воинских захоронений,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 и направляет муниципальному образованию требование о возврате средств субсидии в областной бюджет в указанном объеме в </w:t>
      </w:r>
      <w:r>
        <w:lastRenderedPageBreak/>
        <w:t>срок до 1 апреля текущего финансового года.</w:t>
      </w:r>
    </w:p>
    <w:p w:rsidR="00104E95" w:rsidRDefault="00104E95">
      <w:pPr>
        <w:pStyle w:val="ConsPlusNormal"/>
        <w:jc w:val="both"/>
      </w:pPr>
      <w:r>
        <w:t xml:space="preserve">(п. 29 в ред. </w:t>
      </w:r>
      <w:hyperlink r:id="rId1183" w:history="1">
        <w:r>
          <w:rPr>
            <w:color w:val="0000FF"/>
          </w:rPr>
          <w:t>Постановления</w:t>
        </w:r>
      </w:hyperlink>
      <w:r>
        <w:t xml:space="preserve"> Правительства Свердловской области от 15.04.2021 N 195-ПП)</w:t>
      </w:r>
    </w:p>
    <w:p w:rsidR="00104E95" w:rsidRDefault="00104E95">
      <w:pPr>
        <w:pStyle w:val="ConsPlusNormal"/>
        <w:spacing w:before="220"/>
        <w:ind w:firstLine="540"/>
        <w:jc w:val="both"/>
      </w:pPr>
      <w:r>
        <w:t>30. Не использованный по состоянию на 1 января финансового года, следующего за отчетным периодом, остаток средств субсидии подлежит возврату в сроки, установленные бюджетным законодательством Российской Федерации.</w:t>
      </w:r>
    </w:p>
    <w:p w:rsidR="00104E95" w:rsidRDefault="00104E95">
      <w:pPr>
        <w:pStyle w:val="ConsPlusNormal"/>
        <w:spacing w:before="220"/>
        <w:ind w:firstLine="540"/>
        <w:jc w:val="both"/>
      </w:pPr>
      <w:r>
        <w:t>31. Министерство обеспечивает соблюдение получателями субсидий цели, условий и порядка, установленных при их предоставлении.</w:t>
      </w:r>
    </w:p>
    <w:p w:rsidR="00104E95" w:rsidRDefault="00104E9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результатов использования субсидии.</w:t>
      </w:r>
    </w:p>
    <w:p w:rsidR="00104E95" w:rsidRDefault="00104E95">
      <w:pPr>
        <w:pStyle w:val="ConsPlusNormal"/>
        <w:spacing w:before="220"/>
        <w:ind w:firstLine="540"/>
        <w:jc w:val="both"/>
      </w:pPr>
      <w:r>
        <w:t>32. Контроль за целевым использованием бюджетных средств осуществляется органами государственного финансового контроля Свердловской области.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Порядку предоставления и распределения</w:t>
      </w:r>
    </w:p>
    <w:p w:rsidR="00104E95" w:rsidRDefault="00104E95">
      <w:pPr>
        <w:pStyle w:val="ConsPlusNormal"/>
        <w:jc w:val="right"/>
      </w:pPr>
      <w:r>
        <w:t>субсидий из областного бюджета</w:t>
      </w:r>
    </w:p>
    <w:p w:rsidR="00104E95" w:rsidRDefault="00104E95">
      <w:pPr>
        <w:pStyle w:val="ConsPlusNormal"/>
        <w:jc w:val="right"/>
      </w:pPr>
      <w:r>
        <w:t>местным бюджетам в Свердловской области</w:t>
      </w:r>
    </w:p>
    <w:p w:rsidR="00104E95" w:rsidRDefault="00104E95">
      <w:pPr>
        <w:pStyle w:val="ConsPlusNormal"/>
        <w:jc w:val="right"/>
      </w:pPr>
      <w:r>
        <w:t>на мероприятия по восстановлению</w:t>
      </w:r>
    </w:p>
    <w:p w:rsidR="00104E95" w:rsidRDefault="00104E95">
      <w:pPr>
        <w:pStyle w:val="ConsPlusNormal"/>
        <w:jc w:val="right"/>
      </w:pPr>
      <w:r>
        <w:t>воинских захоронений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(введено </w:t>
            </w:r>
            <w:hyperlink r:id="rId1184"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120" w:name="P10710"/>
      <w:bookmarkEnd w:id="120"/>
      <w:r>
        <w:t xml:space="preserve">                                  ЗАЯВКА</w:t>
      </w:r>
    </w:p>
    <w:p w:rsidR="00104E95" w:rsidRDefault="00104E95">
      <w:pPr>
        <w:pStyle w:val="ConsPlusNonformat"/>
        <w:jc w:val="both"/>
      </w:pPr>
      <w:r>
        <w:t xml:space="preserve">              на участие в отборе на предоставление субсидий</w:t>
      </w:r>
    </w:p>
    <w:p w:rsidR="00104E95" w:rsidRDefault="00104E95">
      <w:pPr>
        <w:pStyle w:val="ConsPlusNonformat"/>
        <w:jc w:val="both"/>
      </w:pPr>
      <w:r>
        <w:t xml:space="preserve">                  из областного бюджета местным бюджетам</w:t>
      </w:r>
    </w:p>
    <w:p w:rsidR="00104E95" w:rsidRDefault="00104E95">
      <w:pPr>
        <w:pStyle w:val="ConsPlusNonformat"/>
        <w:jc w:val="both"/>
      </w:pPr>
      <w:r>
        <w:t xml:space="preserve">                   в Свердловской области на мероприятия</w:t>
      </w:r>
    </w:p>
    <w:p w:rsidR="00104E95" w:rsidRDefault="00104E95">
      <w:pPr>
        <w:pStyle w:val="ConsPlusNonformat"/>
        <w:jc w:val="both"/>
      </w:pPr>
      <w:r>
        <w:t xml:space="preserve">                  по восстановлению воинских захоронений</w:t>
      </w:r>
    </w:p>
    <w:p w:rsidR="00104E95" w:rsidRDefault="00104E95">
      <w:pPr>
        <w:pStyle w:val="ConsPlusNonformat"/>
        <w:jc w:val="both"/>
      </w:pPr>
    </w:p>
    <w:p w:rsidR="00104E95" w:rsidRDefault="00104E95">
      <w:pPr>
        <w:pStyle w:val="ConsPlusNonformat"/>
        <w:jc w:val="both"/>
      </w:pPr>
      <w:r>
        <w:t xml:space="preserve">       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расположенного на территории Свердловской области</w:t>
      </w:r>
    </w:p>
    <w:p w:rsidR="00104E95" w:rsidRDefault="00104E95">
      <w:pPr>
        <w:pStyle w:val="ConsPlusNonformat"/>
        <w:jc w:val="both"/>
      </w:pPr>
      <w:r>
        <w:t xml:space="preserve">                   (далее - муниципальное образование))</w:t>
      </w:r>
    </w:p>
    <w:p w:rsidR="00104E95" w:rsidRDefault="00104E95">
      <w:pPr>
        <w:pStyle w:val="ConsPlusNonformat"/>
        <w:jc w:val="both"/>
      </w:pPr>
      <w:r>
        <w:t>заявляет о намерении участвовать в отборе заявок муниципальных  образований</w:t>
      </w:r>
    </w:p>
    <w:p w:rsidR="00104E95" w:rsidRDefault="00104E95">
      <w:pPr>
        <w:pStyle w:val="ConsPlusNonformat"/>
        <w:jc w:val="both"/>
      </w:pPr>
      <w:r>
        <w:t>в рамках подпрограммы "Увековечение памяти погибших при  защите  Отечества"</w:t>
      </w:r>
    </w:p>
    <w:p w:rsidR="00104E95" w:rsidRDefault="00104E95">
      <w:pPr>
        <w:pStyle w:val="ConsPlusNonformat"/>
        <w:jc w:val="both"/>
      </w:pPr>
      <w:r>
        <w:t>государственной программы Свердловской области  "Формирование   современной</w:t>
      </w:r>
    </w:p>
    <w:p w:rsidR="00104E95" w:rsidRDefault="00104E95">
      <w:pPr>
        <w:pStyle w:val="ConsPlusNonformat"/>
        <w:jc w:val="both"/>
      </w:pPr>
      <w:r>
        <w:t>городской среды на территории Свердловской области на 2018  -  2024  годы",</w:t>
      </w:r>
    </w:p>
    <w:p w:rsidR="00104E95" w:rsidRDefault="00104E95">
      <w:pPr>
        <w:pStyle w:val="ConsPlusNonformat"/>
        <w:jc w:val="both"/>
      </w:pPr>
      <w:r>
        <w:t>утвержденной   постановлением   Правительства   Свердловской   области   от</w:t>
      </w:r>
    </w:p>
    <w:p w:rsidR="00104E95" w:rsidRDefault="00104E95">
      <w:pPr>
        <w:pStyle w:val="ConsPlusNonformat"/>
        <w:jc w:val="both"/>
      </w:pPr>
      <w:r>
        <w:t>31.10.2017 N 805-ПП "Об утверждении государственной программы  Свердловской</w:t>
      </w:r>
    </w:p>
    <w:p w:rsidR="00104E95" w:rsidRDefault="00104E95">
      <w:pPr>
        <w:pStyle w:val="ConsPlusNonformat"/>
        <w:jc w:val="both"/>
      </w:pPr>
      <w:r>
        <w:t>области "Формирование  современной  городской     среды    на    территории</w:t>
      </w:r>
    </w:p>
    <w:p w:rsidR="00104E95" w:rsidRDefault="00104E95">
      <w:pPr>
        <w:pStyle w:val="ConsPlusNonformat"/>
        <w:jc w:val="both"/>
      </w:pPr>
      <w:r>
        <w:t>Свердловской области на 2018 - 2024 годы",  по   восстановлению    воинских</w:t>
      </w:r>
    </w:p>
    <w:p w:rsidR="00104E95" w:rsidRDefault="00104E95">
      <w:pPr>
        <w:pStyle w:val="ConsPlusNonformat"/>
        <w:jc w:val="both"/>
      </w:pPr>
      <w:r>
        <w:t>захоронений в 20__ году на мероприятие ___________________________________.</w:t>
      </w:r>
    </w:p>
    <w:p w:rsidR="00104E95" w:rsidRDefault="00104E95">
      <w:pPr>
        <w:pStyle w:val="ConsPlusNonformat"/>
        <w:jc w:val="both"/>
      </w:pPr>
      <w:r>
        <w:t xml:space="preserve">                                          (наименование мероприятия 1)</w:t>
      </w:r>
    </w:p>
    <w:p w:rsidR="00104E95" w:rsidRDefault="00104E95">
      <w:pPr>
        <w:pStyle w:val="ConsPlusNonformat"/>
        <w:jc w:val="both"/>
      </w:pPr>
      <w:r>
        <w:t xml:space="preserve">    Получателем средств  субсидии   из    областного    бюджета    является</w:t>
      </w:r>
    </w:p>
    <w:p w:rsidR="00104E95" w:rsidRDefault="00104E95">
      <w:pPr>
        <w:pStyle w:val="ConsPlusNonformat"/>
        <w:jc w:val="both"/>
      </w:pPr>
      <w:r>
        <w:t>__________________________________________________________________________.</w:t>
      </w:r>
    </w:p>
    <w:p w:rsidR="00104E95" w:rsidRDefault="00104E95">
      <w:pPr>
        <w:pStyle w:val="ConsPlusNonformat"/>
        <w:jc w:val="both"/>
      </w:pPr>
      <w:r>
        <w:lastRenderedPageBreak/>
        <w:t xml:space="preserve">               (наименование органа местного самоуправления</w:t>
      </w:r>
    </w:p>
    <w:p w:rsidR="00104E95" w:rsidRDefault="00104E95">
      <w:pPr>
        <w:pStyle w:val="ConsPlusNonformat"/>
        <w:jc w:val="both"/>
      </w:pPr>
      <w:r>
        <w:t xml:space="preserve">                        муниципального образования)</w:t>
      </w:r>
    </w:p>
    <w:p w:rsidR="00104E95" w:rsidRDefault="00104E95">
      <w:pPr>
        <w:pStyle w:val="ConsPlusNonformat"/>
        <w:jc w:val="both"/>
      </w:pPr>
    </w:p>
    <w:p w:rsidR="00104E95" w:rsidRDefault="00104E95">
      <w:pPr>
        <w:pStyle w:val="ConsPlusNonformat"/>
        <w:jc w:val="both"/>
      </w:pPr>
      <w:r>
        <w:t>Приложение:</w:t>
      </w:r>
    </w:p>
    <w:p w:rsidR="00104E95" w:rsidRDefault="00104E95">
      <w:pPr>
        <w:pStyle w:val="ConsPlusNonformat"/>
        <w:jc w:val="both"/>
      </w:pPr>
    </w:p>
    <w:p w:rsidR="00104E95" w:rsidRDefault="00104E95">
      <w:pPr>
        <w:pStyle w:val="ConsPlusNonformat"/>
        <w:jc w:val="both"/>
      </w:pPr>
      <w:r>
        <w:t>Глава муниципального образования</w:t>
      </w:r>
    </w:p>
    <w:p w:rsidR="00104E95" w:rsidRDefault="00104E95">
      <w:pPr>
        <w:pStyle w:val="ConsPlusNonformat"/>
        <w:jc w:val="both"/>
      </w:pPr>
      <w:r>
        <w:t>(Администрации муниципального</w:t>
      </w:r>
    </w:p>
    <w:p w:rsidR="00104E95" w:rsidRDefault="00104E95">
      <w:pPr>
        <w:pStyle w:val="ConsPlusNonformat"/>
        <w:jc w:val="both"/>
      </w:pPr>
      <w:r>
        <w:t>образования)                     _____________ ____________________________</w:t>
      </w:r>
    </w:p>
    <w:p w:rsidR="00104E95" w:rsidRDefault="00104E95">
      <w:pPr>
        <w:pStyle w:val="ConsPlusNonformat"/>
        <w:jc w:val="both"/>
      </w:pPr>
      <w:r>
        <w:t xml:space="preserve">                                   (подпись)      (расшифровка подписи)</w:t>
      </w:r>
    </w:p>
    <w:p w:rsidR="00104E95" w:rsidRDefault="00104E95">
      <w:pPr>
        <w:pStyle w:val="ConsPlusNonformat"/>
        <w:jc w:val="both"/>
      </w:pPr>
      <w:r>
        <w:t xml:space="preserve">                                      М.П.</w:t>
      </w:r>
    </w:p>
    <w:p w:rsidR="00104E95" w:rsidRDefault="00104E95">
      <w:pPr>
        <w:pStyle w:val="ConsPlusNonformat"/>
        <w:jc w:val="both"/>
      </w:pPr>
    </w:p>
    <w:p w:rsidR="00104E95" w:rsidRDefault="00104E95">
      <w:pPr>
        <w:pStyle w:val="ConsPlusNonformat"/>
        <w:jc w:val="both"/>
      </w:pPr>
      <w:r>
        <w:t xml:space="preserve">    --------------------------------</w:t>
      </w:r>
    </w:p>
    <w:p w:rsidR="00104E95" w:rsidRDefault="00104E95">
      <w:pPr>
        <w:pStyle w:val="ConsPlusNonformat"/>
        <w:jc w:val="both"/>
      </w:pPr>
      <w:r>
        <w:t xml:space="preserve">    1 Указывается одно из мероприятий:</w:t>
      </w:r>
    </w:p>
    <w:p w:rsidR="00104E95" w:rsidRDefault="00104E95">
      <w:pPr>
        <w:pStyle w:val="ConsPlusNonformat"/>
        <w:jc w:val="both"/>
      </w:pPr>
      <w:r>
        <w:t xml:space="preserve">    1)   восстановление  (ремонт,  реставрация,  благоустройство)  воинских</w:t>
      </w:r>
    </w:p>
    <w:p w:rsidR="00104E95" w:rsidRDefault="00104E95">
      <w:pPr>
        <w:pStyle w:val="ConsPlusNonformat"/>
        <w:jc w:val="both"/>
      </w:pPr>
      <w:r>
        <w:t>захоронений на территории Свердловской области: работы по оборудованию мест</w:t>
      </w:r>
    </w:p>
    <w:p w:rsidR="00104E95" w:rsidRDefault="00104E95">
      <w:pPr>
        <w:pStyle w:val="ConsPlusNonformat"/>
        <w:jc w:val="both"/>
      </w:pPr>
      <w:r>
        <w:t>для  возложения  венков,  пешеходных дорожек, озеленению, светотехническому</w:t>
      </w:r>
    </w:p>
    <w:p w:rsidR="00104E95" w:rsidRDefault="00104E95">
      <w:pPr>
        <w:pStyle w:val="ConsPlusNonformat"/>
        <w:jc w:val="both"/>
      </w:pPr>
      <w:r>
        <w:t>оформлению и другие работы;</w:t>
      </w:r>
    </w:p>
    <w:p w:rsidR="00104E95" w:rsidRDefault="00104E95">
      <w:pPr>
        <w:pStyle w:val="ConsPlusNonformat"/>
        <w:jc w:val="both"/>
      </w:pPr>
      <w:r>
        <w:t xml:space="preserve">    2) установка мемориальных знаков на воинские захоронения;</w:t>
      </w:r>
    </w:p>
    <w:p w:rsidR="00104E95" w:rsidRDefault="00104E95">
      <w:pPr>
        <w:pStyle w:val="ConsPlusNonformat"/>
        <w:jc w:val="both"/>
      </w:pPr>
      <w:r>
        <w:t xml:space="preserve">    3)  нанесение  имен  погибших  при  защите  Отечества  на  мемориальные</w:t>
      </w:r>
    </w:p>
    <w:p w:rsidR="00104E95" w:rsidRDefault="00104E95">
      <w:pPr>
        <w:pStyle w:val="ConsPlusNonformat"/>
        <w:jc w:val="both"/>
      </w:pPr>
      <w:r>
        <w:t>сооружения воинских захоронений по месту захоронения.</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 из областного</w:t>
      </w:r>
    </w:p>
    <w:p w:rsidR="00104E95" w:rsidRDefault="00104E95">
      <w:pPr>
        <w:pStyle w:val="ConsPlusNormal"/>
        <w:jc w:val="right"/>
      </w:pPr>
      <w:r>
        <w:t>бюджета местным бюджетам на мероприятия</w:t>
      </w:r>
    </w:p>
    <w:p w:rsidR="00104E95" w:rsidRDefault="00104E95">
      <w:pPr>
        <w:pStyle w:val="ConsPlusNormal"/>
        <w:jc w:val="right"/>
      </w:pPr>
      <w:r>
        <w:t>по восстановлению воинских захоронений</w:t>
      </w:r>
    </w:p>
    <w:p w:rsidR="00104E95" w:rsidRDefault="00104E95">
      <w:pPr>
        <w:pStyle w:val="ConsPlusNormal"/>
      </w:pPr>
    </w:p>
    <w:p w:rsidR="00104E95" w:rsidRDefault="00104E95">
      <w:pPr>
        <w:pStyle w:val="ConsPlusTitle"/>
        <w:jc w:val="center"/>
      </w:pPr>
      <w:bookmarkStart w:id="121" w:name="P10763"/>
      <w:bookmarkEnd w:id="121"/>
      <w:r>
        <w:t>КРИТЕРИИ</w:t>
      </w:r>
    </w:p>
    <w:p w:rsidR="00104E95" w:rsidRDefault="00104E95">
      <w:pPr>
        <w:pStyle w:val="ConsPlusTitle"/>
        <w:jc w:val="center"/>
      </w:pPr>
      <w:r>
        <w:t>ОТБОРА МУНИЦИПАЛЬНЫХ ОБРАЗОВАНИЙ, РАСПОЛОЖЕННЫХ</w:t>
      </w:r>
    </w:p>
    <w:p w:rsidR="00104E95" w:rsidRDefault="00104E95">
      <w:pPr>
        <w:pStyle w:val="ConsPlusTitle"/>
        <w:jc w:val="center"/>
      </w:pPr>
      <w:r>
        <w:t>НА ТЕРРИТОРИИ СВЕРДЛОВСКОЙ ОБЛАСТИ, НА ПРЕДОСТАВЛЕНИЕ</w:t>
      </w:r>
    </w:p>
    <w:p w:rsidR="00104E95" w:rsidRDefault="00104E95">
      <w:pPr>
        <w:pStyle w:val="ConsPlusTitle"/>
        <w:jc w:val="center"/>
      </w:pPr>
      <w:r>
        <w:t>СУБСИДИЙ ИЗ ОБЛАСТНОГО БЮДЖЕТА МЕСТНЫМ БЮДЖЕТАМ</w:t>
      </w:r>
    </w:p>
    <w:p w:rsidR="00104E95" w:rsidRDefault="00104E95">
      <w:pPr>
        <w:pStyle w:val="ConsPlusTitle"/>
        <w:jc w:val="center"/>
      </w:pPr>
      <w:r>
        <w:t>НА МЕРОПРИЯТИЯ ПО ВОССТАНОВЛЕНИЮ ВОИНСКИХ ЗАХОРОНЕНИЙ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1185"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23.04.2020 N 262-ПП)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Критериями отбора заявок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мероприятия по восстановлению воинских захоронений являются:</w:t>
      </w:r>
    </w:p>
    <w:p w:rsidR="00104E95" w:rsidRDefault="00104E95">
      <w:pPr>
        <w:pStyle w:val="ConsPlusNormal"/>
        <w:spacing w:before="220"/>
        <w:ind w:firstLine="540"/>
        <w:jc w:val="both"/>
      </w:pPr>
      <w:r>
        <w:t>1) наличие на территории муниципальных образований воинских захоронений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состоящими на государственном учете;</w:t>
      </w:r>
    </w:p>
    <w:p w:rsidR="00104E95" w:rsidRDefault="00104E95">
      <w:pPr>
        <w:pStyle w:val="ConsPlusNormal"/>
        <w:spacing w:before="220"/>
        <w:ind w:firstLine="540"/>
        <w:jc w:val="both"/>
      </w:pPr>
      <w:r>
        <w:t>2) наличие обоснования необходимости реализации мероприятий с привлечением средств федерального и областного бюджетов;</w:t>
      </w:r>
    </w:p>
    <w:p w:rsidR="00104E95" w:rsidRDefault="00104E95">
      <w:pPr>
        <w:pStyle w:val="ConsPlusNormal"/>
        <w:spacing w:before="220"/>
        <w:ind w:firstLine="540"/>
        <w:jc w:val="both"/>
      </w:pPr>
      <w:r>
        <w:t xml:space="preserve">3) соответствие целей муниципальной программы (подпрограммы) целям </w:t>
      </w:r>
      <w:hyperlink w:anchor="P9934" w:history="1">
        <w:r>
          <w:rPr>
            <w:color w:val="0000FF"/>
          </w:rPr>
          <w:t>подпрограммы</w:t>
        </w:r>
      </w:hyperlink>
      <w:r>
        <w:t xml:space="preserve"> "Увековечение памяти погибших при защите Отечества" государственной программы </w:t>
      </w:r>
      <w:r>
        <w:lastRenderedPageBreak/>
        <w:t>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подпрограмма);</w:t>
      </w:r>
    </w:p>
    <w:p w:rsidR="00104E95" w:rsidRDefault="00104E95">
      <w:pPr>
        <w:pStyle w:val="ConsPlusNormal"/>
        <w:spacing w:before="220"/>
        <w:ind w:firstLine="540"/>
        <w:jc w:val="both"/>
      </w:pPr>
      <w:r>
        <w:t xml:space="preserve">4) наличие обязательств по софинансированию мероприятия по восстановлению воинского захоронения из местного бюджета, не менее установленного в </w:t>
      </w:r>
      <w:hyperlink w:anchor="P10856" w:history="1">
        <w:r>
          <w:rPr>
            <w:color w:val="0000FF"/>
          </w:rPr>
          <w:t>приложении N 4</w:t>
        </w:r>
      </w:hyperlink>
      <w:r>
        <w:t xml:space="preserve"> к Порядку предоставления субсидий из областного бюджета местным бюджетам на мероприятия по восстановлению воинских захоронений;</w:t>
      </w:r>
    </w:p>
    <w:p w:rsidR="00104E95" w:rsidRDefault="00104E95">
      <w:pPr>
        <w:pStyle w:val="ConsPlusNormal"/>
        <w:jc w:val="both"/>
      </w:pPr>
      <w:r>
        <w:t xml:space="preserve">(в ред. </w:t>
      </w:r>
      <w:hyperlink r:id="rId1186"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5) отсутствие дублирования мероприятий в других действующих государственных программах (подпрограммах);</w:t>
      </w:r>
    </w:p>
    <w:p w:rsidR="00104E95" w:rsidRDefault="00104E95">
      <w:pPr>
        <w:pStyle w:val="ConsPlusNormal"/>
        <w:spacing w:before="220"/>
        <w:ind w:firstLine="540"/>
        <w:jc w:val="both"/>
      </w:pPr>
      <w:r>
        <w:t>6) полнота и своевременность подачи заявки;</w:t>
      </w:r>
    </w:p>
    <w:p w:rsidR="00104E95" w:rsidRDefault="00104E95">
      <w:pPr>
        <w:pStyle w:val="ConsPlusNormal"/>
        <w:spacing w:before="220"/>
        <w:ind w:firstLine="540"/>
        <w:jc w:val="both"/>
      </w:pPr>
      <w:r>
        <w:t>7) наличие актов осмотра воинских захоронений, подтверждающих необходимость проведения восстановительных работ;</w:t>
      </w:r>
    </w:p>
    <w:p w:rsidR="00104E95" w:rsidRDefault="00104E95">
      <w:pPr>
        <w:pStyle w:val="ConsPlusNormal"/>
        <w:spacing w:before="220"/>
        <w:ind w:firstLine="540"/>
        <w:jc w:val="both"/>
      </w:pPr>
      <w:r>
        <w:t>8) доля воинских захоронений, находящихся в неудовлетворительном состоянии, расположенных на территории муниципального образования, от общего количества воинских захоронений с учетом одиночных воинских захоронений;</w:t>
      </w:r>
    </w:p>
    <w:p w:rsidR="00104E95" w:rsidRDefault="00104E95">
      <w:pPr>
        <w:pStyle w:val="ConsPlusNormal"/>
        <w:spacing w:before="220"/>
        <w:ind w:firstLine="540"/>
        <w:jc w:val="both"/>
      </w:pPr>
      <w:r>
        <w:t>9) привлечение внебюджетных средств на мероприятия по восстановлению воинских захоронений.</w:t>
      </w:r>
    </w:p>
    <w:p w:rsidR="00104E95" w:rsidRDefault="00104E95">
      <w:pPr>
        <w:pStyle w:val="ConsPlusNormal"/>
        <w:spacing w:before="220"/>
        <w:ind w:firstLine="540"/>
        <w:jc w:val="both"/>
      </w:pPr>
      <w:r>
        <w:t>2. Заявки участников по критериям отбора оцениваются в следующем порядке:</w:t>
      </w:r>
    </w:p>
    <w:p w:rsidR="00104E95" w:rsidRDefault="00104E95">
      <w:pPr>
        <w:pStyle w:val="ConsPlusNormal"/>
        <w:spacing w:before="220"/>
        <w:ind w:firstLine="540"/>
        <w:jc w:val="both"/>
      </w:pPr>
      <w:r>
        <w:t>1) заявке участника присваивается 1 балл при наличии на территории муниципальных образований захоронений погибших при защите Отечества, состоящих на государственном учете;</w:t>
      </w:r>
    </w:p>
    <w:p w:rsidR="00104E95" w:rsidRDefault="00104E95">
      <w:pPr>
        <w:pStyle w:val="ConsPlusNormal"/>
        <w:spacing w:before="220"/>
        <w:ind w:firstLine="540"/>
        <w:jc w:val="both"/>
      </w:pPr>
      <w:r>
        <w:t>2) заявке участника присваивается 1 балл при наличии обоснования необходимости реализации мероприятий с привлечением средств областного бюджета;</w:t>
      </w:r>
    </w:p>
    <w:p w:rsidR="00104E95" w:rsidRDefault="00104E95">
      <w:pPr>
        <w:pStyle w:val="ConsPlusNormal"/>
        <w:spacing w:before="220"/>
        <w:ind w:firstLine="540"/>
        <w:jc w:val="both"/>
      </w:pPr>
      <w:r>
        <w:t>3) заявке участника присваивается 1 балл при соответствии целей муниципальной программы (подпрограммы) целям подпрограммы;</w:t>
      </w:r>
    </w:p>
    <w:p w:rsidR="00104E95" w:rsidRDefault="00104E95">
      <w:pPr>
        <w:pStyle w:val="ConsPlusNormal"/>
        <w:spacing w:before="220"/>
        <w:ind w:firstLine="540"/>
        <w:jc w:val="both"/>
      </w:pPr>
      <w:r>
        <w:t>4) заявке участника присваивается 1 балл при условии представления участником выписки из нормативного правового акта о местном бюджете на соответствующий период;</w:t>
      </w:r>
    </w:p>
    <w:p w:rsidR="00104E95" w:rsidRDefault="00104E95">
      <w:pPr>
        <w:pStyle w:val="ConsPlusNormal"/>
        <w:spacing w:before="220"/>
        <w:ind w:firstLine="540"/>
        <w:jc w:val="both"/>
      </w:pPr>
      <w:r>
        <w:t>5) заявке участника присваивается 1 балл при условии, если финансирование мероприятия по восстановлению воинских захоронений не дублируется в других действующих муниципальных или государственных программах (подпрограммах);</w:t>
      </w:r>
    </w:p>
    <w:p w:rsidR="00104E95" w:rsidRDefault="00104E95">
      <w:pPr>
        <w:pStyle w:val="ConsPlusNormal"/>
        <w:spacing w:before="220"/>
        <w:ind w:firstLine="540"/>
        <w:jc w:val="both"/>
      </w:pPr>
      <w:r>
        <w:t>6) заявке участника присваивается 1 балл при условии своевременности подачи заявки;</w:t>
      </w:r>
    </w:p>
    <w:p w:rsidR="00104E95" w:rsidRDefault="00104E95">
      <w:pPr>
        <w:pStyle w:val="ConsPlusNormal"/>
        <w:spacing w:before="220"/>
        <w:ind w:firstLine="540"/>
        <w:jc w:val="both"/>
      </w:pPr>
      <w:r>
        <w:t>7) заявке участника присваивается 1 балл при условии представления актов осмотра воинских захоронений, подтверждающих необходимость проведения восстановительных работ;</w:t>
      </w:r>
    </w:p>
    <w:p w:rsidR="00104E95" w:rsidRDefault="00104E95">
      <w:pPr>
        <w:pStyle w:val="ConsPlusNormal"/>
        <w:spacing w:before="220"/>
        <w:ind w:firstLine="540"/>
        <w:jc w:val="both"/>
      </w:pPr>
      <w:r>
        <w:t>8) заявке участника присваивается:</w:t>
      </w:r>
    </w:p>
    <w:p w:rsidR="00104E95" w:rsidRDefault="00104E95">
      <w:pPr>
        <w:pStyle w:val="ConsPlusNormal"/>
        <w:spacing w:before="220"/>
        <w:ind w:firstLine="540"/>
        <w:jc w:val="both"/>
      </w:pPr>
      <w:r>
        <w:t>1 балл в случае, если доля воинских захоронений, находящихся в неудовлетворительном состоянии, составляет 70 - 100% от общего количества воинских захоронений, расположенных на территории муниципального образования;</w:t>
      </w:r>
    </w:p>
    <w:p w:rsidR="00104E95" w:rsidRDefault="00104E95">
      <w:pPr>
        <w:pStyle w:val="ConsPlusNormal"/>
        <w:spacing w:before="220"/>
        <w:ind w:firstLine="540"/>
        <w:jc w:val="both"/>
      </w:pPr>
      <w:r>
        <w:t xml:space="preserve">0,5 балла в случае, если доля воинских захоронений, находящихся в неудовлетворительном </w:t>
      </w:r>
      <w:r>
        <w:lastRenderedPageBreak/>
        <w:t>состоянии, составляет 40 - 70% от общего количества воинских захоронений, расположенных на территории муниципального образования;</w:t>
      </w:r>
    </w:p>
    <w:p w:rsidR="00104E95" w:rsidRDefault="00104E95">
      <w:pPr>
        <w:pStyle w:val="ConsPlusNormal"/>
        <w:spacing w:before="220"/>
        <w:ind w:firstLine="540"/>
        <w:jc w:val="both"/>
      </w:pPr>
      <w:r>
        <w:t>0,1 балла в случае, если доля воинских захоронений, находящихся в неудовлетворительном состоянии, составляет менее 40% от общего количества воинских захоронений, расположенных на территории муниципального образования;</w:t>
      </w:r>
    </w:p>
    <w:p w:rsidR="00104E95" w:rsidRDefault="00104E95">
      <w:pPr>
        <w:pStyle w:val="ConsPlusNormal"/>
        <w:spacing w:before="220"/>
        <w:ind w:firstLine="540"/>
        <w:jc w:val="both"/>
      </w:pPr>
      <w:r>
        <w:t>9) заявке участника присваивается 1 балл в случае привлечения на мероприятия по восстановлению воинского захоронения внебюджетных средств, средств граждан или организаций, оказывающих шефскую помощь по содержанию, восстановлению воинского захоронения.</w:t>
      </w:r>
    </w:p>
    <w:p w:rsidR="00104E95" w:rsidRDefault="00104E95">
      <w:pPr>
        <w:pStyle w:val="ConsPlusNormal"/>
        <w:spacing w:before="220"/>
        <w:ind w:firstLine="540"/>
        <w:jc w:val="both"/>
      </w:pPr>
      <w:r>
        <w:t>В случае отсутствия в заявке информации по какому-либо критерию баллы по такому критерию не начисляются.</w:t>
      </w:r>
    </w:p>
    <w:p w:rsidR="00104E95" w:rsidRDefault="00104E95">
      <w:pPr>
        <w:pStyle w:val="ConsPlusNormal"/>
        <w:spacing w:before="220"/>
        <w:ind w:firstLine="540"/>
        <w:jc w:val="both"/>
      </w:pPr>
      <w:r>
        <w:t>3. Приоритет имеют проекты, мероприятия которых направлены на восстановление воинских захоронений увековечения памяти погибших при защите Отечества во время Великой Отечественной войны 1941 - 1945 годов.</w:t>
      </w:r>
    </w:p>
    <w:p w:rsidR="00104E95" w:rsidRDefault="00104E95">
      <w:pPr>
        <w:pStyle w:val="ConsPlusNormal"/>
        <w:spacing w:before="220"/>
        <w:ind w:firstLine="540"/>
        <w:jc w:val="both"/>
      </w:pPr>
      <w:r>
        <w:t>4. Рассматриваются заявки муниципальных образований на участие в отборе на предоставление субсидий из областного бюджета местным бюджетам на мероприятия по восстановлению воинских захоронений, в случае если воинское захоронение состоит на государственном учете.</w:t>
      </w:r>
    </w:p>
    <w:p w:rsidR="00104E95" w:rsidRDefault="00104E95">
      <w:pPr>
        <w:pStyle w:val="ConsPlusNormal"/>
        <w:spacing w:before="220"/>
        <w:ind w:firstLine="540"/>
        <w:jc w:val="both"/>
      </w:pPr>
      <w:r>
        <w:t>5. Субсидия из средств областного бюджета не распространяется на мероприятия по восстановлению мемориалов, памятников, стел, обелисков, установленных в честь погибших защитников Отечества, не содержащих воинских захоронений.</w:t>
      </w:r>
    </w:p>
    <w:p w:rsidR="00104E95" w:rsidRDefault="00104E95">
      <w:pPr>
        <w:pStyle w:val="ConsPlusNormal"/>
        <w:spacing w:before="220"/>
        <w:ind w:firstLine="540"/>
        <w:jc w:val="both"/>
      </w:pPr>
      <w:r>
        <w:t xml:space="preserve">6. Приоритет имеют муниципальные образования, выполняющие мероприятия по принципу комплексного подхода и представляющие более одной заявки на восстановление воинского захоронения в соответствии с мероприятиями, указанными в </w:t>
      </w:r>
      <w:hyperlink w:anchor="P10549" w:history="1">
        <w:r>
          <w:rPr>
            <w:color w:val="0000FF"/>
          </w:rPr>
          <w:t>части первой пункта 4</w:t>
        </w:r>
      </w:hyperlink>
      <w:r>
        <w:t xml:space="preserve"> Порядка предоставления и распределения субсидий из областного бюджета местным бюджетам на мероприятия по восстановлению воинских захоронений.</w:t>
      </w:r>
    </w:p>
    <w:p w:rsidR="00104E95" w:rsidRDefault="00104E95">
      <w:pPr>
        <w:pStyle w:val="ConsPlusNormal"/>
        <w:jc w:val="both"/>
      </w:pPr>
      <w:r>
        <w:t xml:space="preserve">(п. 6 в ред. </w:t>
      </w:r>
      <w:hyperlink r:id="rId1187" w:history="1">
        <w:r>
          <w:rPr>
            <w:color w:val="0000FF"/>
          </w:rPr>
          <w:t>Постановления</w:t>
        </w:r>
      </w:hyperlink>
      <w:r>
        <w:t xml:space="preserve"> Правительства Свердловской области от 23.04.2020 N 262-ПП)</w:t>
      </w:r>
    </w:p>
    <w:p w:rsidR="00104E95" w:rsidRDefault="00104E95">
      <w:pPr>
        <w:pStyle w:val="ConsPlusNormal"/>
        <w:spacing w:before="220"/>
        <w:ind w:firstLine="540"/>
        <w:jc w:val="both"/>
      </w:pPr>
      <w:r>
        <w:t>7. На мероприятия по нанесению имен погибших при защите Отечества на мемориальные сооружения воинских захоронений по месту захоронения субсидия из областного бюджета с участием федерального бюджета предоставляется в случае выполнения работ по нанесению недостающих воинских званий, фамилий и инициалов имени и отчества погибших при защите Отечества.</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3</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 из областного</w:t>
      </w:r>
    </w:p>
    <w:p w:rsidR="00104E95" w:rsidRDefault="00104E95">
      <w:pPr>
        <w:pStyle w:val="ConsPlusNormal"/>
        <w:jc w:val="right"/>
      </w:pPr>
      <w:r>
        <w:t>бюджета местным бюджетам на мероприятия</w:t>
      </w:r>
    </w:p>
    <w:p w:rsidR="00104E95" w:rsidRDefault="00104E95">
      <w:pPr>
        <w:pStyle w:val="ConsPlusNormal"/>
        <w:jc w:val="right"/>
      </w:pPr>
      <w:r>
        <w:t>по восстановлению воинских захоронений</w:t>
      </w:r>
    </w:p>
    <w:p w:rsidR="00104E95" w:rsidRDefault="00104E95">
      <w:pPr>
        <w:pStyle w:val="ConsPlusNormal"/>
      </w:pPr>
    </w:p>
    <w:p w:rsidR="00104E95" w:rsidRDefault="00104E95">
      <w:pPr>
        <w:pStyle w:val="ConsPlusTitle"/>
        <w:jc w:val="center"/>
      </w:pPr>
      <w:bookmarkStart w:id="122" w:name="P10814"/>
      <w:bookmarkEnd w:id="122"/>
      <w:r>
        <w:t>МЕТОДИКА</w:t>
      </w:r>
    </w:p>
    <w:p w:rsidR="00104E95" w:rsidRDefault="00104E95">
      <w:pPr>
        <w:pStyle w:val="ConsPlusTitle"/>
        <w:jc w:val="center"/>
      </w:pPr>
      <w:r>
        <w:t>РАСЧЕТА СУБСИДИИ ИЗ ОБЛАСТНОГО БЮДЖЕТА МЕСТНЫМ БЮДЖЕТАМ</w:t>
      </w:r>
    </w:p>
    <w:p w:rsidR="00104E95" w:rsidRDefault="00104E95">
      <w:pPr>
        <w:pStyle w:val="ConsPlusTitle"/>
        <w:jc w:val="center"/>
      </w:pPr>
      <w:r>
        <w:t>НА МЕРОПРИЯТИЯ ПО ВОССТАНОВЛЕНИЮ ВОИНСКИХ ЗАХОРОНЕНИЙ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23.04.2020 </w:t>
            </w:r>
            <w:hyperlink r:id="rId1188" w:history="1">
              <w:r>
                <w:rPr>
                  <w:color w:val="0000FF"/>
                </w:rPr>
                <w:t>N 262-ПП</w:t>
              </w:r>
            </w:hyperlink>
            <w:r>
              <w:rPr>
                <w:color w:val="392C69"/>
              </w:rPr>
              <w:t xml:space="preserve">, от 22.10.2020 </w:t>
            </w:r>
            <w:hyperlink r:id="rId1189" w:history="1">
              <w:r>
                <w:rPr>
                  <w:color w:val="0000FF"/>
                </w:rPr>
                <w:t>N 758-ПП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Расчет размера субсидии из областного бюджета местным бюджетам на мероприятия по восстановлению воинских захоронений, предоставленной i-му муниципальному образованию, расположенному на территории Свердловской области (далее - муниципальное образование), производится по следующей формуле:</w:t>
      </w:r>
    </w:p>
    <w:p w:rsidR="00104E95" w:rsidRDefault="00104E95">
      <w:pPr>
        <w:pStyle w:val="ConsPlusNormal"/>
      </w:pPr>
    </w:p>
    <w:p w:rsidR="00104E95" w:rsidRDefault="00104E95">
      <w:pPr>
        <w:pStyle w:val="ConsPlusNormal"/>
        <w:jc w:val="center"/>
      </w:pPr>
      <w:r>
        <w:t>Vсуб.i = Vпол. - (Vосв. + Vплан. + Vм.б. +</w:t>
      </w:r>
    </w:p>
    <w:p w:rsidR="00104E95" w:rsidRDefault="00104E95">
      <w:pPr>
        <w:pStyle w:val="ConsPlusNormal"/>
      </w:pPr>
    </w:p>
    <w:p w:rsidR="00104E95" w:rsidRDefault="00104E95">
      <w:pPr>
        <w:pStyle w:val="ConsPlusNormal"/>
        <w:jc w:val="center"/>
      </w:pPr>
      <w:r>
        <w:t>+ Vв.б. + Vф.б.), где:</w:t>
      </w:r>
    </w:p>
    <w:p w:rsidR="00104E95" w:rsidRDefault="00104E95">
      <w:pPr>
        <w:pStyle w:val="ConsPlusNormal"/>
      </w:pPr>
    </w:p>
    <w:p w:rsidR="00104E95" w:rsidRDefault="00104E95">
      <w:pPr>
        <w:pStyle w:val="ConsPlusNormal"/>
        <w:ind w:firstLine="540"/>
        <w:jc w:val="both"/>
      </w:pPr>
      <w:r>
        <w:t>Vсуб.i - объем субсидии из областного бюджета на реализацию проекта благоустройства соответствующей территории, направленный на мероприятия по восстановлению воинских захоронений (далее - мероприятие), в текущем финансовом году;</w:t>
      </w:r>
    </w:p>
    <w:p w:rsidR="00104E95" w:rsidRDefault="00104E95">
      <w:pPr>
        <w:pStyle w:val="ConsPlusNormal"/>
        <w:spacing w:before="220"/>
        <w:ind w:firstLine="540"/>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 и строительный контроль);</w:t>
      </w:r>
    </w:p>
    <w:p w:rsidR="00104E95" w:rsidRDefault="00104E95">
      <w:pPr>
        <w:pStyle w:val="ConsPlusNormal"/>
        <w:spacing w:before="220"/>
        <w:ind w:firstLine="540"/>
        <w:jc w:val="both"/>
      </w:pPr>
      <w:r>
        <w:t>Vосв. - объем средств, освоенных в предыдущие годы;</w:t>
      </w:r>
    </w:p>
    <w:p w:rsidR="00104E95" w:rsidRDefault="00104E95">
      <w:pPr>
        <w:pStyle w:val="ConsPlusNormal"/>
        <w:spacing w:before="220"/>
        <w:ind w:firstLine="540"/>
        <w:jc w:val="both"/>
      </w:pPr>
      <w:r>
        <w:t>Vплан. - объем средств, планируемый на последующие годы реализации мероприятия;</w:t>
      </w:r>
    </w:p>
    <w:p w:rsidR="00104E95" w:rsidRDefault="00104E95">
      <w:pPr>
        <w:pStyle w:val="ConsPlusNormal"/>
        <w:spacing w:before="220"/>
        <w:ind w:firstLine="540"/>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 в текущем финансовом году;</w:t>
      </w:r>
    </w:p>
    <w:p w:rsidR="00104E95" w:rsidRDefault="00104E95">
      <w:pPr>
        <w:pStyle w:val="ConsPlusNormal"/>
        <w:spacing w:before="220"/>
        <w:ind w:firstLine="540"/>
        <w:jc w:val="both"/>
      </w:pPr>
      <w:r>
        <w:t>Vв.б. - объем средств внебюджетных источников в текущем финансовом году;</w:t>
      </w:r>
    </w:p>
    <w:p w:rsidR="00104E95" w:rsidRDefault="00104E95">
      <w:pPr>
        <w:pStyle w:val="ConsPlusNormal"/>
        <w:spacing w:before="220"/>
        <w:ind w:firstLine="540"/>
        <w:jc w:val="both"/>
      </w:pPr>
      <w:r>
        <w:t>Vф.б. - объем средств федерального бюджета, устанавливаемый в соответствии с положениями соответствующей федеральной программы, в текущем финансовом году.</w:t>
      </w:r>
    </w:p>
    <w:p w:rsidR="00104E95" w:rsidRDefault="00104E95">
      <w:pPr>
        <w:pStyle w:val="ConsPlusNormal"/>
        <w:spacing w:before="220"/>
        <w:ind w:firstLine="540"/>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Расчет производится по формуле:</w:t>
      </w:r>
    </w:p>
    <w:p w:rsidR="00104E95" w:rsidRDefault="00104E95">
      <w:pPr>
        <w:pStyle w:val="ConsPlusNormal"/>
      </w:pPr>
    </w:p>
    <w:p w:rsidR="00104E95" w:rsidRDefault="00104E95">
      <w:pPr>
        <w:pStyle w:val="ConsPlusNormal"/>
        <w:jc w:val="center"/>
      </w:pPr>
      <w:r>
        <w:t>(k x Vпол. / 100), то есть:</w:t>
      </w:r>
    </w:p>
    <w:p w:rsidR="00104E95" w:rsidRDefault="00104E95">
      <w:pPr>
        <w:pStyle w:val="ConsPlusNormal"/>
      </w:pPr>
    </w:p>
    <w:p w:rsidR="00104E95" w:rsidRDefault="00104E95">
      <w:pPr>
        <w:pStyle w:val="ConsPlusNormal"/>
        <w:jc w:val="center"/>
      </w:pPr>
      <w:r>
        <w:t>Vм.б. = k x (Vпол. - Vосв. - Vплан. -</w:t>
      </w:r>
    </w:p>
    <w:p w:rsidR="00104E95" w:rsidRDefault="00104E95">
      <w:pPr>
        <w:pStyle w:val="ConsPlusNormal"/>
      </w:pPr>
    </w:p>
    <w:p w:rsidR="00104E95" w:rsidRDefault="00104E95">
      <w:pPr>
        <w:pStyle w:val="ConsPlusNormal"/>
        <w:jc w:val="center"/>
      </w:pPr>
      <w:r>
        <w:t>- Vв.б. - Vф.б.) / 100, где:</w:t>
      </w:r>
    </w:p>
    <w:p w:rsidR="00104E95" w:rsidRDefault="00104E95">
      <w:pPr>
        <w:pStyle w:val="ConsPlusNormal"/>
      </w:pPr>
    </w:p>
    <w:p w:rsidR="00104E95" w:rsidRDefault="00104E95">
      <w:pPr>
        <w:pStyle w:val="ConsPlusNormal"/>
        <w:ind w:firstLine="540"/>
        <w:jc w:val="both"/>
      </w:pPr>
      <w:r>
        <w:t xml:space="preserve">k - доля расходов из бюджета i-го муниципального образования на реализацию мероприятий, устанавливаемая в соответствии с </w:t>
      </w:r>
      <w:hyperlink w:anchor="P10856" w:history="1">
        <w:r>
          <w:rPr>
            <w:color w:val="0000FF"/>
          </w:rPr>
          <w:t>приложением N 4</w:t>
        </w:r>
      </w:hyperlink>
      <w:r>
        <w:t xml:space="preserve"> к Порядку предоставления и распределения субсидий из областного бюджета местным бюджетам на мероприятия по восстановлению воинских захоронений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104E95" w:rsidRDefault="00104E95">
      <w:pPr>
        <w:pStyle w:val="ConsPlusNormal"/>
        <w:jc w:val="both"/>
      </w:pPr>
      <w:r>
        <w:t xml:space="preserve">(в ред. </w:t>
      </w:r>
      <w:hyperlink r:id="rId1190" w:history="1">
        <w:r>
          <w:rPr>
            <w:color w:val="0000FF"/>
          </w:rPr>
          <w:t>Постановления</w:t>
        </w:r>
      </w:hyperlink>
      <w:r>
        <w:t xml:space="preserve"> Правительства Свердловской области от 22.10.2020 N 758-ПП)</w:t>
      </w:r>
    </w:p>
    <w:p w:rsidR="00104E95" w:rsidRDefault="00104E95">
      <w:pPr>
        <w:pStyle w:val="ConsPlusNormal"/>
        <w:spacing w:before="220"/>
        <w:ind w:firstLine="540"/>
        <w:jc w:val="both"/>
      </w:pPr>
      <w:r>
        <w:t xml:space="preserve">2. Распределение объема средств субсидии из областного бюджета местным бюджетам на поддержку муниципальных программ по увековечению памяти погибших при защите Отечества осуществляется исходя из приоритетности выбора проектов, определяемых Министерством </w:t>
      </w:r>
      <w:r>
        <w:lastRenderedPageBreak/>
        <w:t>энергетики и жилищно-коммунального хозяйства Свердловской области.</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4</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 из областного</w:t>
      </w:r>
    </w:p>
    <w:p w:rsidR="00104E95" w:rsidRDefault="00104E95">
      <w:pPr>
        <w:pStyle w:val="ConsPlusNormal"/>
        <w:jc w:val="right"/>
      </w:pPr>
      <w:r>
        <w:t>бюджета местным бюджетам на мероприятия</w:t>
      </w:r>
    </w:p>
    <w:p w:rsidR="00104E95" w:rsidRDefault="00104E95">
      <w:pPr>
        <w:pStyle w:val="ConsPlusNormal"/>
        <w:jc w:val="right"/>
      </w:pPr>
      <w:r>
        <w:t>по восстановлению воинских захоронений</w:t>
      </w:r>
    </w:p>
    <w:p w:rsidR="00104E95" w:rsidRDefault="00104E95">
      <w:pPr>
        <w:pStyle w:val="ConsPlusNormal"/>
      </w:pPr>
    </w:p>
    <w:p w:rsidR="00104E95" w:rsidRDefault="00104E95">
      <w:pPr>
        <w:pStyle w:val="ConsPlusTitle"/>
        <w:jc w:val="center"/>
      </w:pPr>
      <w:bookmarkStart w:id="123" w:name="P10856"/>
      <w:bookmarkEnd w:id="123"/>
      <w:r>
        <w:t>ПРЕДЕЛЬНЫЙ УРОВЕНЬ</w:t>
      </w:r>
    </w:p>
    <w:p w:rsidR="00104E95" w:rsidRDefault="00104E95">
      <w:pPr>
        <w:pStyle w:val="ConsPlusTitle"/>
        <w:jc w:val="center"/>
      </w:pPr>
      <w:r>
        <w:t>СОФИНАНСИРОВАНИЯ СВЕРДЛОВСКОЙ ОБЛАСТЬЮ РАСХОДНЫХ</w:t>
      </w:r>
    </w:p>
    <w:p w:rsidR="00104E95" w:rsidRDefault="00104E95">
      <w:pPr>
        <w:pStyle w:val="ConsPlusTitle"/>
        <w:jc w:val="center"/>
      </w:pPr>
      <w:r>
        <w:t>ОБЯЗАТЕЛЬСТВ МУНИЦИПАЛЬНЫХ ОБРАЗОВАНИЙ, РАСПОЛОЖЕННЫХ</w:t>
      </w:r>
    </w:p>
    <w:p w:rsidR="00104E95" w:rsidRDefault="00104E95">
      <w:pPr>
        <w:pStyle w:val="ConsPlusTitle"/>
        <w:jc w:val="center"/>
      </w:pPr>
      <w:r>
        <w:t>НА ТЕРРИТОРИИ СВЕРДЛОВСКОЙ ОБЛАСТИ, НА МЕРОПРИЯТИЯ</w:t>
      </w:r>
    </w:p>
    <w:p w:rsidR="00104E95" w:rsidRDefault="00104E95">
      <w:pPr>
        <w:pStyle w:val="ConsPlusTitle"/>
        <w:jc w:val="center"/>
      </w:pPr>
      <w:r>
        <w:t>ПО ВОССТАНОВЛЕНИЮ ВОИНСКИХ ЗАХОРОНЕНИЙ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 ред. </w:t>
            </w:r>
            <w:hyperlink r:id="rId1191" w:history="1">
              <w:r>
                <w:rPr>
                  <w:color w:val="0000FF"/>
                </w:rPr>
                <w:t>Постановления</w:t>
              </w:r>
            </w:hyperlink>
            <w:r>
              <w:rPr>
                <w:color w:val="392C69"/>
              </w:rPr>
              <w:t xml:space="preserve"> Правительства Свердловской области</w:t>
            </w:r>
          </w:p>
          <w:p w:rsidR="00104E95" w:rsidRDefault="00104E95">
            <w:pPr>
              <w:pStyle w:val="ConsPlusNormal"/>
              <w:jc w:val="center"/>
            </w:pPr>
            <w:r>
              <w:rPr>
                <w:color w:val="392C69"/>
              </w:rPr>
              <w:t>от 22.10.2020 N 758-ПП)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798"/>
        <w:gridCol w:w="4365"/>
      </w:tblGrid>
      <w:tr w:rsidR="00104E95">
        <w:tc>
          <w:tcPr>
            <w:tcW w:w="907" w:type="dxa"/>
          </w:tcPr>
          <w:p w:rsidR="00104E95" w:rsidRDefault="00104E95">
            <w:pPr>
              <w:pStyle w:val="ConsPlusNormal"/>
              <w:jc w:val="center"/>
            </w:pPr>
            <w:r>
              <w:t>Номер строки</w:t>
            </w:r>
          </w:p>
        </w:tc>
        <w:tc>
          <w:tcPr>
            <w:tcW w:w="3798" w:type="dxa"/>
          </w:tcPr>
          <w:p w:rsidR="00104E95" w:rsidRDefault="00104E9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365" w:type="dxa"/>
          </w:tcPr>
          <w:p w:rsidR="00104E95" w:rsidRDefault="00104E9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104E95">
        <w:tc>
          <w:tcPr>
            <w:tcW w:w="907" w:type="dxa"/>
          </w:tcPr>
          <w:p w:rsidR="00104E95" w:rsidRDefault="00104E95">
            <w:pPr>
              <w:pStyle w:val="ConsPlusNormal"/>
              <w:jc w:val="center"/>
            </w:pPr>
            <w:r>
              <w:t>1.</w:t>
            </w:r>
          </w:p>
        </w:tc>
        <w:tc>
          <w:tcPr>
            <w:tcW w:w="3798" w:type="dxa"/>
          </w:tcPr>
          <w:p w:rsidR="00104E95" w:rsidRDefault="00104E95">
            <w:pPr>
              <w:pStyle w:val="ConsPlusNormal"/>
              <w:jc w:val="center"/>
            </w:pPr>
            <w:r>
              <w:t>более 100</w:t>
            </w:r>
          </w:p>
        </w:tc>
        <w:tc>
          <w:tcPr>
            <w:tcW w:w="4365" w:type="dxa"/>
          </w:tcPr>
          <w:p w:rsidR="00104E95" w:rsidRDefault="00104E95">
            <w:pPr>
              <w:pStyle w:val="ConsPlusNormal"/>
              <w:jc w:val="center"/>
            </w:pPr>
            <w:r>
              <w:t>50,0</w:t>
            </w:r>
          </w:p>
        </w:tc>
      </w:tr>
      <w:tr w:rsidR="00104E95">
        <w:tc>
          <w:tcPr>
            <w:tcW w:w="907" w:type="dxa"/>
          </w:tcPr>
          <w:p w:rsidR="00104E95" w:rsidRDefault="00104E95">
            <w:pPr>
              <w:pStyle w:val="ConsPlusNormal"/>
              <w:jc w:val="center"/>
            </w:pPr>
            <w:r>
              <w:t>2.</w:t>
            </w:r>
          </w:p>
        </w:tc>
        <w:tc>
          <w:tcPr>
            <w:tcW w:w="3798" w:type="dxa"/>
          </w:tcPr>
          <w:p w:rsidR="00104E95" w:rsidRDefault="00104E95">
            <w:pPr>
              <w:pStyle w:val="ConsPlusNormal"/>
              <w:jc w:val="center"/>
            </w:pPr>
            <w:r>
              <w:t>от 80 до 100</w:t>
            </w:r>
          </w:p>
        </w:tc>
        <w:tc>
          <w:tcPr>
            <w:tcW w:w="4365" w:type="dxa"/>
          </w:tcPr>
          <w:p w:rsidR="00104E95" w:rsidRDefault="00104E95">
            <w:pPr>
              <w:pStyle w:val="ConsPlusNormal"/>
              <w:jc w:val="center"/>
            </w:pPr>
            <w:r>
              <w:t>70,0</w:t>
            </w:r>
          </w:p>
        </w:tc>
      </w:tr>
      <w:tr w:rsidR="00104E95">
        <w:tc>
          <w:tcPr>
            <w:tcW w:w="907" w:type="dxa"/>
          </w:tcPr>
          <w:p w:rsidR="00104E95" w:rsidRDefault="00104E95">
            <w:pPr>
              <w:pStyle w:val="ConsPlusNormal"/>
              <w:jc w:val="center"/>
            </w:pPr>
            <w:r>
              <w:t>3.</w:t>
            </w:r>
          </w:p>
        </w:tc>
        <w:tc>
          <w:tcPr>
            <w:tcW w:w="3798" w:type="dxa"/>
          </w:tcPr>
          <w:p w:rsidR="00104E95" w:rsidRDefault="00104E95">
            <w:pPr>
              <w:pStyle w:val="ConsPlusNormal"/>
              <w:jc w:val="center"/>
            </w:pPr>
            <w:r>
              <w:t>от 50 до 80</w:t>
            </w:r>
          </w:p>
        </w:tc>
        <w:tc>
          <w:tcPr>
            <w:tcW w:w="4365" w:type="dxa"/>
          </w:tcPr>
          <w:p w:rsidR="00104E95" w:rsidRDefault="00104E95">
            <w:pPr>
              <w:pStyle w:val="ConsPlusNormal"/>
              <w:jc w:val="center"/>
            </w:pPr>
            <w:r>
              <w:t>90,0</w:t>
            </w:r>
          </w:p>
        </w:tc>
      </w:tr>
      <w:tr w:rsidR="00104E95">
        <w:tc>
          <w:tcPr>
            <w:tcW w:w="907" w:type="dxa"/>
          </w:tcPr>
          <w:p w:rsidR="00104E95" w:rsidRDefault="00104E95">
            <w:pPr>
              <w:pStyle w:val="ConsPlusNormal"/>
              <w:jc w:val="center"/>
            </w:pPr>
            <w:r>
              <w:t>4.</w:t>
            </w:r>
          </w:p>
        </w:tc>
        <w:tc>
          <w:tcPr>
            <w:tcW w:w="3798" w:type="dxa"/>
          </w:tcPr>
          <w:p w:rsidR="00104E95" w:rsidRDefault="00104E95">
            <w:pPr>
              <w:pStyle w:val="ConsPlusNormal"/>
              <w:jc w:val="center"/>
            </w:pPr>
            <w:r>
              <w:t>от 40 до 50</w:t>
            </w:r>
          </w:p>
        </w:tc>
        <w:tc>
          <w:tcPr>
            <w:tcW w:w="4365" w:type="dxa"/>
          </w:tcPr>
          <w:p w:rsidR="00104E95" w:rsidRDefault="00104E95">
            <w:pPr>
              <w:pStyle w:val="ConsPlusNormal"/>
              <w:jc w:val="center"/>
            </w:pPr>
            <w:r>
              <w:t>95,0</w:t>
            </w:r>
          </w:p>
        </w:tc>
      </w:tr>
      <w:tr w:rsidR="00104E95">
        <w:tc>
          <w:tcPr>
            <w:tcW w:w="907" w:type="dxa"/>
          </w:tcPr>
          <w:p w:rsidR="00104E95" w:rsidRDefault="00104E95">
            <w:pPr>
              <w:pStyle w:val="ConsPlusNormal"/>
              <w:jc w:val="center"/>
            </w:pPr>
            <w:r>
              <w:t>5.</w:t>
            </w:r>
          </w:p>
        </w:tc>
        <w:tc>
          <w:tcPr>
            <w:tcW w:w="3798" w:type="dxa"/>
          </w:tcPr>
          <w:p w:rsidR="00104E95" w:rsidRDefault="00104E95">
            <w:pPr>
              <w:pStyle w:val="ConsPlusNormal"/>
              <w:jc w:val="center"/>
            </w:pPr>
            <w:r>
              <w:t>менее 40</w:t>
            </w:r>
          </w:p>
        </w:tc>
        <w:tc>
          <w:tcPr>
            <w:tcW w:w="4365" w:type="dxa"/>
          </w:tcPr>
          <w:p w:rsidR="00104E95" w:rsidRDefault="00104E95">
            <w:pPr>
              <w:pStyle w:val="ConsPlusNormal"/>
              <w:jc w:val="center"/>
            </w:pPr>
            <w:r>
              <w:t>97,0</w:t>
            </w:r>
          </w:p>
        </w:tc>
      </w:tr>
    </w:tbl>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5</w:t>
      </w:r>
    </w:p>
    <w:p w:rsidR="00104E95" w:rsidRDefault="00104E95">
      <w:pPr>
        <w:pStyle w:val="ConsPlusNormal"/>
        <w:jc w:val="right"/>
      </w:pPr>
      <w:r>
        <w:t>к Порядку предоставления и</w:t>
      </w:r>
    </w:p>
    <w:p w:rsidR="00104E95" w:rsidRDefault="00104E95">
      <w:pPr>
        <w:pStyle w:val="ConsPlusNormal"/>
        <w:jc w:val="right"/>
      </w:pPr>
      <w:r>
        <w:t>распределения субсидий из областного</w:t>
      </w:r>
    </w:p>
    <w:p w:rsidR="00104E95" w:rsidRDefault="00104E95">
      <w:pPr>
        <w:pStyle w:val="ConsPlusNormal"/>
        <w:jc w:val="right"/>
      </w:pPr>
      <w:r>
        <w:t>бюджета местным бюджетам на мероприятия</w:t>
      </w:r>
    </w:p>
    <w:p w:rsidR="00104E95" w:rsidRDefault="00104E95">
      <w:pPr>
        <w:pStyle w:val="ConsPlusNormal"/>
        <w:jc w:val="right"/>
      </w:pPr>
      <w:r>
        <w:t>по восстановлению воинских захоронений</w:t>
      </w:r>
    </w:p>
    <w:p w:rsidR="00104E95" w:rsidRDefault="00104E95">
      <w:pPr>
        <w:pStyle w:val="ConsPlusNormal"/>
      </w:pPr>
    </w:p>
    <w:p w:rsidR="00104E95" w:rsidRDefault="00104E95">
      <w:pPr>
        <w:pStyle w:val="ConsPlusTitle"/>
        <w:jc w:val="center"/>
      </w:pPr>
      <w:bookmarkStart w:id="124" w:name="P10894"/>
      <w:bookmarkEnd w:id="124"/>
      <w:r>
        <w:t>МЕТОДИКА</w:t>
      </w:r>
    </w:p>
    <w:p w:rsidR="00104E95" w:rsidRDefault="00104E95">
      <w:pPr>
        <w:pStyle w:val="ConsPlusTitle"/>
        <w:jc w:val="center"/>
      </w:pPr>
      <w:r>
        <w:t>ОПРЕДЕЛЕНИЯ ОБЪЕМА СРЕДСТВ СУБСИДИЙ ИЗ ОБЛАСТНОГО БЮДЖЕТА</w:t>
      </w:r>
    </w:p>
    <w:p w:rsidR="00104E95" w:rsidRDefault="00104E95">
      <w:pPr>
        <w:pStyle w:val="ConsPlusTitle"/>
        <w:jc w:val="center"/>
      </w:pPr>
      <w:r>
        <w:t>МЕСТНЫМ БЮДЖЕТАМ, ПРЕДОСТАВЛЕННЫХ НА МЕРОПРИЯТИЯ</w:t>
      </w:r>
    </w:p>
    <w:p w:rsidR="00104E95" w:rsidRDefault="00104E95">
      <w:pPr>
        <w:pStyle w:val="ConsPlusTitle"/>
        <w:jc w:val="center"/>
      </w:pPr>
      <w:r>
        <w:t>ПО ВОССТАНОВЛЕНИЮ ВОИНСКИХ ЗАХОРОНЕНИЙ, ПОДЛЕЖАЩИХ ВОЗВРАТУ</w:t>
      </w:r>
    </w:p>
    <w:p w:rsidR="00104E95" w:rsidRDefault="00104E95">
      <w:pPr>
        <w:pStyle w:val="ConsPlusTitle"/>
        <w:jc w:val="center"/>
      </w:pPr>
      <w:r>
        <w:t>В ОБЛАСТНОЙ БЮДЖЕТ В СЛУЧАЕ НЕДОСТИЖЕНИЯ ЗНАЧЕНИЙ</w:t>
      </w:r>
    </w:p>
    <w:p w:rsidR="00104E95" w:rsidRDefault="00104E95">
      <w:pPr>
        <w:pStyle w:val="ConsPlusTitle"/>
        <w:jc w:val="center"/>
      </w:pPr>
      <w:r>
        <w:lastRenderedPageBreak/>
        <w:t>ПОКАЗАТЕЛЕЙ, ОПРЕДЕЛЕННЫХ В СОГЛАШЕНИЯХ</w:t>
      </w:r>
    </w:p>
    <w:p w:rsidR="00104E95" w:rsidRDefault="00104E95">
      <w:pPr>
        <w:pStyle w:val="ConsPlusTitle"/>
        <w:jc w:val="center"/>
      </w:pPr>
      <w:r>
        <w:t>О ПРЕДОСТАВЛЕНИИ СУБСИДИЙ</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(введена </w:t>
            </w:r>
            <w:hyperlink r:id="rId1192"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15.04.2021 N 195-ПП)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1. Настоящая методика определяет объем средств субсидий из областного бюджета местным бюджетам, предоставленных i-му муниципальному образованию, расположенному на территории Свердловской области (далее - муниципальное образование), на восстановление воинских захоронений, подлежащих возврату в областной бюджет в случае недостижения значений показателей, определенных в соглашениях о предоставлении субсидий из областного бюджета местным бюджетам на мероприятия по восстановлению воинских захоронений.</w:t>
      </w:r>
    </w:p>
    <w:p w:rsidR="00104E95" w:rsidRDefault="00104E9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104E95" w:rsidRDefault="00104E95">
      <w:pPr>
        <w:pStyle w:val="ConsPlusNormal"/>
        <w:spacing w:before="220"/>
        <w:ind w:firstLine="540"/>
        <w:jc w:val="both"/>
      </w:pPr>
      <w:r>
        <w:t>3. Объем средств, подлежащих возврату из местного бюджета в областной бюджет (V</w:t>
      </w:r>
      <w:r>
        <w:rPr>
          <w:vertAlign w:val="subscript"/>
        </w:rPr>
        <w:t>возврата</w:t>
      </w:r>
      <w:r>
        <w:t>), рассчитывается по формуле:</w:t>
      </w:r>
    </w:p>
    <w:p w:rsidR="00104E95" w:rsidRDefault="00104E95">
      <w:pPr>
        <w:pStyle w:val="ConsPlusNormal"/>
      </w:pPr>
    </w:p>
    <w:p w:rsidR="00104E95" w:rsidRDefault="00104E9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04E95" w:rsidRDefault="00104E95">
      <w:pPr>
        <w:pStyle w:val="ConsPlusNormal"/>
      </w:pPr>
    </w:p>
    <w:p w:rsidR="00104E95" w:rsidRDefault="00104E9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104E95" w:rsidRDefault="00104E95">
      <w:pPr>
        <w:pStyle w:val="ConsPlusNormal"/>
        <w:spacing w:before="220"/>
        <w:ind w:firstLine="540"/>
        <w:jc w:val="both"/>
      </w:pPr>
      <w:r>
        <w:t>k - коэффициент возврата субсидии из областного бюджета;</w:t>
      </w:r>
    </w:p>
    <w:p w:rsidR="00104E95" w:rsidRDefault="00104E95">
      <w:pPr>
        <w:pStyle w:val="ConsPlusNormal"/>
        <w:spacing w:before="220"/>
        <w:ind w:firstLine="540"/>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104E95" w:rsidRDefault="00104E9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104E95" w:rsidRDefault="00104E95">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104E95" w:rsidRDefault="00104E95">
      <w:pPr>
        <w:pStyle w:val="ConsPlusNormal"/>
        <w:spacing w:before="220"/>
        <w:ind w:firstLine="540"/>
        <w:jc w:val="both"/>
      </w:pPr>
      <w:r>
        <w:t>Коэффициент возврата субсидии из областного бюджета (k) рассчитывается по формуле:</w:t>
      </w:r>
    </w:p>
    <w:p w:rsidR="00104E95" w:rsidRDefault="00104E95">
      <w:pPr>
        <w:pStyle w:val="ConsPlusNormal"/>
      </w:pPr>
    </w:p>
    <w:p w:rsidR="00104E95" w:rsidRDefault="00104E95">
      <w:pPr>
        <w:pStyle w:val="ConsPlusNormal"/>
        <w:jc w:val="center"/>
      </w:pPr>
      <w:r>
        <w:t>k = SUM D</w:t>
      </w:r>
      <w:r>
        <w:rPr>
          <w:vertAlign w:val="subscript"/>
        </w:rPr>
        <w:t>i</w:t>
      </w:r>
      <w:r>
        <w:t xml:space="preserve"> / m, где:</w:t>
      </w:r>
    </w:p>
    <w:p w:rsidR="00104E95" w:rsidRDefault="00104E95">
      <w:pPr>
        <w:pStyle w:val="ConsPlusNormal"/>
      </w:pPr>
    </w:p>
    <w:p w:rsidR="00104E95" w:rsidRDefault="00104E9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104E95" w:rsidRDefault="00104E95">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04E95" w:rsidRDefault="00104E95">
      <w:pPr>
        <w:pStyle w:val="ConsPlusNormal"/>
        <w:spacing w:before="220"/>
        <w:ind w:firstLine="540"/>
        <w:jc w:val="both"/>
      </w:pPr>
      <w:r>
        <w:t xml:space="preserve">Индекс, отражающий уровень недостижения значения i-го показателя результативности </w:t>
      </w:r>
      <w:r>
        <w:lastRenderedPageBreak/>
        <w:t>использования субсидии из областного бюджета (D</w:t>
      </w:r>
      <w:r>
        <w:rPr>
          <w:vertAlign w:val="subscript"/>
        </w:rPr>
        <w:t>i</w:t>
      </w:r>
      <w:r>
        <w:t>), рассчитывается по формуле:</w:t>
      </w:r>
    </w:p>
    <w:p w:rsidR="00104E95" w:rsidRDefault="00104E95">
      <w:pPr>
        <w:pStyle w:val="ConsPlusNormal"/>
      </w:pPr>
    </w:p>
    <w:p w:rsidR="00104E95" w:rsidRDefault="00104E9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04E95" w:rsidRDefault="00104E95">
      <w:pPr>
        <w:pStyle w:val="ConsPlusNormal"/>
      </w:pPr>
    </w:p>
    <w:p w:rsidR="00104E95" w:rsidRDefault="00104E9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104E95" w:rsidRDefault="00104E9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 о предоставлении субсидии из областного бюджета местным бюджетам на мероприятия по восстановлению воинских захоронений.</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25</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w:t>
      </w:r>
    </w:p>
    <w:p w:rsidR="00104E95" w:rsidRDefault="00104E95">
      <w:pPr>
        <w:pStyle w:val="ConsPlusNormal"/>
        <w:jc w:val="right"/>
      </w:pPr>
      <w:r>
        <w:t>"Формирование современной</w:t>
      </w:r>
    </w:p>
    <w:p w:rsidR="00104E95" w:rsidRDefault="00104E95">
      <w:pPr>
        <w:pStyle w:val="ConsPlusNormal"/>
        <w:jc w:val="right"/>
      </w:pPr>
      <w:r>
        <w:t>городской среды на территории</w:t>
      </w:r>
    </w:p>
    <w:p w:rsidR="00104E95" w:rsidRDefault="00104E95">
      <w:pPr>
        <w:pStyle w:val="ConsPlusNormal"/>
        <w:jc w:val="right"/>
      </w:pPr>
      <w:r>
        <w:t>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25" w:name="P10941"/>
      <w:bookmarkEnd w:id="125"/>
      <w:r>
        <w:t>ПРАВИЛА</w:t>
      </w:r>
    </w:p>
    <w:p w:rsidR="00104E95" w:rsidRDefault="00104E95">
      <w:pPr>
        <w:pStyle w:val="ConsPlusTitle"/>
        <w:jc w:val="center"/>
      </w:pPr>
      <w:r>
        <w:t>ПРЕДОСТАВЛЕНИЯ ИНЫХ МЕЖБЮДЖЕТНЫХ ТРАНСФЕРТОВ ИЗ ОБЛАСТНОГО</w:t>
      </w:r>
    </w:p>
    <w:p w:rsidR="00104E95" w:rsidRDefault="00104E95">
      <w:pPr>
        <w:pStyle w:val="ConsPlusTitle"/>
        <w:jc w:val="center"/>
      </w:pPr>
      <w:r>
        <w:t>БЮДЖЕТА БЮДЖЕТАМ МУНИЦИПАЛЬНЫХ ОБРАЗОВАНИЙ, РАСПОЛОЖЕННЫХ</w:t>
      </w:r>
    </w:p>
    <w:p w:rsidR="00104E95" w:rsidRDefault="00104E95">
      <w:pPr>
        <w:pStyle w:val="ConsPlusTitle"/>
        <w:jc w:val="center"/>
      </w:pPr>
      <w:r>
        <w:t>НА ТЕРРИТОРИИ СВЕРДЛОВСКОЙ ОБЛАСТИ, НА ОПЛАТУ ЧАСТИ РАСХОДОВ</w:t>
      </w:r>
    </w:p>
    <w:p w:rsidR="00104E95" w:rsidRDefault="00104E95">
      <w:pPr>
        <w:pStyle w:val="ConsPlusTitle"/>
        <w:jc w:val="center"/>
      </w:pPr>
      <w:r>
        <w:t>БЮДЖЕТОВ МУНИЦИПАЛЬНЫХ ОБРАЗОВАНИЙ, РАСПОЛОЖЕННЫХ</w:t>
      </w:r>
    </w:p>
    <w:p w:rsidR="00104E95" w:rsidRDefault="00104E95">
      <w:pPr>
        <w:pStyle w:val="ConsPlusTitle"/>
        <w:jc w:val="center"/>
      </w:pPr>
      <w:r>
        <w:t>НА ТЕРРИТОРИИ СВЕРДЛОВСКОЙ ОБЛАСТИ, ВОЗНИКАЮЩИХ В СВЯЗИ</w:t>
      </w:r>
    </w:p>
    <w:p w:rsidR="00104E95" w:rsidRDefault="00104E95">
      <w:pPr>
        <w:pStyle w:val="ConsPlusTitle"/>
        <w:jc w:val="center"/>
      </w:pPr>
      <w:r>
        <w:t>С СОФИНАНСИРОВАНИЕМ МЕРОПРИЯТИЙ ПО ПРОВЕДЕНИЮ КАПИТАЛЬНОГО</w:t>
      </w:r>
    </w:p>
    <w:p w:rsidR="00104E95" w:rsidRDefault="00104E95">
      <w:pPr>
        <w:pStyle w:val="ConsPlusTitle"/>
        <w:jc w:val="center"/>
      </w:pPr>
      <w:r>
        <w:t>РЕМОНТА ОБЩЕГО ИМУЩЕСТВА В МНОГОКВАРТИРНЫХ ДОМАХ</w:t>
      </w:r>
    </w:p>
    <w:p w:rsidR="00104E95" w:rsidRDefault="00104E95">
      <w:pPr>
        <w:pStyle w:val="ConsPlusTitle"/>
        <w:jc w:val="center"/>
      </w:pPr>
      <w:r>
        <w:t>В ЧАСТИ ЗАМЕНЫ ЛИФТОВ, ЗА СЧЕТ СРЕДСТВ, ПОСТУПИВШИХ</w:t>
      </w:r>
    </w:p>
    <w:p w:rsidR="00104E95" w:rsidRDefault="00104E95">
      <w:pPr>
        <w:pStyle w:val="ConsPlusTitle"/>
        <w:jc w:val="center"/>
      </w:pPr>
      <w:r>
        <w:t>ОТ ГОСУДАРСТВЕННОЙ КОРПОРАЦИИ - ФОНДА СОДЕЙСТВИЯ</w:t>
      </w:r>
    </w:p>
    <w:p w:rsidR="00104E95" w:rsidRDefault="00104E95">
      <w:pPr>
        <w:pStyle w:val="ConsPlusTitle"/>
        <w:jc w:val="center"/>
      </w:pPr>
      <w:r>
        <w:t>РЕФОРМИРОВАНИЮ ЖИЛИЩНО-КОММУНАЛЬНОГО ХОЗЯЙСТВА</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(введены </w:t>
            </w:r>
            <w:hyperlink r:id="rId1193"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t>от 25.03.2021 N 152-ПП;</w:t>
            </w:r>
          </w:p>
          <w:p w:rsidR="00104E95" w:rsidRDefault="00104E95">
            <w:pPr>
              <w:pStyle w:val="ConsPlusNormal"/>
              <w:jc w:val="center"/>
            </w:pPr>
            <w:r>
              <w:rPr>
                <w:color w:val="392C69"/>
              </w:rPr>
              <w:t>в ред. Постановлений Правительства Свердловской области</w:t>
            </w:r>
          </w:p>
          <w:p w:rsidR="00104E95" w:rsidRDefault="00104E95">
            <w:pPr>
              <w:pStyle w:val="ConsPlusNormal"/>
              <w:jc w:val="center"/>
            </w:pPr>
            <w:r>
              <w:rPr>
                <w:color w:val="392C69"/>
              </w:rPr>
              <w:t xml:space="preserve">от 29.07.2021 </w:t>
            </w:r>
            <w:hyperlink r:id="rId1194" w:history="1">
              <w:r>
                <w:rPr>
                  <w:color w:val="0000FF"/>
                </w:rPr>
                <w:t>N 452-ПП</w:t>
              </w:r>
            </w:hyperlink>
            <w:r>
              <w:rPr>
                <w:color w:val="392C69"/>
              </w:rPr>
              <w:t xml:space="preserve">, от 30.09.2021 </w:t>
            </w:r>
            <w:hyperlink r:id="rId1195" w:history="1">
              <w:r>
                <w:rPr>
                  <w:color w:val="0000FF"/>
                </w:rPr>
                <w:t>N 638-ПП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 xml:space="preserve">1. Настоящие правила устанавливают порядок предоставления, распределения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Фонд), в рамках реализации государственной </w:t>
      </w:r>
      <w:hyperlink w:anchor="P43"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spacing w:before="220"/>
        <w:ind w:firstLine="540"/>
        <w:jc w:val="both"/>
      </w:pPr>
      <w:r>
        <w:lastRenderedPageBreak/>
        <w:t xml:space="preserve">Настоящие правила разработаны в соответствии с Бюджетным </w:t>
      </w:r>
      <w:hyperlink r:id="rId1196" w:history="1">
        <w:r>
          <w:rPr>
            <w:color w:val="0000FF"/>
          </w:rPr>
          <w:t>кодексом</w:t>
        </w:r>
      </w:hyperlink>
      <w:r>
        <w:t xml:space="preserve"> Российской Федерации, </w:t>
      </w:r>
      <w:hyperlink r:id="rId119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1198" w:history="1">
        <w:r>
          <w:rPr>
            <w:color w:val="0000FF"/>
          </w:rPr>
          <w:t>Постановлением</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104E95" w:rsidRDefault="00104E95">
      <w:pPr>
        <w:pStyle w:val="ConsPlusNormal"/>
        <w:spacing w:before="220"/>
        <w:ind w:firstLine="540"/>
        <w:jc w:val="both"/>
      </w:pPr>
      <w:r>
        <w:t xml:space="preserve">2. Иные межбюджетные трансферты из областного бюджета бюджетам муниципальных образований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Фонда (далее - иные межбюджетные трансферты), предоставляются бюджетам муниципальных образований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10961" w:history="1">
        <w:r>
          <w:rPr>
            <w:color w:val="0000FF"/>
          </w:rPr>
          <w:t>части первой пункта 3</w:t>
        </w:r>
      </w:hyperlink>
      <w:r>
        <w:t xml:space="preserve"> настоящих правил.</w:t>
      </w:r>
    </w:p>
    <w:p w:rsidR="00104E95" w:rsidRDefault="00104E95">
      <w:pPr>
        <w:pStyle w:val="ConsPlusNormal"/>
        <w:spacing w:before="220"/>
        <w:ind w:firstLine="540"/>
        <w:jc w:val="both"/>
      </w:pPr>
      <w:bookmarkStart w:id="126" w:name="P10961"/>
      <w:bookmarkEnd w:id="126"/>
      <w:r>
        <w:t>3. Целью предоставления иных межбюджетных трансфертов является оплата части расходов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за счет средств, поступивших от Фонда.</w:t>
      </w:r>
    </w:p>
    <w:p w:rsidR="00104E95" w:rsidRDefault="00104E95">
      <w:pPr>
        <w:pStyle w:val="ConsPlusNormal"/>
        <w:spacing w:before="220"/>
        <w:ind w:firstLine="540"/>
        <w:jc w:val="both"/>
      </w:pPr>
      <w:r>
        <w:t>Размер иного межбюджетного трансферта муниципальному образованию не может превышать размер финансовой поддержки для соответствующего муниципального образования, установленный в дополнительном соглашении к договору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 заключенном между Фондом и Свердловской областью.</w:t>
      </w:r>
    </w:p>
    <w:p w:rsidR="00104E95" w:rsidRDefault="00104E95">
      <w:pPr>
        <w:pStyle w:val="ConsPlusNormal"/>
        <w:spacing w:before="220"/>
        <w:ind w:firstLine="540"/>
        <w:jc w:val="both"/>
      </w:pPr>
      <w:bookmarkStart w:id="127" w:name="P10963"/>
      <w:bookmarkEnd w:id="127"/>
      <w:r>
        <w:t>4. Иные межбюджетные трансферты могут быть израсходованы муниципальными образованиями на софинансирование работ и (или) услуг по ремонту, замене, модернизации лифтов, ремонту лифтовых шахт, машинных и блочных помещений в многоквартирных домах в текущем и следующем за годом получения иных межбюджетных трансфертов годах.</w:t>
      </w:r>
    </w:p>
    <w:p w:rsidR="00104E95" w:rsidRDefault="00104E95">
      <w:pPr>
        <w:pStyle w:val="ConsPlusNormal"/>
        <w:spacing w:before="220"/>
        <w:ind w:firstLine="540"/>
        <w:jc w:val="both"/>
      </w:pPr>
      <w:r>
        <w:t>5. Условиями предоставления иных межбюджетных трансфертов являются:</w:t>
      </w:r>
    </w:p>
    <w:p w:rsidR="00104E95" w:rsidRDefault="00104E95">
      <w:pPr>
        <w:pStyle w:val="ConsPlusNormal"/>
        <w:spacing w:before="220"/>
        <w:ind w:firstLine="540"/>
        <w:jc w:val="both"/>
      </w:pPr>
      <w:r>
        <w:t>1) принятие правлением Фонда положительного решения о предоставлении финансовой поддержки Свердловской области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(далее - финансовая поддержка);</w:t>
      </w:r>
    </w:p>
    <w:p w:rsidR="00104E95" w:rsidRDefault="00104E95">
      <w:pPr>
        <w:pStyle w:val="ConsPlusNormal"/>
        <w:spacing w:before="220"/>
        <w:ind w:firstLine="540"/>
        <w:jc w:val="both"/>
      </w:pPr>
      <w:r>
        <w:t>2) ввод в эксплуатацию лифтов, установленных по договору на выполнение работ и (или) оказание услуг по замене лифтов в многоквартирных домах, в отношении которых запрашивается предоставление иных межбюджетных трансфертов, после 1 января 2021 года;</w:t>
      </w:r>
    </w:p>
    <w:p w:rsidR="00104E95" w:rsidRDefault="00104E95">
      <w:pPr>
        <w:pStyle w:val="ConsPlusNormal"/>
        <w:spacing w:before="220"/>
        <w:ind w:firstLine="540"/>
        <w:jc w:val="both"/>
      </w:pPr>
      <w:r>
        <w:t>3) соответствие лифтов, установленных по договору на выполнение работ и (или) оказание услуг по замене лифтов в многоквартирных домах, в отношении которых запрашивается предоставление иных межбюджетных трансфертов, классу энергетической эффективности не ниже класса "В" и производство такого лифта на территории Российской Федерации;</w:t>
      </w:r>
    </w:p>
    <w:p w:rsidR="00104E95" w:rsidRDefault="00104E95">
      <w:pPr>
        <w:pStyle w:val="ConsPlusNormal"/>
        <w:spacing w:before="220"/>
        <w:ind w:firstLine="540"/>
        <w:jc w:val="both"/>
      </w:pPr>
      <w:r>
        <w:t>4) осуществление замены в многоквартирном доме &lt;1&gt; всех лифтов с истекшим назначенным сроком службы и ввода их в эксплуатацию.</w:t>
      </w:r>
    </w:p>
    <w:p w:rsidR="00104E95" w:rsidRDefault="00104E95">
      <w:pPr>
        <w:pStyle w:val="ConsPlusNormal"/>
        <w:spacing w:before="220"/>
        <w:ind w:firstLine="540"/>
        <w:jc w:val="both"/>
      </w:pPr>
      <w:r>
        <w:t>--------------------------------</w:t>
      </w:r>
    </w:p>
    <w:p w:rsidR="00104E95" w:rsidRDefault="00104E95">
      <w:pPr>
        <w:pStyle w:val="ConsPlusNormal"/>
        <w:spacing w:before="220"/>
        <w:ind w:firstLine="540"/>
        <w:jc w:val="both"/>
      </w:pPr>
      <w:r>
        <w:lastRenderedPageBreak/>
        <w:t>&lt;1&gt; Многоквартирный дом не должен быть признанным аварийным и подлежащим сносу или реконструкции в установленном Правительством Российской Федерации порядке.</w:t>
      </w:r>
    </w:p>
    <w:p w:rsidR="00104E95" w:rsidRDefault="00104E95">
      <w:pPr>
        <w:pStyle w:val="ConsPlusNormal"/>
      </w:pPr>
    </w:p>
    <w:p w:rsidR="00104E95" w:rsidRDefault="00104E95">
      <w:pPr>
        <w:pStyle w:val="ConsPlusNormal"/>
        <w:ind w:firstLine="540"/>
        <w:jc w:val="both"/>
      </w:pPr>
      <w:r>
        <w:t>6. Предоставление иных межбюджетных трансфертов осуществляется на основании результатов отбора заявок муниципальных образований на предоставление иных межбюджетных трансфертов (далее - заявки) на соответствующий финансовый год.</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both"/>
            </w:pPr>
            <w:hyperlink r:id="rId1199" w:history="1">
              <w:r>
                <w:rPr>
                  <w:color w:val="0000FF"/>
                </w:rPr>
                <w:t>Постановлением</w:t>
              </w:r>
            </w:hyperlink>
            <w:r>
              <w:rPr>
                <w:color w:val="392C69"/>
              </w:rPr>
              <w:t xml:space="preserve"> Правительства Свердловской области от 29.07.2021 N 452-ПП приложение N 25 дополнено п. 6-1, действие которого </w:t>
            </w:r>
            <w:hyperlink r:id="rId1200"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spacing w:before="280"/>
        <w:ind w:firstLine="540"/>
        <w:jc w:val="both"/>
      </w:pPr>
      <w:r>
        <w:t>6-1. В 2021 году предоставление иных межбюджетных трансфертов осуществляется на основании проведенного Министерством анализа сведений, представленных муниципальными образованиями в ходе реализации в 2021 году мероприятий по замене лифтов в многоквартирных домах в соответствии с Порядком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являющимся приложением N 14 к государственной программе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jc w:val="both"/>
      </w:pPr>
      <w:r>
        <w:t xml:space="preserve">(п. 6-1 введен </w:t>
      </w:r>
      <w:hyperlink r:id="rId1201" w:history="1">
        <w:r>
          <w:rPr>
            <w:color w:val="0000FF"/>
          </w:rPr>
          <w:t>Постановлением</w:t>
        </w:r>
      </w:hyperlink>
      <w:r>
        <w:t xml:space="preserve"> Правительства Свердловской области от 29.07.2021 N 452-ПП)</w:t>
      </w:r>
    </w:p>
    <w:p w:rsidR="00104E95" w:rsidRDefault="00104E95">
      <w:pPr>
        <w:pStyle w:val="ConsPlusNormal"/>
        <w:spacing w:before="220"/>
        <w:ind w:firstLine="540"/>
        <w:jc w:val="both"/>
      </w:pPr>
      <w:r>
        <w:t>7. Организатором проведения отбора заявок является Министерство.</w:t>
      </w:r>
    </w:p>
    <w:p w:rsidR="00104E95" w:rsidRDefault="00104E95">
      <w:pPr>
        <w:pStyle w:val="ConsPlusNormal"/>
        <w:spacing w:before="220"/>
        <w:ind w:firstLine="540"/>
        <w:jc w:val="both"/>
      </w:pPr>
      <w:r>
        <w:t>8. Все расходы, связанные с подготовкой и представлением документов для участия в отборе заявок, несут муниципальные образования, претендующие на получение иных межбюджетных трансфертов.</w:t>
      </w:r>
    </w:p>
    <w:p w:rsidR="00104E95" w:rsidRDefault="00104E95">
      <w:pPr>
        <w:pStyle w:val="ConsPlusNormal"/>
        <w:spacing w:before="220"/>
        <w:ind w:firstLine="540"/>
        <w:jc w:val="both"/>
      </w:pPr>
      <w:r>
        <w:t xml:space="preserve">9. Министерство принимает решение о проведении отбора заявок и размещает его не позднее 7 рабочих дней до дня окончания срока представления документов, указанных в </w:t>
      </w:r>
      <w:hyperlink w:anchor="P10980" w:history="1">
        <w:r>
          <w:rPr>
            <w:color w:val="0000FF"/>
          </w:rPr>
          <w:t>пункте 10</w:t>
        </w:r>
      </w:hyperlink>
      <w:r>
        <w:t xml:space="preserve"> настоящих правил, на сайте Министерства в информационно-телекоммуникационной сети "Интернет" (далее - сеть Интернет), а также направляет в муниципальные образования уведомление о принятом решении.</w:t>
      </w:r>
    </w:p>
    <w:p w:rsidR="00104E95" w:rsidRDefault="00104E95">
      <w:pPr>
        <w:pStyle w:val="ConsPlusNormal"/>
        <w:spacing w:before="220"/>
        <w:ind w:firstLine="540"/>
        <w:jc w:val="both"/>
      </w:pPr>
      <w:r>
        <w:t xml:space="preserve">Решение о проведении отбора заявок включает в себя сроки и место представления муниципальными образованиями документов, указанных в </w:t>
      </w:r>
      <w:hyperlink w:anchor="P10980" w:history="1">
        <w:r>
          <w:rPr>
            <w:color w:val="0000FF"/>
          </w:rPr>
          <w:t>пункте 10</w:t>
        </w:r>
      </w:hyperlink>
      <w:r>
        <w:t xml:space="preserve"> настоящих правил.</w:t>
      </w:r>
    </w:p>
    <w:p w:rsidR="00104E95" w:rsidRDefault="00104E95">
      <w:pPr>
        <w:pStyle w:val="ConsPlusNormal"/>
        <w:spacing w:before="220"/>
        <w:ind w:firstLine="540"/>
        <w:jc w:val="both"/>
      </w:pPr>
      <w:bookmarkStart w:id="128" w:name="P10980"/>
      <w:bookmarkEnd w:id="128"/>
      <w:r>
        <w:t xml:space="preserve">10. В целях участия в отборе заявок муниципальные образования в сроки, указанные в решении о проведении отбора заявок, представляют в Министерство на бланке служебного письма </w:t>
      </w:r>
      <w:hyperlink w:anchor="P11040" w:history="1">
        <w:r>
          <w:rPr>
            <w:color w:val="0000FF"/>
          </w:rPr>
          <w:t>заявку</w:t>
        </w:r>
      </w:hyperlink>
      <w:r>
        <w:t xml:space="preserve"> по форме согласно приложению N 1 к настоящим правилам с приложением к ней следующих документов:</w:t>
      </w:r>
    </w:p>
    <w:p w:rsidR="00104E95" w:rsidRDefault="00104E95">
      <w:pPr>
        <w:pStyle w:val="ConsPlusNormal"/>
        <w:spacing w:before="220"/>
        <w:ind w:firstLine="540"/>
        <w:jc w:val="both"/>
      </w:pPr>
      <w:r>
        <w:t xml:space="preserve">1) пояснительной записки, в которой содержится обоснование необходимости получения иных межбюджетных трансфертов, в том числе перечень лифтов и многоквартирных домов, в отношении которых запрашивается предоставление иных межбюджетных трансфертов, а также информации о мероприятиях, на которые планируется направить иные межбюджетные трансферты, и сроках их реализации с учетом требований, указанных в </w:t>
      </w:r>
      <w:hyperlink w:anchor="P10963" w:history="1">
        <w:r>
          <w:rPr>
            <w:color w:val="0000FF"/>
          </w:rPr>
          <w:t>пункте 4</w:t>
        </w:r>
      </w:hyperlink>
      <w:r>
        <w:t xml:space="preserve"> настоящих правил;</w:t>
      </w:r>
    </w:p>
    <w:p w:rsidR="00104E95" w:rsidRDefault="00104E95">
      <w:pPr>
        <w:pStyle w:val="ConsPlusNormal"/>
        <w:spacing w:before="220"/>
        <w:ind w:firstLine="540"/>
        <w:jc w:val="both"/>
      </w:pPr>
      <w:r>
        <w:t>2) выписки из сводной бюджетной росписи местного бюджета на текущий финансовый год и плановый период, подтверждающей наличие расходных обязательств муниципального образования на софинансирование работ и (или) услуг по замене лифтов в многоквартирных домах;</w:t>
      </w:r>
    </w:p>
    <w:p w:rsidR="00104E95" w:rsidRDefault="00104E95">
      <w:pPr>
        <w:pStyle w:val="ConsPlusNormal"/>
        <w:spacing w:before="220"/>
        <w:ind w:firstLine="540"/>
        <w:jc w:val="both"/>
      </w:pPr>
      <w:r>
        <w:t>3) копий страниц технических паспортов на многоквартирные дома, включенные в заявку, содержащих общие сведения по домам (адрес дома, инвентарный номер, год постройки, число этажей, площадь дома, площадь жилых и нежилых помещений);</w:t>
      </w:r>
    </w:p>
    <w:p w:rsidR="00104E95" w:rsidRDefault="00104E95">
      <w:pPr>
        <w:pStyle w:val="ConsPlusNormal"/>
        <w:spacing w:before="220"/>
        <w:ind w:firstLine="540"/>
        <w:jc w:val="both"/>
      </w:pPr>
      <w:r>
        <w:lastRenderedPageBreak/>
        <w:t>4) копий страниц паспортов на все лифты, установленные в многоквартирных домах, включенных в заявку, содержащих сведения о лифтах (предприятие-изготовитель, тип и модель лифта, заводской номер, год изготовления, год ввода в эксплуатацию, общие технические сведения (грузоподъемность, число остановок), сведения о местонахождении лифта);</w:t>
      </w:r>
    </w:p>
    <w:p w:rsidR="00104E95" w:rsidRDefault="00104E95">
      <w:pPr>
        <w:pStyle w:val="ConsPlusNormal"/>
        <w:spacing w:before="220"/>
        <w:ind w:firstLine="540"/>
        <w:jc w:val="both"/>
      </w:pPr>
      <w:r>
        <w:t>5) копий заключений по результатам обследования лифтов, отработавших назначенный срок службы, в многоквартирных домах, включенных в заявку.</w:t>
      </w:r>
    </w:p>
    <w:p w:rsidR="00104E95" w:rsidRDefault="00104E95">
      <w:pPr>
        <w:pStyle w:val="ConsPlusNormal"/>
        <w:spacing w:before="220"/>
        <w:ind w:firstLine="540"/>
        <w:jc w:val="both"/>
      </w:pPr>
      <w:r>
        <w:t>11. Заявка представляется в Министерство на бумажном носителе в одном экземпляре и на цифровом носителе информации (usb-флеш-накопитель) в виде электронных документов в формате pdf.</w:t>
      </w:r>
    </w:p>
    <w:p w:rsidR="00104E95" w:rsidRDefault="00104E95">
      <w:pPr>
        <w:pStyle w:val="ConsPlusNormal"/>
        <w:spacing w:before="220"/>
        <w:ind w:firstLine="540"/>
        <w:jc w:val="both"/>
      </w:pPr>
      <w:r>
        <w:t>Заявка с приложениями нумеруется, прошивается одним документом (с указанием количества страниц), заверяется (скрепляется) подписью главы муниципального образования (администрации муниципального образования) или уполномоченного им должностного лица, действующего на основании доверенности.</w:t>
      </w:r>
    </w:p>
    <w:p w:rsidR="00104E95" w:rsidRDefault="00104E95">
      <w:pPr>
        <w:pStyle w:val="ConsPlusNormal"/>
        <w:spacing w:before="220"/>
        <w:ind w:firstLine="540"/>
        <w:jc w:val="both"/>
      </w:pPr>
      <w:r>
        <w:t>12. Заявки, представленные муниципальными образованиями для участия в отборе заявок, регистрируются Министерством в журнале регистрации заявок с указанием номера регистрационной записи и даты поступления документов.</w:t>
      </w:r>
    </w:p>
    <w:p w:rsidR="00104E95" w:rsidRDefault="00104E95">
      <w:pPr>
        <w:pStyle w:val="ConsPlusNormal"/>
        <w:spacing w:before="220"/>
        <w:ind w:firstLine="540"/>
        <w:jc w:val="both"/>
      </w:pPr>
      <w:r>
        <w:t xml:space="preserve">13. Муниципальное образование несет ответственность за достоверность сведений, содержащихся в документах, указанных в </w:t>
      </w:r>
      <w:hyperlink w:anchor="P10980" w:history="1">
        <w:r>
          <w:rPr>
            <w:color w:val="0000FF"/>
          </w:rPr>
          <w:t>пункте 10</w:t>
        </w:r>
      </w:hyperlink>
      <w:r>
        <w:t xml:space="preserve"> настоящих правил.</w:t>
      </w:r>
    </w:p>
    <w:p w:rsidR="00104E95" w:rsidRDefault="00104E95">
      <w:pPr>
        <w:pStyle w:val="ConsPlusNormal"/>
        <w:spacing w:before="220"/>
        <w:ind w:firstLine="540"/>
        <w:jc w:val="both"/>
      </w:pPr>
      <w:r>
        <w:t>14. Для проведения процедуры отбора заявок Министерство создает комиссию, состав которой утверждается приказом Министерства.</w:t>
      </w:r>
    </w:p>
    <w:p w:rsidR="00104E95" w:rsidRDefault="00104E95">
      <w:pPr>
        <w:pStyle w:val="ConsPlusNormal"/>
        <w:spacing w:before="220"/>
        <w:ind w:firstLine="540"/>
        <w:jc w:val="both"/>
      </w:pPr>
      <w:r>
        <w:t>15. Комиссия проводит отбор заявок в два этапа.</w:t>
      </w:r>
    </w:p>
    <w:p w:rsidR="00104E95" w:rsidRDefault="00104E95">
      <w:pPr>
        <w:pStyle w:val="ConsPlusNormal"/>
        <w:spacing w:before="220"/>
        <w:ind w:firstLine="540"/>
        <w:jc w:val="both"/>
      </w:pPr>
      <w:r>
        <w:t>16. Первый этап отбора заявок проводится в течение 7 рабочих дней со дня окончания приема заявок.</w:t>
      </w:r>
    </w:p>
    <w:p w:rsidR="00104E95" w:rsidRDefault="00104E95">
      <w:pPr>
        <w:pStyle w:val="ConsPlusNormal"/>
        <w:spacing w:before="220"/>
        <w:ind w:firstLine="540"/>
        <w:jc w:val="both"/>
      </w:pPr>
      <w:r>
        <w:t>По результатам первого этапа отбора заявок комиссией принимается решение о допуске либо об отказе в допуске заявок ко второму этапу отбора заявок.</w:t>
      </w:r>
    </w:p>
    <w:p w:rsidR="00104E95" w:rsidRDefault="00104E95">
      <w:pPr>
        <w:pStyle w:val="ConsPlusNormal"/>
        <w:spacing w:before="220"/>
        <w:ind w:firstLine="540"/>
        <w:jc w:val="both"/>
      </w:pPr>
      <w:r>
        <w:t xml:space="preserve">Решение об отказе в допуске заявки к участию во втором этапе отбора заявок принимается в случае непредставления муниципальными образованиями в полном объеме документов, указанных в </w:t>
      </w:r>
      <w:hyperlink w:anchor="P10980" w:history="1">
        <w:r>
          <w:rPr>
            <w:color w:val="0000FF"/>
          </w:rPr>
          <w:t>пункте 10</w:t>
        </w:r>
      </w:hyperlink>
      <w:r>
        <w:t xml:space="preserve"> настоящих правил, либо в случае наличия в документах недостоверных или неполных сведений.</w:t>
      </w:r>
    </w:p>
    <w:p w:rsidR="00104E95" w:rsidRDefault="00104E95">
      <w:pPr>
        <w:pStyle w:val="ConsPlusNormal"/>
        <w:spacing w:before="220"/>
        <w:ind w:firstLine="540"/>
        <w:jc w:val="both"/>
      </w:pPr>
      <w:r>
        <w:t>Решение комиссии по результатам первого этапа отбора заявок оформляется протоколом и направляется Министерством в муниципальные образования одним из следующих видов связи: почтовым сообщением, посредством факсимильной связи, электронным сообщением с использованием сети Интернет либо посредством системы электронного документооборота Правительства Свердловской области.</w:t>
      </w:r>
    </w:p>
    <w:p w:rsidR="00104E95" w:rsidRDefault="00104E95">
      <w:pPr>
        <w:pStyle w:val="ConsPlusNormal"/>
        <w:spacing w:before="220"/>
        <w:ind w:firstLine="540"/>
        <w:jc w:val="both"/>
      </w:pPr>
      <w:r>
        <w:t>17. Второй этап отбора заявок проводится среди заявок, прошедших первый этап отбора заявок, в течение 10 рабочих дней с даты принятия решения по результатам первого этапа отбора заявок.</w:t>
      </w:r>
    </w:p>
    <w:p w:rsidR="00104E95" w:rsidRDefault="00104E95">
      <w:pPr>
        <w:pStyle w:val="ConsPlusNormal"/>
        <w:spacing w:before="220"/>
        <w:ind w:firstLine="540"/>
        <w:jc w:val="both"/>
      </w:pPr>
      <w:r>
        <w:t>В рамках второго этапа отбора заявок комиссия проводит отбор лифтов из числа включенных в заявки, прошедшие первый этап отбора заявок, которые подлежат включению в заявку Свердловской области на получение финансовой поддержки за счет средств Фонда.</w:t>
      </w:r>
    </w:p>
    <w:p w:rsidR="00104E95" w:rsidRDefault="00104E95">
      <w:pPr>
        <w:pStyle w:val="ConsPlusNormal"/>
        <w:spacing w:before="220"/>
        <w:ind w:firstLine="540"/>
        <w:jc w:val="both"/>
      </w:pPr>
      <w:r>
        <w:t xml:space="preserve">При рассмотрении заявок комиссия в своей работе руководствуется следующим условием: в случае ограниченности объема финансовой поддержки, которую может оказать Фонд </w:t>
      </w:r>
      <w:r>
        <w:lastRenderedPageBreak/>
        <w:t>Свердловской области, предпочтение отдается лифтам в многоквартирных домах, включенным в заявки тех муниципальных образований, на территориях которых в году, следующем за годом подачи заявки, необходимо заменить наибольшее количество лифтов с истекшим назначенным сроком службы, а также лифтам, замена которых выполнена (или замену которых планируется выполнить) с наибольшей долей софинансирования из областного бюджета и бюджетов муниципальных образований.</w:t>
      </w:r>
    </w:p>
    <w:p w:rsidR="00104E95" w:rsidRDefault="00104E95">
      <w:pPr>
        <w:pStyle w:val="ConsPlusNormal"/>
        <w:spacing w:before="220"/>
        <w:ind w:firstLine="540"/>
        <w:jc w:val="both"/>
      </w:pPr>
      <w:r>
        <w:t>Решение комиссии по результатам второго этапа отбора заявок оформляется протоколом.</w:t>
      </w:r>
    </w:p>
    <w:p w:rsidR="00104E95" w:rsidRDefault="00104E95">
      <w:pPr>
        <w:pStyle w:val="ConsPlusNormal"/>
        <w:spacing w:before="220"/>
        <w:ind w:firstLine="540"/>
        <w:jc w:val="both"/>
      </w:pPr>
      <w:r>
        <w:t>В течение 10 рабочих дней со дня принятия решения Министерство размещает его на официальном сайте в сети Интернет (www.energy.midural.ru) и (или) направляет уведомление в муниципальные образования посредством системы электронного документооборота Правительства Свердловской области.</w:t>
      </w:r>
    </w:p>
    <w:p w:rsidR="00104E95" w:rsidRDefault="00104E95">
      <w:pPr>
        <w:pStyle w:val="ConsPlusNormal"/>
        <w:spacing w:before="220"/>
        <w:ind w:firstLine="540"/>
        <w:jc w:val="both"/>
      </w:pPr>
      <w:r>
        <w:t xml:space="preserve">По результатам второго этапа отбора заявок Министерство формирует и направляет заявку Свердловской области в Фонд на получение финансовой поддержки в соответствии с </w:t>
      </w:r>
      <w:hyperlink r:id="rId1202"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104E95" w:rsidRDefault="00104E95">
      <w:pPr>
        <w:pStyle w:val="ConsPlusNormal"/>
        <w:spacing w:before="220"/>
        <w:ind w:firstLine="540"/>
        <w:jc w:val="both"/>
      </w:pPr>
      <w:r>
        <w:t xml:space="preserve">18. Утратил силу. - </w:t>
      </w:r>
      <w:hyperlink r:id="rId1203" w:history="1">
        <w:r>
          <w:rPr>
            <w:color w:val="0000FF"/>
          </w:rPr>
          <w:t>Постановление</w:t>
        </w:r>
      </w:hyperlink>
      <w:r>
        <w:t xml:space="preserve"> Правительства Свердловской области от 29.07.2021 N 452-ПП.</w:t>
      </w:r>
    </w:p>
    <w:p w:rsidR="00104E95" w:rsidRDefault="00104E95">
      <w:pPr>
        <w:pStyle w:val="ConsPlusNormal"/>
        <w:spacing w:before="220"/>
        <w:ind w:firstLine="540"/>
        <w:jc w:val="both"/>
      </w:pPr>
      <w:r>
        <w:t xml:space="preserve">19. Иные межбюджетные трансферты распределяются между муниципальными образованиями в соответствии с </w:t>
      </w:r>
      <w:hyperlink w:anchor="P11307" w:history="1">
        <w:r>
          <w:rPr>
            <w:color w:val="0000FF"/>
          </w:rPr>
          <w:t>Методикой</w:t>
        </w:r>
      </w:hyperlink>
      <w:r>
        <w:t xml:space="preserve">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приведенной в приложении N 2 к настоящим правилам.</w:t>
      </w:r>
    </w:p>
    <w:p w:rsidR="00104E95" w:rsidRDefault="00104E95">
      <w:pPr>
        <w:pStyle w:val="ConsPlusNormal"/>
        <w:spacing w:before="220"/>
        <w:ind w:firstLine="540"/>
        <w:jc w:val="both"/>
      </w:pPr>
      <w:r>
        <w:t>20. Распределение иных межбюджетных трансфертов между муниципальными образованиями с указанием объемов финансирования утверждается постановлением Правительства Свердловской области.</w:t>
      </w:r>
    </w:p>
    <w:p w:rsidR="00104E95" w:rsidRDefault="00104E95">
      <w:pPr>
        <w:pStyle w:val="ConsPlusNormal"/>
        <w:spacing w:before="220"/>
        <w:ind w:firstLine="540"/>
        <w:jc w:val="both"/>
      </w:pPr>
      <w:r>
        <w:t>21. Перечисление иных межбюджетных трансфертов производится на основании соглашения о предоставлении иных межбюджетных трансфертов, заключаемого Министерством с муниципальным образованием (далее - Соглашение), по форме, утверждаемой приказом Министерства.</w:t>
      </w:r>
    </w:p>
    <w:p w:rsidR="00104E95" w:rsidRDefault="00104E95">
      <w:pPr>
        <w:pStyle w:val="ConsPlusNormal"/>
        <w:spacing w:before="220"/>
        <w:ind w:firstLine="540"/>
        <w:jc w:val="both"/>
      </w:pPr>
      <w:r>
        <w:t xml:space="preserve">22. Утратил силу. - </w:t>
      </w:r>
      <w:hyperlink r:id="rId1204" w:history="1">
        <w:r>
          <w:rPr>
            <w:color w:val="0000FF"/>
          </w:rPr>
          <w:t>Постановление</w:t>
        </w:r>
      </w:hyperlink>
      <w:r>
        <w:t xml:space="preserve"> Правительства Свердловской области от 30.09.2021 N 638-ПП.</w:t>
      </w:r>
    </w:p>
    <w:p w:rsidR="00104E95" w:rsidRDefault="00104E95">
      <w:pPr>
        <w:pStyle w:val="ConsPlusNormal"/>
        <w:spacing w:before="220"/>
        <w:ind w:firstLine="540"/>
        <w:jc w:val="both"/>
      </w:pPr>
      <w:bookmarkStart w:id="129" w:name="P11007"/>
      <w:bookmarkEnd w:id="129"/>
      <w:r>
        <w:t>23. Иные межбюджетные трансферты перечисляются в бюджеты муниципальных образований после представления муниципальными образованиями в Министерство документов, подтверждающих осуществление расходов бюджета муниципального образования на софинансирование работ и (или) услуг по замене в многоквартирных домах лифтов с истекшим назначенным сроком службы и ввод данных лифтов в эксплуатацию, в течение 30 дней со дня поступления средств Фонда в областной бюджет.</w:t>
      </w:r>
    </w:p>
    <w:p w:rsidR="00104E95" w:rsidRDefault="00104E95">
      <w:pPr>
        <w:pStyle w:val="ConsPlusNormal"/>
        <w:spacing w:before="220"/>
        <w:ind w:firstLine="540"/>
        <w:jc w:val="both"/>
      </w:pPr>
      <w:bookmarkStart w:id="130" w:name="P11008"/>
      <w:bookmarkEnd w:id="130"/>
      <w:r>
        <w:t xml:space="preserve">24. Муниципальные образования представляют в Министерство документы, указанные в </w:t>
      </w:r>
      <w:hyperlink w:anchor="P11007" w:history="1">
        <w:r>
          <w:rPr>
            <w:color w:val="0000FF"/>
          </w:rPr>
          <w:t>пункте 23</w:t>
        </w:r>
      </w:hyperlink>
      <w:r>
        <w:t xml:space="preserve"> настоящих правил, не позднее 1 ноября года, следующего за годом подачи заявки. В случае непредставления муниципальными образованиями документов, указанных в </w:t>
      </w:r>
      <w:hyperlink w:anchor="P11007" w:history="1">
        <w:r>
          <w:rPr>
            <w:color w:val="0000FF"/>
          </w:rPr>
          <w:t>пункте 23</w:t>
        </w:r>
      </w:hyperlink>
      <w:r>
        <w:t xml:space="preserve"> настоящих правил, в установленный срок Министерство принимает решение об отмене предоставления иных межбюджетных трансфертов в отношении многоквартирных домов, по которым не представлены требуемые документы.</w:t>
      </w:r>
    </w:p>
    <w:p w:rsidR="00104E95" w:rsidRDefault="00104E95">
      <w:pPr>
        <w:pStyle w:val="ConsPlusNormal"/>
        <w:spacing w:before="220"/>
        <w:ind w:firstLine="540"/>
        <w:jc w:val="both"/>
      </w:pPr>
      <w:bookmarkStart w:id="131" w:name="P11009"/>
      <w:bookmarkEnd w:id="131"/>
      <w:r>
        <w:t xml:space="preserve">25. Перечень документов, указанных в </w:t>
      </w:r>
      <w:hyperlink w:anchor="P11007" w:history="1">
        <w:r>
          <w:rPr>
            <w:color w:val="0000FF"/>
          </w:rPr>
          <w:t>пункте 23</w:t>
        </w:r>
      </w:hyperlink>
      <w:r>
        <w:t xml:space="preserve"> настоящих правил, подлежащих представлению в Министерство, и требования к их содержанию утверждаются приказом Министерства.</w:t>
      </w:r>
    </w:p>
    <w:p w:rsidR="00104E95" w:rsidRDefault="00104E95">
      <w:pPr>
        <w:pStyle w:val="ConsPlusNormal"/>
        <w:spacing w:before="220"/>
        <w:ind w:firstLine="540"/>
        <w:jc w:val="both"/>
      </w:pPr>
      <w:r>
        <w:t>Министерство принимает решение об отказе в перечислении иных межбюджетных трансфертов в части многоквартирных домов, в отношении которых муниципальными образованиями представлены документы, не соответствующие требованиям, установленным приказом Министерства.</w:t>
      </w:r>
    </w:p>
    <w:p w:rsidR="00104E95" w:rsidRDefault="00104E95">
      <w:pPr>
        <w:pStyle w:val="ConsPlusNormal"/>
        <w:spacing w:before="220"/>
        <w:ind w:firstLine="540"/>
        <w:jc w:val="both"/>
      </w:pPr>
      <w:r>
        <w:t xml:space="preserve">26. Решения, принятые в соответствии с </w:t>
      </w:r>
      <w:hyperlink w:anchor="P11008" w:history="1">
        <w:r>
          <w:rPr>
            <w:color w:val="0000FF"/>
          </w:rPr>
          <w:t>пунктами 24</w:t>
        </w:r>
      </w:hyperlink>
      <w:r>
        <w:t xml:space="preserve"> и </w:t>
      </w:r>
      <w:hyperlink w:anchor="P11009" w:history="1">
        <w:r>
          <w:rPr>
            <w:color w:val="0000FF"/>
          </w:rPr>
          <w:t>25</w:t>
        </w:r>
      </w:hyperlink>
      <w:r>
        <w:t xml:space="preserve"> настоящих правил, в течение 5 рабочих дней после их принятия направляются главе муниципального образования (главе администрации муниципального образования).</w:t>
      </w:r>
    </w:p>
    <w:p w:rsidR="00104E95" w:rsidRDefault="00104E95">
      <w:pPr>
        <w:pStyle w:val="ConsPlusNormal"/>
        <w:spacing w:before="220"/>
        <w:ind w:firstLine="540"/>
        <w:jc w:val="both"/>
      </w:pPr>
      <w:r>
        <w:t>27. Уплата штрафных санкций в случае неисполнения или ненадлежащего исполнения сторонами условий Соглашения осуществляется в соответствии с законодательством Российской Федерации и условиями Соглашения.</w:t>
      </w:r>
    </w:p>
    <w:p w:rsidR="00104E95" w:rsidRDefault="00104E95">
      <w:pPr>
        <w:pStyle w:val="ConsPlusNormal"/>
        <w:spacing w:before="220"/>
        <w:ind w:firstLine="540"/>
        <w:jc w:val="both"/>
      </w:pPr>
      <w:r>
        <w:t>28. Возврат иных межбюджетных трансфертов и уплата штрафных санкций осуществляются муниципальным образованием в течение 30 рабочих дней со дня получения главой муниципального образования (главой администрации муниципального образования) соответствующего решения.</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1</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 бюджета</w:t>
      </w:r>
    </w:p>
    <w:p w:rsidR="00104E95" w:rsidRDefault="00104E95">
      <w:pPr>
        <w:pStyle w:val="ConsPlusNormal"/>
        <w:jc w:val="right"/>
      </w:pPr>
      <w:r>
        <w:t>бюджетам 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оплату части</w:t>
      </w:r>
    </w:p>
    <w:p w:rsidR="00104E95" w:rsidRDefault="00104E95">
      <w:pPr>
        <w:pStyle w:val="ConsPlusNormal"/>
        <w:jc w:val="right"/>
      </w:pPr>
      <w:r>
        <w:t>расходов бюджетов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возникающих в связи с софинансированием</w:t>
      </w:r>
    </w:p>
    <w:p w:rsidR="00104E95" w:rsidRDefault="00104E95">
      <w:pPr>
        <w:pStyle w:val="ConsPlusNormal"/>
        <w:jc w:val="right"/>
      </w:pPr>
      <w:r>
        <w:t>мероприятий по проведению</w:t>
      </w:r>
    </w:p>
    <w:p w:rsidR="00104E95" w:rsidRDefault="00104E95">
      <w:pPr>
        <w:pStyle w:val="ConsPlusNormal"/>
        <w:jc w:val="right"/>
      </w:pPr>
      <w:r>
        <w:t>капитального ремонта общего имущества</w:t>
      </w:r>
    </w:p>
    <w:p w:rsidR="00104E95" w:rsidRDefault="00104E95">
      <w:pPr>
        <w:pStyle w:val="ConsPlusNormal"/>
        <w:jc w:val="right"/>
      </w:pPr>
      <w:r>
        <w:t>в многоквартирных домах в части замены</w:t>
      </w:r>
    </w:p>
    <w:p w:rsidR="00104E95" w:rsidRDefault="00104E95">
      <w:pPr>
        <w:pStyle w:val="ConsPlusNormal"/>
        <w:jc w:val="right"/>
      </w:pPr>
      <w:r>
        <w:t>лифтов, за счет средств, поступивших</w:t>
      </w:r>
    </w:p>
    <w:p w:rsidR="00104E95" w:rsidRDefault="00104E95">
      <w:pPr>
        <w:pStyle w:val="ConsPlusNormal"/>
        <w:jc w:val="right"/>
      </w:pPr>
      <w:r>
        <w:t>от государственной корпорации -</w:t>
      </w:r>
    </w:p>
    <w:p w:rsidR="00104E95" w:rsidRDefault="00104E95">
      <w:pPr>
        <w:pStyle w:val="ConsPlusNormal"/>
        <w:jc w:val="right"/>
      </w:pPr>
      <w:r>
        <w:t>Фонда содействия реформированию</w:t>
      </w:r>
    </w:p>
    <w:p w:rsidR="00104E95" w:rsidRDefault="00104E95">
      <w:pPr>
        <w:pStyle w:val="ConsPlusNormal"/>
        <w:jc w:val="right"/>
      </w:pPr>
      <w:r>
        <w:t>жилищно-коммунального хозяйства</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nformat"/>
        <w:jc w:val="both"/>
      </w:pPr>
      <w:bookmarkStart w:id="132" w:name="P11040"/>
      <w:bookmarkEnd w:id="132"/>
      <w:r>
        <w:t xml:space="preserve">                                  ЗАЯВКА</w:t>
      </w:r>
    </w:p>
    <w:p w:rsidR="00104E95" w:rsidRDefault="00104E95">
      <w:pPr>
        <w:pStyle w:val="ConsPlusNonformat"/>
        <w:jc w:val="both"/>
      </w:pPr>
      <w:r>
        <w:t xml:space="preserve">              на предоставление иных межбюджетных трансфертов</w:t>
      </w:r>
    </w:p>
    <w:p w:rsidR="00104E95" w:rsidRDefault="00104E95">
      <w:pPr>
        <w:pStyle w:val="ConsPlusNonformat"/>
        <w:jc w:val="both"/>
      </w:pPr>
      <w:r>
        <w:lastRenderedPageBreak/>
        <w:t xml:space="preserve">          из областного бюджета на оплату части расходов бюджета</w:t>
      </w:r>
    </w:p>
    <w:p w:rsidR="00104E95" w:rsidRDefault="00104E95">
      <w:pPr>
        <w:pStyle w:val="ConsPlusNonformat"/>
        <w:jc w:val="both"/>
      </w:pPr>
      <w:r>
        <w:t xml:space="preserve">         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расположенного на территории Свердловской области)</w:t>
      </w:r>
    </w:p>
    <w:p w:rsidR="00104E95" w:rsidRDefault="00104E95">
      <w:pPr>
        <w:pStyle w:val="ConsPlusNonformat"/>
        <w:jc w:val="both"/>
      </w:pPr>
      <w:r>
        <w:t xml:space="preserve">            возникающих в связи с софинансированием мероприятий</w:t>
      </w:r>
    </w:p>
    <w:p w:rsidR="00104E95" w:rsidRDefault="00104E95">
      <w:pPr>
        <w:pStyle w:val="ConsPlusNonformat"/>
        <w:jc w:val="both"/>
      </w:pPr>
      <w:r>
        <w:t xml:space="preserve">            по проведению капитального ремонта общего имущества</w:t>
      </w:r>
    </w:p>
    <w:p w:rsidR="00104E95" w:rsidRDefault="00104E95">
      <w:pPr>
        <w:pStyle w:val="ConsPlusNonformat"/>
        <w:jc w:val="both"/>
      </w:pPr>
      <w:r>
        <w:t xml:space="preserve">              в многоквартирных домах в части замены лифтов,</w:t>
      </w:r>
    </w:p>
    <w:p w:rsidR="00104E95" w:rsidRDefault="00104E95">
      <w:pPr>
        <w:pStyle w:val="ConsPlusNonformat"/>
        <w:jc w:val="both"/>
      </w:pPr>
      <w:r>
        <w:t xml:space="preserve">              за счет средств, поступивших от государственной</w:t>
      </w:r>
    </w:p>
    <w:p w:rsidR="00104E95" w:rsidRDefault="00104E95">
      <w:pPr>
        <w:pStyle w:val="ConsPlusNonformat"/>
        <w:jc w:val="both"/>
      </w:pPr>
      <w:r>
        <w:t xml:space="preserve">               корпорации - Фонда содействия реформированию</w:t>
      </w:r>
    </w:p>
    <w:p w:rsidR="00104E95" w:rsidRDefault="00104E95">
      <w:pPr>
        <w:pStyle w:val="ConsPlusNonformat"/>
        <w:jc w:val="both"/>
      </w:pPr>
      <w:r>
        <w:t xml:space="preserve">                      жилищно-коммунального хозяйства</w:t>
      </w:r>
    </w:p>
    <w:p w:rsidR="00104E95" w:rsidRDefault="00104E95">
      <w:pPr>
        <w:pStyle w:val="ConsPlusNonformat"/>
        <w:jc w:val="both"/>
      </w:pP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расположенного на территории Свердловской области)</w:t>
      </w:r>
    </w:p>
    <w:p w:rsidR="00104E95" w:rsidRDefault="00104E95">
      <w:pPr>
        <w:pStyle w:val="ConsPlusNonformat"/>
        <w:jc w:val="both"/>
      </w:pPr>
      <w:r>
        <w:t>заявляет о намерении участвовать в отборе заявок муниципальных образований,</w:t>
      </w:r>
    </w:p>
    <w:p w:rsidR="00104E95" w:rsidRDefault="00104E95">
      <w:pPr>
        <w:pStyle w:val="ConsPlusNonformat"/>
        <w:jc w:val="both"/>
      </w:pPr>
      <w:r>
        <w:t>расположенных  на  территории  Свердловской области, на предоставление иных</w:t>
      </w:r>
    </w:p>
    <w:p w:rsidR="00104E95" w:rsidRDefault="00104E95">
      <w:pPr>
        <w:pStyle w:val="ConsPlusNonformat"/>
        <w:jc w:val="both"/>
      </w:pPr>
      <w:r>
        <w:t>межбюджетных  трансфертов  из  областного  бюджета на оплату части расходов</w:t>
      </w:r>
    </w:p>
    <w:p w:rsidR="00104E95" w:rsidRDefault="00104E95">
      <w:pPr>
        <w:pStyle w:val="ConsPlusNonformat"/>
        <w:jc w:val="both"/>
      </w:pPr>
      <w:r>
        <w:t>бюджета __________________________________________________________________,</w:t>
      </w:r>
    </w:p>
    <w:p w:rsidR="00104E95" w:rsidRDefault="00104E95">
      <w:pPr>
        <w:pStyle w:val="ConsPlusNonformat"/>
        <w:jc w:val="both"/>
      </w:pPr>
      <w:r>
        <w:t xml:space="preserve">                      (наименование муниципального образования,</w:t>
      </w:r>
    </w:p>
    <w:p w:rsidR="00104E95" w:rsidRDefault="00104E95">
      <w:pPr>
        <w:pStyle w:val="ConsPlusNonformat"/>
        <w:jc w:val="both"/>
      </w:pPr>
      <w:r>
        <w:t xml:space="preserve">                  расположенного на территории Свердловской области)</w:t>
      </w:r>
    </w:p>
    <w:p w:rsidR="00104E95" w:rsidRDefault="00104E95">
      <w:pPr>
        <w:pStyle w:val="ConsPlusNonformat"/>
        <w:jc w:val="both"/>
      </w:pPr>
      <w:r>
        <w:t>возникающих   в   связи   с  софинансированием  мероприятий  по  проведению</w:t>
      </w:r>
    </w:p>
    <w:p w:rsidR="00104E95" w:rsidRDefault="00104E95">
      <w:pPr>
        <w:pStyle w:val="ConsPlusNonformat"/>
        <w:jc w:val="both"/>
      </w:pPr>
      <w:r>
        <w:t>капитального  ремонта  общего  имущества  в  многоквартирных  домах в части</w:t>
      </w:r>
    </w:p>
    <w:p w:rsidR="00104E95" w:rsidRDefault="00104E95">
      <w:pPr>
        <w:pStyle w:val="ConsPlusNonformat"/>
        <w:jc w:val="both"/>
      </w:pPr>
      <w:r>
        <w:t>замены лифтов, за счет средств, поступивших от государственной корпорации -</w:t>
      </w:r>
    </w:p>
    <w:p w:rsidR="00104E95" w:rsidRDefault="00104E95">
      <w:pPr>
        <w:pStyle w:val="ConsPlusNonformat"/>
        <w:jc w:val="both"/>
      </w:pPr>
      <w:r>
        <w:t>Фонда  содействия  реформированию жилищно-коммунального хозяйства, в рамках</w:t>
      </w:r>
    </w:p>
    <w:p w:rsidR="00104E95" w:rsidRDefault="00104E95">
      <w:pPr>
        <w:pStyle w:val="ConsPlusNonformat"/>
        <w:jc w:val="both"/>
      </w:pPr>
      <w:r>
        <w:t xml:space="preserve">государственной  </w:t>
      </w:r>
      <w:hyperlink w:anchor="P43" w:history="1">
        <w:r>
          <w:rPr>
            <w:color w:val="0000FF"/>
          </w:rPr>
          <w:t>программы</w:t>
        </w:r>
      </w:hyperlink>
      <w:r>
        <w:t xml:space="preserve">  Свердловской  области "Формирование современной</w:t>
      </w:r>
    </w:p>
    <w:p w:rsidR="00104E95" w:rsidRDefault="00104E95">
      <w:pPr>
        <w:pStyle w:val="ConsPlusNonformat"/>
        <w:jc w:val="both"/>
      </w:pPr>
      <w:r>
        <w:t>городской среды на  территории  Свердловской  области на 2018 - 2024 годы",</w:t>
      </w:r>
    </w:p>
    <w:p w:rsidR="00104E95" w:rsidRDefault="00104E95">
      <w:pPr>
        <w:pStyle w:val="ConsPlusNonformat"/>
        <w:jc w:val="both"/>
      </w:pPr>
      <w:r>
        <w:t>утвержденной     постановлением    Правительства    Свердловской    области</w:t>
      </w:r>
    </w:p>
    <w:p w:rsidR="00104E95" w:rsidRDefault="00104E95">
      <w:pPr>
        <w:pStyle w:val="ConsPlusNonformat"/>
        <w:jc w:val="both"/>
      </w:pPr>
      <w:r>
        <w:t>от    31.10.2017   N   805-ПП   "Об   утверждении государственной программы</w:t>
      </w:r>
    </w:p>
    <w:p w:rsidR="00104E95" w:rsidRDefault="00104E95">
      <w:pPr>
        <w:pStyle w:val="ConsPlusNonformat"/>
        <w:jc w:val="both"/>
      </w:pPr>
      <w:r>
        <w:t>Свердловской   области   "Формирование   современной   городской  среды  на</w:t>
      </w:r>
    </w:p>
    <w:p w:rsidR="00104E95" w:rsidRDefault="00104E95">
      <w:pPr>
        <w:pStyle w:val="ConsPlusNonformat"/>
        <w:jc w:val="both"/>
      </w:pPr>
      <w:r>
        <w:t>территории Свердловской области на 2018 - 2024 годы", в ____ году.</w:t>
      </w:r>
    </w:p>
    <w:p w:rsidR="00104E95" w:rsidRDefault="00104E95">
      <w:pPr>
        <w:pStyle w:val="ConsPlusNonformat"/>
        <w:jc w:val="both"/>
      </w:pPr>
      <w:r>
        <w:t xml:space="preserve">    Получателем   средств  иного  межбюджетного  трансферта  из  областного</w:t>
      </w:r>
    </w:p>
    <w:p w:rsidR="00104E95" w:rsidRDefault="00104E95">
      <w:pPr>
        <w:pStyle w:val="ConsPlusNonformat"/>
        <w:jc w:val="both"/>
      </w:pPr>
      <w:r>
        <w:t>бюджета является _________________________________________________________.</w:t>
      </w:r>
    </w:p>
    <w:p w:rsidR="00104E95" w:rsidRDefault="00104E95">
      <w:pPr>
        <w:pStyle w:val="ConsPlusNonformat"/>
        <w:jc w:val="both"/>
      </w:pPr>
      <w:r>
        <w:t xml:space="preserve">                (наименование органа местного самоуправления муниципального</w:t>
      </w:r>
    </w:p>
    <w:p w:rsidR="00104E95" w:rsidRDefault="00104E95">
      <w:pPr>
        <w:pStyle w:val="ConsPlusNonformat"/>
        <w:jc w:val="both"/>
      </w:pPr>
      <w:r>
        <w:t xml:space="preserve">            образования, расположенного на территории Свердловской области)</w:t>
      </w:r>
    </w:p>
    <w:p w:rsidR="00104E95" w:rsidRDefault="00104E95">
      <w:pPr>
        <w:pStyle w:val="ConsPlusNonformat"/>
        <w:jc w:val="both"/>
      </w:pPr>
    </w:p>
    <w:p w:rsidR="00104E95" w:rsidRDefault="00104E95">
      <w:pPr>
        <w:pStyle w:val="ConsPlusNonformat"/>
        <w:jc w:val="both"/>
      </w:pPr>
      <w:r>
        <w:t xml:space="preserve">    К настоящей заявке прилагаются:</w:t>
      </w:r>
    </w:p>
    <w:p w:rsidR="00104E95" w:rsidRDefault="00104E95">
      <w:pPr>
        <w:pStyle w:val="ConsPlusNonformat"/>
        <w:jc w:val="both"/>
      </w:pPr>
      <w:r>
        <w:t xml:space="preserve">    1)  </w:t>
      </w:r>
      <w:hyperlink w:anchor="P11119" w:history="1">
        <w:r>
          <w:rPr>
            <w:color w:val="0000FF"/>
          </w:rPr>
          <w:t>приложение  N  1</w:t>
        </w:r>
      </w:hyperlink>
      <w:r>
        <w:t xml:space="preserve">  -  Перечень  лифтов  и  многоквартирных  домов, в</w:t>
      </w:r>
    </w:p>
    <w:p w:rsidR="00104E95" w:rsidRDefault="00104E95">
      <w:pPr>
        <w:pStyle w:val="ConsPlusNonformat"/>
        <w:jc w:val="both"/>
      </w:pPr>
      <w:r>
        <w:t>отношении    которых   запрашивается   предоставление   иных   межбюджетных</w:t>
      </w:r>
    </w:p>
    <w:p w:rsidR="00104E95" w:rsidRDefault="00104E95">
      <w:pPr>
        <w:pStyle w:val="ConsPlusNonformat"/>
        <w:jc w:val="both"/>
      </w:pPr>
      <w:r>
        <w:t>трансфертов  из  областного  бюджета  на  оплату  части  расходов  бюджетов</w:t>
      </w:r>
    </w:p>
    <w:p w:rsidR="00104E95" w:rsidRDefault="00104E95">
      <w:pPr>
        <w:pStyle w:val="ConsPlusNonformat"/>
        <w:jc w:val="both"/>
      </w:pPr>
      <w:r>
        <w:t>муниципальных   образований,   расположенных   на  территории  Свердловской</w:t>
      </w:r>
    </w:p>
    <w:p w:rsidR="00104E95" w:rsidRDefault="00104E95">
      <w:pPr>
        <w:pStyle w:val="ConsPlusNonformat"/>
        <w:jc w:val="both"/>
      </w:pPr>
      <w:r>
        <w:t>области,  возникающих в связи с софинансированием мероприятий по проведению</w:t>
      </w:r>
    </w:p>
    <w:p w:rsidR="00104E95" w:rsidRDefault="00104E95">
      <w:pPr>
        <w:pStyle w:val="ConsPlusNonformat"/>
        <w:jc w:val="both"/>
      </w:pPr>
      <w:r>
        <w:t>капитального  ремонта  общего  имущества  в  многоквартирных  домах в части</w:t>
      </w:r>
    </w:p>
    <w:p w:rsidR="00104E95" w:rsidRDefault="00104E95">
      <w:pPr>
        <w:pStyle w:val="ConsPlusNonformat"/>
        <w:jc w:val="both"/>
      </w:pPr>
      <w:r>
        <w:t>замены лифтов, за счет средств, поступивших от государственной корпорации -</w:t>
      </w:r>
    </w:p>
    <w:p w:rsidR="00104E95" w:rsidRDefault="00104E95">
      <w:pPr>
        <w:pStyle w:val="ConsPlusNonformat"/>
        <w:jc w:val="both"/>
      </w:pPr>
      <w:r>
        <w:t>Фонда содействия реформированию жилищно-коммунального хозяйства, на __ л. в</w:t>
      </w:r>
    </w:p>
    <w:p w:rsidR="00104E95" w:rsidRDefault="00104E95">
      <w:pPr>
        <w:pStyle w:val="ConsPlusNonformat"/>
        <w:jc w:val="both"/>
      </w:pPr>
      <w:r>
        <w:t>1 экз.;</w:t>
      </w:r>
    </w:p>
    <w:p w:rsidR="00104E95" w:rsidRDefault="00104E95">
      <w:pPr>
        <w:pStyle w:val="ConsPlusNonformat"/>
        <w:jc w:val="both"/>
      </w:pPr>
      <w:r>
        <w:t xml:space="preserve">    2) приложение N 2 - (указать наименование документа) на __ л. в 1 экз.;</w:t>
      </w:r>
    </w:p>
    <w:p w:rsidR="00104E95" w:rsidRDefault="00104E95">
      <w:pPr>
        <w:pStyle w:val="ConsPlusNonformat"/>
        <w:jc w:val="both"/>
      </w:pPr>
      <w:r>
        <w:t xml:space="preserve">    3) приложение ___ - (указать наименование документа) на __ л. в 1 экз.</w:t>
      </w:r>
    </w:p>
    <w:p w:rsidR="00104E95" w:rsidRDefault="00104E95">
      <w:pPr>
        <w:pStyle w:val="ConsPlusNonformat"/>
        <w:jc w:val="both"/>
      </w:pPr>
    </w:p>
    <w:p w:rsidR="00104E95" w:rsidRDefault="00104E95">
      <w:pPr>
        <w:pStyle w:val="ConsPlusNonformat"/>
        <w:jc w:val="both"/>
      </w:pPr>
      <w:r>
        <w:t>Глава муниципального образования</w:t>
      </w:r>
    </w:p>
    <w:p w:rsidR="00104E95" w:rsidRDefault="00104E95">
      <w:pPr>
        <w:pStyle w:val="ConsPlusNonformat"/>
        <w:jc w:val="both"/>
      </w:pPr>
      <w:r>
        <w:t>(Глава Администрации муниципального образования)        ___________________</w:t>
      </w:r>
    </w:p>
    <w:p w:rsidR="00104E95" w:rsidRDefault="00104E95">
      <w:pPr>
        <w:pStyle w:val="ConsPlusNonformat"/>
        <w:jc w:val="both"/>
      </w:pPr>
      <w:r>
        <w:t xml:space="preserve">                                                 М.П.    (подпись, Ф.И.О.)</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3"/>
      </w:pPr>
      <w:r>
        <w:t>Приложение N 1</w:t>
      </w:r>
    </w:p>
    <w:p w:rsidR="00104E95" w:rsidRDefault="00104E95">
      <w:pPr>
        <w:pStyle w:val="ConsPlusNormal"/>
        <w:jc w:val="right"/>
      </w:pPr>
      <w:r>
        <w:t>к заявке</w:t>
      </w:r>
    </w:p>
    <w:p w:rsidR="00104E95" w:rsidRDefault="00104E95">
      <w:pPr>
        <w:pStyle w:val="ConsPlusNormal"/>
        <w:jc w:val="right"/>
      </w:pPr>
      <w:r>
        <w:t>на предоставление иных межбюджетных</w:t>
      </w:r>
    </w:p>
    <w:p w:rsidR="00104E95" w:rsidRDefault="00104E95">
      <w:pPr>
        <w:pStyle w:val="ConsPlusNormal"/>
        <w:jc w:val="right"/>
      </w:pPr>
      <w:r>
        <w:t>трансфертов из областного бюджета</w:t>
      </w:r>
    </w:p>
    <w:p w:rsidR="00104E95" w:rsidRDefault="00104E95">
      <w:pPr>
        <w:pStyle w:val="ConsPlusNormal"/>
        <w:jc w:val="right"/>
      </w:pPr>
      <w:r>
        <w:t>на оплату части расходов бюджета</w:t>
      </w:r>
    </w:p>
    <w:p w:rsidR="00104E95" w:rsidRDefault="00104E95">
      <w:pPr>
        <w:pStyle w:val="ConsPlusNormal"/>
        <w:jc w:val="right"/>
      </w:pPr>
      <w:r>
        <w:t>_______________________________,</w:t>
      </w:r>
    </w:p>
    <w:p w:rsidR="00104E95" w:rsidRDefault="00104E95">
      <w:pPr>
        <w:pStyle w:val="ConsPlusNormal"/>
        <w:jc w:val="right"/>
      </w:pPr>
      <w:r>
        <w:lastRenderedPageBreak/>
        <w:t>(наименование муниципального</w:t>
      </w:r>
    </w:p>
    <w:p w:rsidR="00104E95" w:rsidRDefault="00104E95">
      <w:pPr>
        <w:pStyle w:val="ConsPlusNormal"/>
        <w:jc w:val="right"/>
      </w:pPr>
      <w:r>
        <w:t>образования, расположенного</w:t>
      </w:r>
    </w:p>
    <w:p w:rsidR="00104E95" w:rsidRDefault="00104E95">
      <w:pPr>
        <w:pStyle w:val="ConsPlusNormal"/>
        <w:jc w:val="right"/>
      </w:pPr>
      <w:r>
        <w:t>на территории Свердловской области)</w:t>
      </w:r>
    </w:p>
    <w:p w:rsidR="00104E95" w:rsidRDefault="00104E95">
      <w:pPr>
        <w:pStyle w:val="ConsPlusNormal"/>
        <w:jc w:val="right"/>
      </w:pPr>
      <w:r>
        <w:t>возникающих в связи</w:t>
      </w:r>
    </w:p>
    <w:p w:rsidR="00104E95" w:rsidRDefault="00104E95">
      <w:pPr>
        <w:pStyle w:val="ConsPlusNormal"/>
        <w:jc w:val="right"/>
      </w:pPr>
      <w:r>
        <w:t>с софинансированием мероприятий</w:t>
      </w:r>
    </w:p>
    <w:p w:rsidR="00104E95" w:rsidRDefault="00104E95">
      <w:pPr>
        <w:pStyle w:val="ConsPlusNormal"/>
        <w:jc w:val="right"/>
      </w:pPr>
      <w:r>
        <w:t>по проведению капитального ремонта</w:t>
      </w:r>
    </w:p>
    <w:p w:rsidR="00104E95" w:rsidRDefault="00104E95">
      <w:pPr>
        <w:pStyle w:val="ConsPlusNormal"/>
        <w:jc w:val="right"/>
      </w:pPr>
      <w:r>
        <w:t>общего имущества в многоквартирных</w:t>
      </w:r>
    </w:p>
    <w:p w:rsidR="00104E95" w:rsidRDefault="00104E95">
      <w:pPr>
        <w:pStyle w:val="ConsPlusNormal"/>
        <w:jc w:val="right"/>
      </w:pPr>
      <w:r>
        <w:t>домах в части замены лифтов,</w:t>
      </w:r>
    </w:p>
    <w:p w:rsidR="00104E95" w:rsidRDefault="00104E95">
      <w:pPr>
        <w:pStyle w:val="ConsPlusNormal"/>
        <w:jc w:val="right"/>
      </w:pPr>
      <w:r>
        <w:t>за счет средств, поступивших</w:t>
      </w:r>
    </w:p>
    <w:p w:rsidR="00104E95" w:rsidRDefault="00104E95">
      <w:pPr>
        <w:pStyle w:val="ConsPlusNormal"/>
        <w:jc w:val="right"/>
      </w:pPr>
      <w:r>
        <w:t>от государственной корпорации -</w:t>
      </w:r>
    </w:p>
    <w:p w:rsidR="00104E95" w:rsidRDefault="00104E95">
      <w:pPr>
        <w:pStyle w:val="ConsPlusNormal"/>
        <w:jc w:val="right"/>
      </w:pPr>
      <w:r>
        <w:t>Фонда содействия реформированию</w:t>
      </w:r>
    </w:p>
    <w:p w:rsidR="00104E95" w:rsidRDefault="00104E95">
      <w:pPr>
        <w:pStyle w:val="ConsPlusNormal"/>
        <w:jc w:val="right"/>
      </w:pPr>
      <w:r>
        <w:t>жилищно-коммунального хозяйства</w:t>
      </w:r>
    </w:p>
    <w:p w:rsidR="00104E95" w:rsidRDefault="00104E95">
      <w:pPr>
        <w:pStyle w:val="ConsPlusNormal"/>
      </w:pPr>
    </w:p>
    <w:p w:rsidR="00104E95" w:rsidRDefault="00104E95">
      <w:pPr>
        <w:pStyle w:val="ConsPlusNormal"/>
        <w:jc w:val="both"/>
      </w:pPr>
      <w:r>
        <w:t>Форма</w:t>
      </w:r>
    </w:p>
    <w:p w:rsidR="00104E95" w:rsidRDefault="00104E95">
      <w:pPr>
        <w:pStyle w:val="ConsPlusNormal"/>
      </w:pPr>
    </w:p>
    <w:p w:rsidR="00104E95" w:rsidRDefault="00104E95">
      <w:pPr>
        <w:pStyle w:val="ConsPlusNormal"/>
        <w:jc w:val="center"/>
      </w:pPr>
      <w:bookmarkStart w:id="133" w:name="P11119"/>
      <w:bookmarkEnd w:id="133"/>
      <w:r>
        <w:t>ПЕРЕЧЕНЬ ЛИФТОВ И МНОГОКВАРТИРНЫХ ДОМОВ,</w:t>
      </w:r>
    </w:p>
    <w:p w:rsidR="00104E95" w:rsidRDefault="00104E95">
      <w:pPr>
        <w:pStyle w:val="ConsPlusNormal"/>
        <w:jc w:val="center"/>
      </w:pPr>
      <w:r>
        <w:t>в отношении которых запрашивается предоставление иных</w:t>
      </w:r>
    </w:p>
    <w:p w:rsidR="00104E95" w:rsidRDefault="00104E95">
      <w:pPr>
        <w:pStyle w:val="ConsPlusNormal"/>
        <w:jc w:val="center"/>
      </w:pPr>
      <w:r>
        <w:t>межбюджетных трансфертов из областного бюджета на оплату</w:t>
      </w:r>
    </w:p>
    <w:p w:rsidR="00104E95" w:rsidRDefault="00104E95">
      <w:pPr>
        <w:pStyle w:val="ConsPlusNormal"/>
        <w:jc w:val="center"/>
      </w:pPr>
      <w:r>
        <w:t>части расходов бюджетов муниципальных образований,</w:t>
      </w:r>
    </w:p>
    <w:p w:rsidR="00104E95" w:rsidRDefault="00104E95">
      <w:pPr>
        <w:pStyle w:val="ConsPlusNormal"/>
        <w:jc w:val="center"/>
      </w:pPr>
      <w:r>
        <w:t>расположенных на территории Свердловской области,</w:t>
      </w:r>
    </w:p>
    <w:p w:rsidR="00104E95" w:rsidRDefault="00104E95">
      <w:pPr>
        <w:pStyle w:val="ConsPlusNormal"/>
        <w:jc w:val="center"/>
      </w:pPr>
      <w:r>
        <w:t>возникающих в связи с софинансированием мероприятий</w:t>
      </w:r>
    </w:p>
    <w:p w:rsidR="00104E95" w:rsidRDefault="00104E95">
      <w:pPr>
        <w:pStyle w:val="ConsPlusNormal"/>
        <w:jc w:val="center"/>
      </w:pPr>
      <w:r>
        <w:t>по проведению капитального ремонта общего имущества</w:t>
      </w:r>
    </w:p>
    <w:p w:rsidR="00104E95" w:rsidRDefault="00104E95">
      <w:pPr>
        <w:pStyle w:val="ConsPlusNormal"/>
        <w:jc w:val="center"/>
      </w:pPr>
      <w:r>
        <w:t>в многоквартирных домах в части замены лифтов, за счет</w:t>
      </w:r>
    </w:p>
    <w:p w:rsidR="00104E95" w:rsidRDefault="00104E95">
      <w:pPr>
        <w:pStyle w:val="ConsPlusNormal"/>
        <w:jc w:val="center"/>
      </w:pPr>
      <w:r>
        <w:t>средств, поступивших от государственной корпорации - Фонда</w:t>
      </w:r>
    </w:p>
    <w:p w:rsidR="00104E95" w:rsidRDefault="00104E95">
      <w:pPr>
        <w:pStyle w:val="ConsPlusNormal"/>
        <w:jc w:val="center"/>
      </w:pPr>
      <w:r>
        <w:t>содействия реформированию жилищно-коммунального хозяйства</w:t>
      </w:r>
    </w:p>
    <w:p w:rsidR="00104E95" w:rsidRDefault="00104E95">
      <w:pPr>
        <w:pStyle w:val="ConsPlusNormal"/>
      </w:pPr>
    </w:p>
    <w:p w:rsidR="00104E95" w:rsidRDefault="00104E95">
      <w:pPr>
        <w:sectPr w:rsidR="00104E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964"/>
        <w:gridCol w:w="1077"/>
        <w:gridCol w:w="794"/>
        <w:gridCol w:w="964"/>
        <w:gridCol w:w="1077"/>
        <w:gridCol w:w="1474"/>
        <w:gridCol w:w="1361"/>
        <w:gridCol w:w="1134"/>
        <w:gridCol w:w="1361"/>
        <w:gridCol w:w="1134"/>
        <w:gridCol w:w="1304"/>
        <w:gridCol w:w="1361"/>
        <w:gridCol w:w="1587"/>
        <w:gridCol w:w="1928"/>
      </w:tblGrid>
      <w:tr w:rsidR="00104E95">
        <w:tc>
          <w:tcPr>
            <w:tcW w:w="624" w:type="dxa"/>
            <w:vMerge w:val="restart"/>
          </w:tcPr>
          <w:p w:rsidR="00104E95" w:rsidRDefault="00104E95">
            <w:pPr>
              <w:pStyle w:val="ConsPlusNormal"/>
              <w:jc w:val="center"/>
            </w:pPr>
            <w:r>
              <w:lastRenderedPageBreak/>
              <w:t>N п/п</w:t>
            </w:r>
          </w:p>
        </w:tc>
        <w:tc>
          <w:tcPr>
            <w:tcW w:w="1701" w:type="dxa"/>
            <w:vMerge w:val="restart"/>
          </w:tcPr>
          <w:p w:rsidR="00104E95" w:rsidRDefault="00104E95">
            <w:pPr>
              <w:pStyle w:val="ConsPlusNormal"/>
              <w:jc w:val="center"/>
            </w:pPr>
            <w:r>
              <w:t>Адрес расположения лифта (с указанием подъезда)</w:t>
            </w:r>
          </w:p>
        </w:tc>
        <w:tc>
          <w:tcPr>
            <w:tcW w:w="964" w:type="dxa"/>
            <w:vMerge w:val="restart"/>
          </w:tcPr>
          <w:p w:rsidR="00104E95" w:rsidRDefault="00104E95">
            <w:pPr>
              <w:pStyle w:val="ConsPlusNormal"/>
              <w:jc w:val="center"/>
            </w:pPr>
            <w:r>
              <w:t>Год ввода в эксплуатацию</w:t>
            </w:r>
          </w:p>
        </w:tc>
        <w:tc>
          <w:tcPr>
            <w:tcW w:w="1077" w:type="dxa"/>
            <w:vMerge w:val="restart"/>
          </w:tcPr>
          <w:p w:rsidR="00104E95" w:rsidRDefault="00104E95">
            <w:pPr>
              <w:pStyle w:val="ConsPlusNormal"/>
              <w:jc w:val="center"/>
            </w:pPr>
            <w:r>
              <w:t>Способ формирования фонда капитального ремонта</w:t>
            </w:r>
          </w:p>
        </w:tc>
        <w:tc>
          <w:tcPr>
            <w:tcW w:w="2835" w:type="dxa"/>
            <w:gridSpan w:val="3"/>
          </w:tcPr>
          <w:p w:rsidR="00104E95" w:rsidRDefault="00104E95">
            <w:pPr>
              <w:pStyle w:val="ConsPlusNormal"/>
              <w:jc w:val="center"/>
            </w:pPr>
            <w:r>
              <w:t>Общая площадь МКД</w:t>
            </w:r>
          </w:p>
        </w:tc>
        <w:tc>
          <w:tcPr>
            <w:tcW w:w="1474" w:type="dxa"/>
            <w:vMerge w:val="restart"/>
          </w:tcPr>
          <w:p w:rsidR="00104E95" w:rsidRDefault="00104E95">
            <w:pPr>
              <w:pStyle w:val="ConsPlusNormal"/>
              <w:jc w:val="center"/>
            </w:pPr>
            <w:r>
              <w:t>Количество зарегистрированных жителей</w:t>
            </w:r>
          </w:p>
        </w:tc>
        <w:tc>
          <w:tcPr>
            <w:tcW w:w="1361" w:type="dxa"/>
            <w:vMerge w:val="restart"/>
          </w:tcPr>
          <w:p w:rsidR="00104E95" w:rsidRDefault="00104E95">
            <w:pPr>
              <w:pStyle w:val="ConsPlusNormal"/>
              <w:jc w:val="center"/>
            </w:pPr>
            <w:r>
              <w:t>Стоимость работ по замене лифтов</w:t>
            </w:r>
          </w:p>
        </w:tc>
        <w:tc>
          <w:tcPr>
            <w:tcW w:w="3629" w:type="dxa"/>
            <w:gridSpan w:val="3"/>
          </w:tcPr>
          <w:p w:rsidR="00104E95" w:rsidRDefault="00104E95">
            <w:pPr>
              <w:pStyle w:val="ConsPlusNormal"/>
              <w:jc w:val="center"/>
            </w:pPr>
            <w:r>
              <w:t>в том числе</w:t>
            </w:r>
          </w:p>
        </w:tc>
        <w:tc>
          <w:tcPr>
            <w:tcW w:w="1304" w:type="dxa"/>
            <w:vMerge w:val="restart"/>
          </w:tcPr>
          <w:p w:rsidR="00104E95" w:rsidRDefault="00104E95">
            <w:pPr>
              <w:pStyle w:val="ConsPlusNormal"/>
              <w:jc w:val="center"/>
            </w:pPr>
            <w:r>
              <w:t>Стоимость устанавливаемого лифтового оборудования</w:t>
            </w:r>
          </w:p>
        </w:tc>
        <w:tc>
          <w:tcPr>
            <w:tcW w:w="1361" w:type="dxa"/>
            <w:vMerge w:val="restart"/>
          </w:tcPr>
          <w:p w:rsidR="00104E95" w:rsidRDefault="00104E95">
            <w:pPr>
              <w:pStyle w:val="ConsPlusNormal"/>
              <w:jc w:val="center"/>
            </w:pPr>
            <w:r>
              <w:t>Общее количество лифтов в доме</w:t>
            </w:r>
          </w:p>
        </w:tc>
        <w:tc>
          <w:tcPr>
            <w:tcW w:w="3515" w:type="dxa"/>
            <w:gridSpan w:val="2"/>
          </w:tcPr>
          <w:p w:rsidR="00104E95" w:rsidRDefault="00104E95">
            <w:pPr>
              <w:pStyle w:val="ConsPlusNormal"/>
              <w:jc w:val="center"/>
            </w:pPr>
            <w:r>
              <w:t>в том числе</w:t>
            </w:r>
          </w:p>
        </w:tc>
      </w:tr>
      <w:tr w:rsidR="00104E95">
        <w:tc>
          <w:tcPr>
            <w:tcW w:w="624" w:type="dxa"/>
            <w:vMerge/>
          </w:tcPr>
          <w:p w:rsidR="00104E95" w:rsidRDefault="00104E95">
            <w:pPr>
              <w:spacing w:after="1" w:line="0" w:lineRule="atLeast"/>
            </w:pPr>
          </w:p>
        </w:tc>
        <w:tc>
          <w:tcPr>
            <w:tcW w:w="1701" w:type="dxa"/>
            <w:vMerge/>
          </w:tcPr>
          <w:p w:rsidR="00104E95" w:rsidRDefault="00104E95">
            <w:pPr>
              <w:spacing w:after="1" w:line="0" w:lineRule="atLeast"/>
            </w:pPr>
          </w:p>
        </w:tc>
        <w:tc>
          <w:tcPr>
            <w:tcW w:w="964" w:type="dxa"/>
            <w:vMerge/>
          </w:tcPr>
          <w:p w:rsidR="00104E95" w:rsidRDefault="00104E95">
            <w:pPr>
              <w:spacing w:after="1" w:line="0" w:lineRule="atLeast"/>
            </w:pPr>
          </w:p>
        </w:tc>
        <w:tc>
          <w:tcPr>
            <w:tcW w:w="1077" w:type="dxa"/>
            <w:vMerge/>
          </w:tcPr>
          <w:p w:rsidR="00104E95" w:rsidRDefault="00104E95">
            <w:pPr>
              <w:spacing w:after="1" w:line="0" w:lineRule="atLeast"/>
            </w:pPr>
          </w:p>
        </w:tc>
        <w:tc>
          <w:tcPr>
            <w:tcW w:w="794" w:type="dxa"/>
            <w:vMerge w:val="restart"/>
          </w:tcPr>
          <w:p w:rsidR="00104E95" w:rsidRDefault="00104E95">
            <w:pPr>
              <w:pStyle w:val="ConsPlusNormal"/>
              <w:jc w:val="center"/>
            </w:pPr>
            <w:r>
              <w:t>Всего</w:t>
            </w:r>
          </w:p>
        </w:tc>
        <w:tc>
          <w:tcPr>
            <w:tcW w:w="2041" w:type="dxa"/>
            <w:gridSpan w:val="2"/>
          </w:tcPr>
          <w:p w:rsidR="00104E95" w:rsidRDefault="00104E95">
            <w:pPr>
              <w:pStyle w:val="ConsPlusNormal"/>
              <w:jc w:val="center"/>
            </w:pPr>
            <w:r>
              <w:t>в том числе площадь помещений</w:t>
            </w:r>
          </w:p>
        </w:tc>
        <w:tc>
          <w:tcPr>
            <w:tcW w:w="1474"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134" w:type="dxa"/>
            <w:vMerge w:val="restart"/>
          </w:tcPr>
          <w:p w:rsidR="00104E95" w:rsidRDefault="00104E95">
            <w:pPr>
              <w:pStyle w:val="ConsPlusNormal"/>
              <w:jc w:val="center"/>
            </w:pPr>
            <w:r>
              <w:t>средства собственников, ТСЖ, ЖК, ЖСК</w:t>
            </w:r>
          </w:p>
        </w:tc>
        <w:tc>
          <w:tcPr>
            <w:tcW w:w="1361" w:type="dxa"/>
            <w:vMerge w:val="restart"/>
          </w:tcPr>
          <w:p w:rsidR="00104E95" w:rsidRDefault="00104E95">
            <w:pPr>
              <w:pStyle w:val="ConsPlusNormal"/>
              <w:jc w:val="center"/>
            </w:pPr>
            <w:r>
              <w:t>областной бюджет</w:t>
            </w:r>
          </w:p>
        </w:tc>
        <w:tc>
          <w:tcPr>
            <w:tcW w:w="1134" w:type="dxa"/>
            <w:vMerge w:val="restart"/>
          </w:tcPr>
          <w:p w:rsidR="00104E95" w:rsidRDefault="00104E95">
            <w:pPr>
              <w:pStyle w:val="ConsPlusNormal"/>
              <w:jc w:val="center"/>
            </w:pPr>
            <w:r>
              <w:t>бюджет муниципального образования</w:t>
            </w:r>
          </w:p>
        </w:tc>
        <w:tc>
          <w:tcPr>
            <w:tcW w:w="1304"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587" w:type="dxa"/>
            <w:vMerge w:val="restart"/>
          </w:tcPr>
          <w:p w:rsidR="00104E95" w:rsidRDefault="00104E95">
            <w:pPr>
              <w:pStyle w:val="ConsPlusNormal"/>
              <w:jc w:val="center"/>
            </w:pPr>
            <w:r>
              <w:t>количество лифтов, требующих замены в связи с истекшим назначенным сроком службы</w:t>
            </w:r>
          </w:p>
        </w:tc>
        <w:tc>
          <w:tcPr>
            <w:tcW w:w="1928" w:type="dxa"/>
            <w:vMerge w:val="restart"/>
          </w:tcPr>
          <w:p w:rsidR="00104E95" w:rsidRDefault="00104E95">
            <w:pPr>
              <w:pStyle w:val="ConsPlusNormal"/>
              <w:jc w:val="center"/>
            </w:pPr>
            <w:r>
              <w:t>количество лифтов, в отношении которых запрашивается предоставление иных межбюджетных трансфертов</w:t>
            </w:r>
          </w:p>
        </w:tc>
      </w:tr>
      <w:tr w:rsidR="00104E95">
        <w:tc>
          <w:tcPr>
            <w:tcW w:w="624" w:type="dxa"/>
            <w:vMerge/>
          </w:tcPr>
          <w:p w:rsidR="00104E95" w:rsidRDefault="00104E95">
            <w:pPr>
              <w:spacing w:after="1" w:line="0" w:lineRule="atLeast"/>
            </w:pPr>
          </w:p>
        </w:tc>
        <w:tc>
          <w:tcPr>
            <w:tcW w:w="1701" w:type="dxa"/>
            <w:vMerge/>
          </w:tcPr>
          <w:p w:rsidR="00104E95" w:rsidRDefault="00104E95">
            <w:pPr>
              <w:spacing w:after="1" w:line="0" w:lineRule="atLeast"/>
            </w:pPr>
          </w:p>
        </w:tc>
        <w:tc>
          <w:tcPr>
            <w:tcW w:w="964" w:type="dxa"/>
            <w:vMerge/>
          </w:tcPr>
          <w:p w:rsidR="00104E95" w:rsidRDefault="00104E95">
            <w:pPr>
              <w:spacing w:after="1" w:line="0" w:lineRule="atLeast"/>
            </w:pPr>
          </w:p>
        </w:tc>
        <w:tc>
          <w:tcPr>
            <w:tcW w:w="1077" w:type="dxa"/>
            <w:vMerge/>
          </w:tcPr>
          <w:p w:rsidR="00104E95" w:rsidRDefault="00104E95">
            <w:pPr>
              <w:spacing w:after="1" w:line="0" w:lineRule="atLeast"/>
            </w:pPr>
          </w:p>
        </w:tc>
        <w:tc>
          <w:tcPr>
            <w:tcW w:w="794" w:type="dxa"/>
            <w:vMerge/>
          </w:tcPr>
          <w:p w:rsidR="00104E95" w:rsidRDefault="00104E95">
            <w:pPr>
              <w:spacing w:after="1" w:line="0" w:lineRule="atLeast"/>
            </w:pPr>
          </w:p>
        </w:tc>
        <w:tc>
          <w:tcPr>
            <w:tcW w:w="964" w:type="dxa"/>
          </w:tcPr>
          <w:p w:rsidR="00104E95" w:rsidRDefault="00104E95">
            <w:pPr>
              <w:pStyle w:val="ConsPlusNormal"/>
              <w:jc w:val="center"/>
            </w:pPr>
            <w:r>
              <w:t>жилых помещений</w:t>
            </w:r>
          </w:p>
        </w:tc>
        <w:tc>
          <w:tcPr>
            <w:tcW w:w="1077" w:type="dxa"/>
          </w:tcPr>
          <w:p w:rsidR="00104E95" w:rsidRDefault="00104E95">
            <w:pPr>
              <w:pStyle w:val="ConsPlusNormal"/>
              <w:jc w:val="center"/>
            </w:pPr>
            <w:r>
              <w:t>нежилых помещений</w:t>
            </w:r>
          </w:p>
        </w:tc>
        <w:tc>
          <w:tcPr>
            <w:tcW w:w="1474"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134"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134" w:type="dxa"/>
            <w:vMerge/>
          </w:tcPr>
          <w:p w:rsidR="00104E95" w:rsidRDefault="00104E95">
            <w:pPr>
              <w:spacing w:after="1" w:line="0" w:lineRule="atLeast"/>
            </w:pPr>
          </w:p>
        </w:tc>
        <w:tc>
          <w:tcPr>
            <w:tcW w:w="1304" w:type="dxa"/>
            <w:vMerge/>
          </w:tcPr>
          <w:p w:rsidR="00104E95" w:rsidRDefault="00104E95">
            <w:pPr>
              <w:spacing w:after="1" w:line="0" w:lineRule="atLeast"/>
            </w:pPr>
          </w:p>
        </w:tc>
        <w:tc>
          <w:tcPr>
            <w:tcW w:w="1361" w:type="dxa"/>
            <w:vMerge/>
          </w:tcPr>
          <w:p w:rsidR="00104E95" w:rsidRDefault="00104E95">
            <w:pPr>
              <w:spacing w:after="1" w:line="0" w:lineRule="atLeast"/>
            </w:pPr>
          </w:p>
        </w:tc>
        <w:tc>
          <w:tcPr>
            <w:tcW w:w="1587" w:type="dxa"/>
            <w:vMerge/>
          </w:tcPr>
          <w:p w:rsidR="00104E95" w:rsidRDefault="00104E95">
            <w:pPr>
              <w:spacing w:after="1" w:line="0" w:lineRule="atLeast"/>
            </w:pPr>
          </w:p>
        </w:tc>
        <w:tc>
          <w:tcPr>
            <w:tcW w:w="1928" w:type="dxa"/>
            <w:vMerge/>
          </w:tcPr>
          <w:p w:rsidR="00104E95" w:rsidRDefault="00104E95">
            <w:pPr>
              <w:spacing w:after="1" w:line="0" w:lineRule="atLeast"/>
            </w:pPr>
          </w:p>
        </w:tc>
      </w:tr>
      <w:tr w:rsidR="00104E95">
        <w:tc>
          <w:tcPr>
            <w:tcW w:w="624" w:type="dxa"/>
            <w:vAlign w:val="center"/>
          </w:tcPr>
          <w:p w:rsidR="00104E95" w:rsidRDefault="00104E95">
            <w:pPr>
              <w:pStyle w:val="ConsPlusNormal"/>
            </w:pPr>
          </w:p>
        </w:tc>
        <w:tc>
          <w:tcPr>
            <w:tcW w:w="1701" w:type="dxa"/>
            <w:vAlign w:val="center"/>
          </w:tcPr>
          <w:p w:rsidR="00104E95" w:rsidRDefault="00104E95">
            <w:pPr>
              <w:pStyle w:val="ConsPlusNormal"/>
            </w:pP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794" w:type="dxa"/>
            <w:vAlign w:val="center"/>
          </w:tcPr>
          <w:p w:rsidR="00104E95" w:rsidRDefault="00104E95">
            <w:pPr>
              <w:pStyle w:val="ConsPlusNormal"/>
              <w:jc w:val="center"/>
            </w:pPr>
            <w:r>
              <w:t>м</w:t>
            </w:r>
            <w:r>
              <w:rPr>
                <w:vertAlign w:val="superscript"/>
              </w:rPr>
              <w:t>2</w:t>
            </w:r>
          </w:p>
        </w:tc>
        <w:tc>
          <w:tcPr>
            <w:tcW w:w="964" w:type="dxa"/>
            <w:vAlign w:val="center"/>
          </w:tcPr>
          <w:p w:rsidR="00104E95" w:rsidRDefault="00104E95">
            <w:pPr>
              <w:pStyle w:val="ConsPlusNormal"/>
              <w:jc w:val="center"/>
            </w:pPr>
            <w:r>
              <w:t>м</w:t>
            </w:r>
            <w:r>
              <w:rPr>
                <w:vertAlign w:val="superscript"/>
              </w:rPr>
              <w:t>2</w:t>
            </w:r>
          </w:p>
        </w:tc>
        <w:tc>
          <w:tcPr>
            <w:tcW w:w="1077" w:type="dxa"/>
            <w:vAlign w:val="center"/>
          </w:tcPr>
          <w:p w:rsidR="00104E95" w:rsidRDefault="00104E95">
            <w:pPr>
              <w:pStyle w:val="ConsPlusNormal"/>
              <w:jc w:val="center"/>
            </w:pPr>
            <w:r>
              <w:t>м</w:t>
            </w:r>
            <w:r>
              <w:rPr>
                <w:vertAlign w:val="superscript"/>
              </w:rPr>
              <w:t>2</w:t>
            </w:r>
          </w:p>
        </w:tc>
        <w:tc>
          <w:tcPr>
            <w:tcW w:w="1474" w:type="dxa"/>
            <w:vAlign w:val="center"/>
          </w:tcPr>
          <w:p w:rsidR="00104E95" w:rsidRDefault="00104E95">
            <w:pPr>
              <w:pStyle w:val="ConsPlusNormal"/>
              <w:jc w:val="center"/>
            </w:pPr>
            <w:r>
              <w:t>человек</w:t>
            </w:r>
          </w:p>
        </w:tc>
        <w:tc>
          <w:tcPr>
            <w:tcW w:w="1361" w:type="dxa"/>
            <w:vAlign w:val="center"/>
          </w:tcPr>
          <w:p w:rsidR="00104E95" w:rsidRDefault="00104E95">
            <w:pPr>
              <w:pStyle w:val="ConsPlusNormal"/>
              <w:jc w:val="center"/>
            </w:pPr>
            <w:r>
              <w:t>рублей</w:t>
            </w:r>
          </w:p>
        </w:tc>
        <w:tc>
          <w:tcPr>
            <w:tcW w:w="1134" w:type="dxa"/>
            <w:vAlign w:val="center"/>
          </w:tcPr>
          <w:p w:rsidR="00104E95" w:rsidRDefault="00104E95">
            <w:pPr>
              <w:pStyle w:val="ConsPlusNormal"/>
              <w:jc w:val="center"/>
            </w:pPr>
            <w:r>
              <w:t>рублей</w:t>
            </w:r>
          </w:p>
        </w:tc>
        <w:tc>
          <w:tcPr>
            <w:tcW w:w="1361" w:type="dxa"/>
            <w:vAlign w:val="center"/>
          </w:tcPr>
          <w:p w:rsidR="00104E95" w:rsidRDefault="00104E95">
            <w:pPr>
              <w:pStyle w:val="ConsPlusNormal"/>
              <w:jc w:val="center"/>
            </w:pPr>
            <w:r>
              <w:t>рублей</w:t>
            </w:r>
          </w:p>
        </w:tc>
        <w:tc>
          <w:tcPr>
            <w:tcW w:w="1134" w:type="dxa"/>
            <w:vAlign w:val="center"/>
          </w:tcPr>
          <w:p w:rsidR="00104E95" w:rsidRDefault="00104E95">
            <w:pPr>
              <w:pStyle w:val="ConsPlusNormal"/>
              <w:jc w:val="center"/>
            </w:pPr>
            <w:r>
              <w:t>рублей</w:t>
            </w:r>
          </w:p>
        </w:tc>
        <w:tc>
          <w:tcPr>
            <w:tcW w:w="1304" w:type="dxa"/>
            <w:vAlign w:val="center"/>
          </w:tcPr>
          <w:p w:rsidR="00104E95" w:rsidRDefault="00104E95">
            <w:pPr>
              <w:pStyle w:val="ConsPlusNormal"/>
              <w:jc w:val="center"/>
            </w:pPr>
            <w:r>
              <w:t>рублей</w:t>
            </w:r>
          </w:p>
        </w:tc>
        <w:tc>
          <w:tcPr>
            <w:tcW w:w="1361" w:type="dxa"/>
            <w:vAlign w:val="center"/>
          </w:tcPr>
          <w:p w:rsidR="00104E95" w:rsidRDefault="00104E95">
            <w:pPr>
              <w:pStyle w:val="ConsPlusNormal"/>
              <w:jc w:val="center"/>
            </w:pPr>
            <w:r>
              <w:t>штук</w:t>
            </w:r>
          </w:p>
        </w:tc>
        <w:tc>
          <w:tcPr>
            <w:tcW w:w="1587" w:type="dxa"/>
            <w:vAlign w:val="center"/>
          </w:tcPr>
          <w:p w:rsidR="00104E95" w:rsidRDefault="00104E95">
            <w:pPr>
              <w:pStyle w:val="ConsPlusNormal"/>
              <w:jc w:val="center"/>
            </w:pPr>
            <w:r>
              <w:t>штук</w:t>
            </w:r>
          </w:p>
        </w:tc>
        <w:tc>
          <w:tcPr>
            <w:tcW w:w="1928" w:type="dxa"/>
            <w:vAlign w:val="center"/>
          </w:tcPr>
          <w:p w:rsidR="00104E95" w:rsidRDefault="00104E95">
            <w:pPr>
              <w:pStyle w:val="ConsPlusNormal"/>
              <w:jc w:val="center"/>
            </w:pPr>
            <w:r>
              <w:t>штук</w:t>
            </w:r>
          </w:p>
        </w:tc>
      </w:tr>
      <w:tr w:rsidR="00104E95">
        <w:tc>
          <w:tcPr>
            <w:tcW w:w="624" w:type="dxa"/>
            <w:vAlign w:val="center"/>
          </w:tcPr>
          <w:p w:rsidR="00104E95" w:rsidRDefault="00104E95">
            <w:pPr>
              <w:pStyle w:val="ConsPlusNormal"/>
              <w:jc w:val="center"/>
            </w:pPr>
            <w:r>
              <w:t>1</w:t>
            </w:r>
          </w:p>
        </w:tc>
        <w:tc>
          <w:tcPr>
            <w:tcW w:w="1701" w:type="dxa"/>
            <w:vAlign w:val="center"/>
          </w:tcPr>
          <w:p w:rsidR="00104E95" w:rsidRDefault="00104E95">
            <w:pPr>
              <w:pStyle w:val="ConsPlusNormal"/>
              <w:jc w:val="center"/>
            </w:pPr>
            <w:r>
              <w:t>2</w:t>
            </w:r>
          </w:p>
        </w:tc>
        <w:tc>
          <w:tcPr>
            <w:tcW w:w="964" w:type="dxa"/>
            <w:vAlign w:val="center"/>
          </w:tcPr>
          <w:p w:rsidR="00104E95" w:rsidRDefault="00104E95">
            <w:pPr>
              <w:pStyle w:val="ConsPlusNormal"/>
              <w:jc w:val="center"/>
            </w:pPr>
            <w:r>
              <w:t>3</w:t>
            </w:r>
          </w:p>
        </w:tc>
        <w:tc>
          <w:tcPr>
            <w:tcW w:w="1077" w:type="dxa"/>
            <w:vAlign w:val="center"/>
          </w:tcPr>
          <w:p w:rsidR="00104E95" w:rsidRDefault="00104E95">
            <w:pPr>
              <w:pStyle w:val="ConsPlusNormal"/>
              <w:jc w:val="center"/>
            </w:pPr>
            <w:r>
              <w:t>4</w:t>
            </w:r>
          </w:p>
        </w:tc>
        <w:tc>
          <w:tcPr>
            <w:tcW w:w="794" w:type="dxa"/>
            <w:vAlign w:val="center"/>
          </w:tcPr>
          <w:p w:rsidR="00104E95" w:rsidRDefault="00104E95">
            <w:pPr>
              <w:pStyle w:val="ConsPlusNormal"/>
              <w:jc w:val="center"/>
            </w:pPr>
            <w:r>
              <w:t>5</w:t>
            </w:r>
          </w:p>
        </w:tc>
        <w:tc>
          <w:tcPr>
            <w:tcW w:w="964" w:type="dxa"/>
            <w:vAlign w:val="center"/>
          </w:tcPr>
          <w:p w:rsidR="00104E95" w:rsidRDefault="00104E95">
            <w:pPr>
              <w:pStyle w:val="ConsPlusNormal"/>
              <w:jc w:val="center"/>
            </w:pPr>
            <w:r>
              <w:t>6</w:t>
            </w:r>
          </w:p>
        </w:tc>
        <w:tc>
          <w:tcPr>
            <w:tcW w:w="1077" w:type="dxa"/>
            <w:vAlign w:val="center"/>
          </w:tcPr>
          <w:p w:rsidR="00104E95" w:rsidRDefault="00104E95">
            <w:pPr>
              <w:pStyle w:val="ConsPlusNormal"/>
              <w:jc w:val="center"/>
            </w:pPr>
            <w:r>
              <w:t>7</w:t>
            </w:r>
          </w:p>
        </w:tc>
        <w:tc>
          <w:tcPr>
            <w:tcW w:w="1474" w:type="dxa"/>
            <w:vAlign w:val="center"/>
          </w:tcPr>
          <w:p w:rsidR="00104E95" w:rsidRDefault="00104E95">
            <w:pPr>
              <w:pStyle w:val="ConsPlusNormal"/>
              <w:jc w:val="center"/>
            </w:pPr>
            <w:r>
              <w:t>8</w:t>
            </w:r>
          </w:p>
        </w:tc>
        <w:tc>
          <w:tcPr>
            <w:tcW w:w="1361" w:type="dxa"/>
            <w:vAlign w:val="center"/>
          </w:tcPr>
          <w:p w:rsidR="00104E95" w:rsidRDefault="00104E95">
            <w:pPr>
              <w:pStyle w:val="ConsPlusNormal"/>
              <w:jc w:val="center"/>
            </w:pPr>
            <w:r>
              <w:t>9</w:t>
            </w:r>
          </w:p>
        </w:tc>
        <w:tc>
          <w:tcPr>
            <w:tcW w:w="1134" w:type="dxa"/>
            <w:vAlign w:val="center"/>
          </w:tcPr>
          <w:p w:rsidR="00104E95" w:rsidRDefault="00104E95">
            <w:pPr>
              <w:pStyle w:val="ConsPlusNormal"/>
              <w:jc w:val="center"/>
            </w:pPr>
            <w:r>
              <w:t>10</w:t>
            </w:r>
          </w:p>
        </w:tc>
        <w:tc>
          <w:tcPr>
            <w:tcW w:w="1361" w:type="dxa"/>
            <w:vAlign w:val="center"/>
          </w:tcPr>
          <w:p w:rsidR="00104E95" w:rsidRDefault="00104E95">
            <w:pPr>
              <w:pStyle w:val="ConsPlusNormal"/>
              <w:jc w:val="center"/>
            </w:pPr>
            <w:r>
              <w:t>11</w:t>
            </w:r>
          </w:p>
        </w:tc>
        <w:tc>
          <w:tcPr>
            <w:tcW w:w="1134" w:type="dxa"/>
            <w:vAlign w:val="center"/>
          </w:tcPr>
          <w:p w:rsidR="00104E95" w:rsidRDefault="00104E95">
            <w:pPr>
              <w:pStyle w:val="ConsPlusNormal"/>
              <w:jc w:val="center"/>
            </w:pPr>
            <w:r>
              <w:t>12</w:t>
            </w:r>
          </w:p>
        </w:tc>
        <w:tc>
          <w:tcPr>
            <w:tcW w:w="1304" w:type="dxa"/>
            <w:vAlign w:val="center"/>
          </w:tcPr>
          <w:p w:rsidR="00104E95" w:rsidRDefault="00104E95">
            <w:pPr>
              <w:pStyle w:val="ConsPlusNormal"/>
              <w:jc w:val="center"/>
            </w:pPr>
            <w:r>
              <w:t>13</w:t>
            </w:r>
          </w:p>
        </w:tc>
        <w:tc>
          <w:tcPr>
            <w:tcW w:w="1361" w:type="dxa"/>
            <w:vAlign w:val="center"/>
          </w:tcPr>
          <w:p w:rsidR="00104E95" w:rsidRDefault="00104E95">
            <w:pPr>
              <w:pStyle w:val="ConsPlusNormal"/>
              <w:jc w:val="center"/>
            </w:pPr>
            <w:r>
              <w:t>14</w:t>
            </w:r>
          </w:p>
        </w:tc>
        <w:tc>
          <w:tcPr>
            <w:tcW w:w="1587" w:type="dxa"/>
            <w:vAlign w:val="center"/>
          </w:tcPr>
          <w:p w:rsidR="00104E95" w:rsidRDefault="00104E95">
            <w:pPr>
              <w:pStyle w:val="ConsPlusNormal"/>
              <w:jc w:val="center"/>
            </w:pPr>
            <w:r>
              <w:t>15</w:t>
            </w:r>
          </w:p>
        </w:tc>
        <w:tc>
          <w:tcPr>
            <w:tcW w:w="1928" w:type="dxa"/>
            <w:vAlign w:val="center"/>
          </w:tcPr>
          <w:p w:rsidR="00104E95" w:rsidRDefault="00104E95">
            <w:pPr>
              <w:pStyle w:val="ConsPlusNormal"/>
              <w:jc w:val="center"/>
            </w:pPr>
            <w:r>
              <w:t>16</w:t>
            </w:r>
          </w:p>
        </w:tc>
      </w:tr>
      <w:tr w:rsidR="00104E95">
        <w:tc>
          <w:tcPr>
            <w:tcW w:w="2325" w:type="dxa"/>
            <w:gridSpan w:val="2"/>
            <w:vAlign w:val="center"/>
          </w:tcPr>
          <w:p w:rsidR="00104E95" w:rsidRDefault="00104E95">
            <w:pPr>
              <w:pStyle w:val="ConsPlusNormal"/>
              <w:jc w:val="right"/>
            </w:pPr>
            <w:r>
              <w:t>Итого по заявке</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794" w:type="dxa"/>
            <w:vAlign w:val="center"/>
          </w:tcPr>
          <w:p w:rsidR="00104E95" w:rsidRDefault="00104E95">
            <w:pPr>
              <w:pStyle w:val="ConsPlusNormal"/>
            </w:pP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147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pPr>
          </w:p>
        </w:tc>
        <w:tc>
          <w:tcPr>
            <w:tcW w:w="1587" w:type="dxa"/>
            <w:vAlign w:val="center"/>
          </w:tcPr>
          <w:p w:rsidR="00104E95" w:rsidRDefault="00104E95">
            <w:pPr>
              <w:pStyle w:val="ConsPlusNormal"/>
            </w:pPr>
          </w:p>
        </w:tc>
        <w:tc>
          <w:tcPr>
            <w:tcW w:w="1928" w:type="dxa"/>
            <w:vAlign w:val="center"/>
          </w:tcPr>
          <w:p w:rsidR="00104E95" w:rsidRDefault="00104E95">
            <w:pPr>
              <w:pStyle w:val="ConsPlusNormal"/>
            </w:pPr>
          </w:p>
        </w:tc>
      </w:tr>
      <w:tr w:rsidR="00104E95">
        <w:tc>
          <w:tcPr>
            <w:tcW w:w="624" w:type="dxa"/>
            <w:vAlign w:val="center"/>
          </w:tcPr>
          <w:p w:rsidR="00104E95" w:rsidRDefault="00104E95">
            <w:pPr>
              <w:pStyle w:val="ConsPlusNormal"/>
              <w:jc w:val="center"/>
            </w:pPr>
            <w:r>
              <w:t>1.</w:t>
            </w:r>
          </w:p>
        </w:tc>
        <w:tc>
          <w:tcPr>
            <w:tcW w:w="1701" w:type="dxa"/>
            <w:vAlign w:val="center"/>
          </w:tcPr>
          <w:p w:rsidR="00104E95" w:rsidRDefault="00104E95">
            <w:pPr>
              <w:pStyle w:val="ConsPlusNormal"/>
            </w:pPr>
            <w:r>
              <w:t>МКД 1</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794" w:type="dxa"/>
            <w:vAlign w:val="center"/>
          </w:tcPr>
          <w:p w:rsidR="00104E95" w:rsidRDefault="00104E95">
            <w:pPr>
              <w:pStyle w:val="ConsPlusNormal"/>
            </w:pP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147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pPr>
          </w:p>
        </w:tc>
        <w:tc>
          <w:tcPr>
            <w:tcW w:w="1587" w:type="dxa"/>
            <w:vAlign w:val="center"/>
          </w:tcPr>
          <w:p w:rsidR="00104E95" w:rsidRDefault="00104E95">
            <w:pPr>
              <w:pStyle w:val="ConsPlusNormal"/>
            </w:pPr>
          </w:p>
        </w:tc>
        <w:tc>
          <w:tcPr>
            <w:tcW w:w="1928" w:type="dxa"/>
            <w:vAlign w:val="center"/>
          </w:tcPr>
          <w:p w:rsidR="00104E95" w:rsidRDefault="00104E95">
            <w:pPr>
              <w:pStyle w:val="ConsPlusNormal"/>
            </w:pPr>
          </w:p>
        </w:tc>
      </w:tr>
      <w:tr w:rsidR="00104E95">
        <w:tc>
          <w:tcPr>
            <w:tcW w:w="624" w:type="dxa"/>
            <w:vAlign w:val="center"/>
          </w:tcPr>
          <w:p w:rsidR="00104E95" w:rsidRDefault="00104E95">
            <w:pPr>
              <w:pStyle w:val="ConsPlusNormal"/>
              <w:jc w:val="center"/>
            </w:pPr>
            <w:r>
              <w:t>1.1.</w:t>
            </w:r>
          </w:p>
        </w:tc>
        <w:tc>
          <w:tcPr>
            <w:tcW w:w="1701" w:type="dxa"/>
            <w:vAlign w:val="center"/>
          </w:tcPr>
          <w:p w:rsidR="00104E95" w:rsidRDefault="00104E95">
            <w:pPr>
              <w:pStyle w:val="ConsPlusNormal"/>
            </w:pPr>
            <w:r>
              <w:t>Лифт 1</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jc w:val="center"/>
            </w:pPr>
            <w:r>
              <w:t>x</w:t>
            </w:r>
          </w:p>
        </w:tc>
        <w:tc>
          <w:tcPr>
            <w:tcW w:w="794" w:type="dxa"/>
            <w:vAlign w:val="center"/>
          </w:tcPr>
          <w:p w:rsidR="00104E95" w:rsidRDefault="00104E95">
            <w:pPr>
              <w:pStyle w:val="ConsPlusNormal"/>
              <w:jc w:val="center"/>
            </w:pPr>
            <w:r>
              <w:t>x</w:t>
            </w:r>
          </w:p>
        </w:tc>
        <w:tc>
          <w:tcPr>
            <w:tcW w:w="964" w:type="dxa"/>
            <w:vAlign w:val="center"/>
          </w:tcPr>
          <w:p w:rsidR="00104E95" w:rsidRDefault="00104E95">
            <w:pPr>
              <w:pStyle w:val="ConsPlusNormal"/>
              <w:jc w:val="center"/>
            </w:pPr>
            <w:r>
              <w:t>x</w:t>
            </w:r>
          </w:p>
        </w:tc>
        <w:tc>
          <w:tcPr>
            <w:tcW w:w="1077" w:type="dxa"/>
            <w:vAlign w:val="center"/>
          </w:tcPr>
          <w:p w:rsidR="00104E95" w:rsidRDefault="00104E95">
            <w:pPr>
              <w:pStyle w:val="ConsPlusNormal"/>
              <w:jc w:val="center"/>
            </w:pPr>
            <w:r>
              <w:t>x</w:t>
            </w:r>
          </w:p>
        </w:tc>
        <w:tc>
          <w:tcPr>
            <w:tcW w:w="1474" w:type="dxa"/>
            <w:vAlign w:val="center"/>
          </w:tcPr>
          <w:p w:rsidR="00104E95" w:rsidRDefault="00104E95">
            <w:pPr>
              <w:pStyle w:val="ConsPlusNormal"/>
              <w:jc w:val="center"/>
            </w:pPr>
            <w:r>
              <w:t>x</w:t>
            </w: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jc w:val="center"/>
            </w:pPr>
            <w:r>
              <w:t>x</w:t>
            </w:r>
          </w:p>
        </w:tc>
        <w:tc>
          <w:tcPr>
            <w:tcW w:w="1587" w:type="dxa"/>
            <w:vAlign w:val="center"/>
          </w:tcPr>
          <w:p w:rsidR="00104E95" w:rsidRDefault="00104E95">
            <w:pPr>
              <w:pStyle w:val="ConsPlusNormal"/>
              <w:jc w:val="center"/>
            </w:pPr>
            <w:r>
              <w:t>x</w:t>
            </w:r>
          </w:p>
        </w:tc>
        <w:tc>
          <w:tcPr>
            <w:tcW w:w="1928" w:type="dxa"/>
            <w:vAlign w:val="center"/>
          </w:tcPr>
          <w:p w:rsidR="00104E95" w:rsidRDefault="00104E95">
            <w:pPr>
              <w:pStyle w:val="ConsPlusNormal"/>
              <w:jc w:val="center"/>
            </w:pPr>
            <w:r>
              <w:t>x</w:t>
            </w:r>
          </w:p>
        </w:tc>
      </w:tr>
      <w:tr w:rsidR="00104E95">
        <w:tc>
          <w:tcPr>
            <w:tcW w:w="624" w:type="dxa"/>
            <w:vAlign w:val="center"/>
          </w:tcPr>
          <w:p w:rsidR="00104E95" w:rsidRDefault="00104E95">
            <w:pPr>
              <w:pStyle w:val="ConsPlusNormal"/>
              <w:jc w:val="center"/>
            </w:pPr>
            <w:r>
              <w:t>...</w:t>
            </w:r>
          </w:p>
        </w:tc>
        <w:tc>
          <w:tcPr>
            <w:tcW w:w="1701" w:type="dxa"/>
            <w:vAlign w:val="center"/>
          </w:tcPr>
          <w:p w:rsidR="00104E95" w:rsidRDefault="00104E95">
            <w:pPr>
              <w:pStyle w:val="ConsPlusNormal"/>
              <w:jc w:val="center"/>
            </w:pPr>
            <w:r>
              <w:t>...</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794" w:type="dxa"/>
            <w:vAlign w:val="center"/>
          </w:tcPr>
          <w:p w:rsidR="00104E95" w:rsidRDefault="00104E95">
            <w:pPr>
              <w:pStyle w:val="ConsPlusNormal"/>
            </w:pP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147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pPr>
          </w:p>
        </w:tc>
        <w:tc>
          <w:tcPr>
            <w:tcW w:w="1587" w:type="dxa"/>
            <w:vAlign w:val="center"/>
          </w:tcPr>
          <w:p w:rsidR="00104E95" w:rsidRDefault="00104E95">
            <w:pPr>
              <w:pStyle w:val="ConsPlusNormal"/>
            </w:pPr>
          </w:p>
        </w:tc>
        <w:tc>
          <w:tcPr>
            <w:tcW w:w="1928" w:type="dxa"/>
            <w:vAlign w:val="center"/>
          </w:tcPr>
          <w:p w:rsidR="00104E95" w:rsidRDefault="00104E95">
            <w:pPr>
              <w:pStyle w:val="ConsPlusNormal"/>
            </w:pPr>
          </w:p>
        </w:tc>
      </w:tr>
      <w:tr w:rsidR="00104E95">
        <w:tc>
          <w:tcPr>
            <w:tcW w:w="624" w:type="dxa"/>
            <w:vAlign w:val="center"/>
          </w:tcPr>
          <w:p w:rsidR="00104E95" w:rsidRDefault="00104E95">
            <w:pPr>
              <w:pStyle w:val="ConsPlusNormal"/>
              <w:jc w:val="center"/>
            </w:pPr>
            <w:r>
              <w:t>1.n</w:t>
            </w:r>
          </w:p>
        </w:tc>
        <w:tc>
          <w:tcPr>
            <w:tcW w:w="1701" w:type="dxa"/>
            <w:vAlign w:val="center"/>
          </w:tcPr>
          <w:p w:rsidR="00104E95" w:rsidRDefault="00104E95">
            <w:pPr>
              <w:pStyle w:val="ConsPlusNormal"/>
            </w:pPr>
            <w:r>
              <w:t>Лифт n</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jc w:val="center"/>
            </w:pPr>
            <w:r>
              <w:t>x</w:t>
            </w:r>
          </w:p>
        </w:tc>
        <w:tc>
          <w:tcPr>
            <w:tcW w:w="794" w:type="dxa"/>
            <w:vAlign w:val="center"/>
          </w:tcPr>
          <w:p w:rsidR="00104E95" w:rsidRDefault="00104E95">
            <w:pPr>
              <w:pStyle w:val="ConsPlusNormal"/>
              <w:jc w:val="center"/>
            </w:pPr>
            <w:r>
              <w:t>x</w:t>
            </w:r>
          </w:p>
        </w:tc>
        <w:tc>
          <w:tcPr>
            <w:tcW w:w="964" w:type="dxa"/>
            <w:vAlign w:val="center"/>
          </w:tcPr>
          <w:p w:rsidR="00104E95" w:rsidRDefault="00104E95">
            <w:pPr>
              <w:pStyle w:val="ConsPlusNormal"/>
              <w:jc w:val="center"/>
            </w:pPr>
            <w:r>
              <w:t>x</w:t>
            </w:r>
          </w:p>
        </w:tc>
        <w:tc>
          <w:tcPr>
            <w:tcW w:w="1077" w:type="dxa"/>
            <w:vAlign w:val="center"/>
          </w:tcPr>
          <w:p w:rsidR="00104E95" w:rsidRDefault="00104E95">
            <w:pPr>
              <w:pStyle w:val="ConsPlusNormal"/>
              <w:jc w:val="center"/>
            </w:pPr>
            <w:r>
              <w:t>x</w:t>
            </w:r>
          </w:p>
        </w:tc>
        <w:tc>
          <w:tcPr>
            <w:tcW w:w="1474" w:type="dxa"/>
            <w:vAlign w:val="center"/>
          </w:tcPr>
          <w:p w:rsidR="00104E95" w:rsidRDefault="00104E95">
            <w:pPr>
              <w:pStyle w:val="ConsPlusNormal"/>
              <w:jc w:val="center"/>
            </w:pPr>
            <w:r>
              <w:t>x</w:t>
            </w: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jc w:val="center"/>
            </w:pPr>
            <w:r>
              <w:t>x</w:t>
            </w:r>
          </w:p>
        </w:tc>
        <w:tc>
          <w:tcPr>
            <w:tcW w:w="1587" w:type="dxa"/>
            <w:vAlign w:val="center"/>
          </w:tcPr>
          <w:p w:rsidR="00104E95" w:rsidRDefault="00104E95">
            <w:pPr>
              <w:pStyle w:val="ConsPlusNormal"/>
              <w:jc w:val="center"/>
            </w:pPr>
            <w:r>
              <w:t>x</w:t>
            </w:r>
          </w:p>
        </w:tc>
        <w:tc>
          <w:tcPr>
            <w:tcW w:w="1928" w:type="dxa"/>
            <w:vAlign w:val="center"/>
          </w:tcPr>
          <w:p w:rsidR="00104E95" w:rsidRDefault="00104E95">
            <w:pPr>
              <w:pStyle w:val="ConsPlusNormal"/>
              <w:jc w:val="center"/>
            </w:pPr>
            <w:r>
              <w:t>x</w:t>
            </w:r>
          </w:p>
        </w:tc>
      </w:tr>
      <w:tr w:rsidR="00104E95">
        <w:tc>
          <w:tcPr>
            <w:tcW w:w="624" w:type="dxa"/>
            <w:vAlign w:val="center"/>
          </w:tcPr>
          <w:p w:rsidR="00104E95" w:rsidRDefault="00104E95">
            <w:pPr>
              <w:pStyle w:val="ConsPlusNormal"/>
              <w:jc w:val="center"/>
            </w:pPr>
            <w:r>
              <w:t>...</w:t>
            </w:r>
          </w:p>
        </w:tc>
        <w:tc>
          <w:tcPr>
            <w:tcW w:w="1701" w:type="dxa"/>
            <w:vAlign w:val="center"/>
          </w:tcPr>
          <w:p w:rsidR="00104E95" w:rsidRDefault="00104E95">
            <w:pPr>
              <w:pStyle w:val="ConsPlusNormal"/>
              <w:jc w:val="center"/>
            </w:pPr>
            <w:r>
              <w:t>...</w:t>
            </w: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794" w:type="dxa"/>
            <w:vAlign w:val="center"/>
          </w:tcPr>
          <w:p w:rsidR="00104E95" w:rsidRDefault="00104E95">
            <w:pPr>
              <w:pStyle w:val="ConsPlusNormal"/>
            </w:pPr>
          </w:p>
        </w:tc>
        <w:tc>
          <w:tcPr>
            <w:tcW w:w="964" w:type="dxa"/>
            <w:vAlign w:val="center"/>
          </w:tcPr>
          <w:p w:rsidR="00104E95" w:rsidRDefault="00104E95">
            <w:pPr>
              <w:pStyle w:val="ConsPlusNormal"/>
            </w:pPr>
          </w:p>
        </w:tc>
        <w:tc>
          <w:tcPr>
            <w:tcW w:w="1077" w:type="dxa"/>
            <w:vAlign w:val="center"/>
          </w:tcPr>
          <w:p w:rsidR="00104E95" w:rsidRDefault="00104E95">
            <w:pPr>
              <w:pStyle w:val="ConsPlusNormal"/>
            </w:pPr>
          </w:p>
        </w:tc>
        <w:tc>
          <w:tcPr>
            <w:tcW w:w="147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61" w:type="dxa"/>
            <w:vAlign w:val="center"/>
          </w:tcPr>
          <w:p w:rsidR="00104E95" w:rsidRDefault="00104E95">
            <w:pPr>
              <w:pStyle w:val="ConsPlusNormal"/>
            </w:pPr>
          </w:p>
        </w:tc>
        <w:tc>
          <w:tcPr>
            <w:tcW w:w="1134" w:type="dxa"/>
            <w:vAlign w:val="center"/>
          </w:tcPr>
          <w:p w:rsidR="00104E95" w:rsidRDefault="00104E95">
            <w:pPr>
              <w:pStyle w:val="ConsPlusNormal"/>
            </w:pPr>
          </w:p>
        </w:tc>
        <w:tc>
          <w:tcPr>
            <w:tcW w:w="1304" w:type="dxa"/>
            <w:vAlign w:val="center"/>
          </w:tcPr>
          <w:p w:rsidR="00104E95" w:rsidRDefault="00104E95">
            <w:pPr>
              <w:pStyle w:val="ConsPlusNormal"/>
            </w:pPr>
          </w:p>
        </w:tc>
        <w:tc>
          <w:tcPr>
            <w:tcW w:w="1361" w:type="dxa"/>
            <w:vAlign w:val="center"/>
          </w:tcPr>
          <w:p w:rsidR="00104E95" w:rsidRDefault="00104E95">
            <w:pPr>
              <w:pStyle w:val="ConsPlusNormal"/>
            </w:pPr>
          </w:p>
        </w:tc>
        <w:tc>
          <w:tcPr>
            <w:tcW w:w="1587" w:type="dxa"/>
            <w:vAlign w:val="center"/>
          </w:tcPr>
          <w:p w:rsidR="00104E95" w:rsidRDefault="00104E95">
            <w:pPr>
              <w:pStyle w:val="ConsPlusNormal"/>
            </w:pPr>
          </w:p>
        </w:tc>
        <w:tc>
          <w:tcPr>
            <w:tcW w:w="1928" w:type="dxa"/>
            <w:vAlign w:val="center"/>
          </w:tcPr>
          <w:p w:rsidR="00104E95" w:rsidRDefault="00104E95">
            <w:pPr>
              <w:pStyle w:val="ConsPlusNormal"/>
            </w:pPr>
          </w:p>
        </w:tc>
      </w:tr>
    </w:tbl>
    <w:p w:rsidR="00104E95" w:rsidRDefault="00104E95">
      <w:pPr>
        <w:sectPr w:rsidR="00104E95">
          <w:pgSz w:w="16838" w:h="11905" w:orient="landscape"/>
          <w:pgMar w:top="1701" w:right="1134" w:bottom="850" w:left="1134" w:header="0" w:footer="0" w:gutter="0"/>
          <w:cols w:space="720"/>
        </w:sectPr>
      </w:pPr>
    </w:p>
    <w:p w:rsidR="00104E95" w:rsidRDefault="00104E95">
      <w:pPr>
        <w:pStyle w:val="ConsPlusNormal"/>
      </w:pPr>
    </w:p>
    <w:p w:rsidR="00104E95" w:rsidRDefault="00104E95">
      <w:pPr>
        <w:pStyle w:val="ConsPlusNormal"/>
        <w:jc w:val="both"/>
      </w:pPr>
      <w:r>
        <w:t>Список используемых сокращений:</w:t>
      </w:r>
    </w:p>
    <w:p w:rsidR="00104E95" w:rsidRDefault="00104E95">
      <w:pPr>
        <w:pStyle w:val="ConsPlusNormal"/>
        <w:spacing w:before="220"/>
        <w:jc w:val="both"/>
      </w:pPr>
      <w:r>
        <w:t>МКД - многоквартирный дом;</w:t>
      </w:r>
    </w:p>
    <w:p w:rsidR="00104E95" w:rsidRDefault="00104E95">
      <w:pPr>
        <w:pStyle w:val="ConsPlusNormal"/>
        <w:spacing w:before="220"/>
        <w:jc w:val="both"/>
      </w:pPr>
      <w:r>
        <w:t>ТСЖ - товарищество собственников жилья;</w:t>
      </w:r>
    </w:p>
    <w:p w:rsidR="00104E95" w:rsidRDefault="00104E95">
      <w:pPr>
        <w:pStyle w:val="ConsPlusNormal"/>
        <w:spacing w:before="220"/>
        <w:jc w:val="both"/>
      </w:pPr>
      <w:r>
        <w:t>ЖК - жилищный кооператив;</w:t>
      </w:r>
    </w:p>
    <w:p w:rsidR="00104E95" w:rsidRDefault="00104E95">
      <w:pPr>
        <w:pStyle w:val="ConsPlusNormal"/>
        <w:spacing w:before="220"/>
        <w:jc w:val="both"/>
      </w:pPr>
      <w:r>
        <w:t>ЖСК - жилищно-строительный кооператив.</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 N 2</w:t>
      </w:r>
    </w:p>
    <w:p w:rsidR="00104E95" w:rsidRDefault="00104E95">
      <w:pPr>
        <w:pStyle w:val="ConsPlusNormal"/>
        <w:jc w:val="right"/>
      </w:pPr>
      <w:r>
        <w:t>к Правилам</w:t>
      </w:r>
    </w:p>
    <w:p w:rsidR="00104E95" w:rsidRDefault="00104E95">
      <w:pPr>
        <w:pStyle w:val="ConsPlusNormal"/>
        <w:jc w:val="right"/>
      </w:pPr>
      <w:r>
        <w:t>предоставления иных межбюджетных</w:t>
      </w:r>
    </w:p>
    <w:p w:rsidR="00104E95" w:rsidRDefault="00104E95">
      <w:pPr>
        <w:pStyle w:val="ConsPlusNormal"/>
        <w:jc w:val="right"/>
      </w:pPr>
      <w:r>
        <w:t>трансфертов из областного бюджета</w:t>
      </w:r>
    </w:p>
    <w:p w:rsidR="00104E95" w:rsidRDefault="00104E95">
      <w:pPr>
        <w:pStyle w:val="ConsPlusNormal"/>
        <w:jc w:val="right"/>
      </w:pPr>
      <w:r>
        <w:t>бюджетам муниципальных образований,</w:t>
      </w:r>
    </w:p>
    <w:p w:rsidR="00104E95" w:rsidRDefault="00104E95">
      <w:pPr>
        <w:pStyle w:val="ConsPlusNormal"/>
        <w:jc w:val="right"/>
      </w:pPr>
      <w:r>
        <w:t>расположенных на территории</w:t>
      </w:r>
    </w:p>
    <w:p w:rsidR="00104E95" w:rsidRDefault="00104E95">
      <w:pPr>
        <w:pStyle w:val="ConsPlusNormal"/>
        <w:jc w:val="right"/>
      </w:pPr>
      <w:r>
        <w:t>Свердловской области, на оплату части</w:t>
      </w:r>
    </w:p>
    <w:p w:rsidR="00104E95" w:rsidRDefault="00104E95">
      <w:pPr>
        <w:pStyle w:val="ConsPlusNormal"/>
        <w:jc w:val="right"/>
      </w:pPr>
      <w:r>
        <w:t>расходов бюджетов муниципальных</w:t>
      </w:r>
    </w:p>
    <w:p w:rsidR="00104E95" w:rsidRDefault="00104E95">
      <w:pPr>
        <w:pStyle w:val="ConsPlusNormal"/>
        <w:jc w:val="right"/>
      </w:pPr>
      <w:r>
        <w:t>образований, расположенных</w:t>
      </w:r>
    </w:p>
    <w:p w:rsidR="00104E95" w:rsidRDefault="00104E95">
      <w:pPr>
        <w:pStyle w:val="ConsPlusNormal"/>
        <w:jc w:val="right"/>
      </w:pPr>
      <w:r>
        <w:t>на территории Свердловской области,</w:t>
      </w:r>
    </w:p>
    <w:p w:rsidR="00104E95" w:rsidRDefault="00104E95">
      <w:pPr>
        <w:pStyle w:val="ConsPlusNormal"/>
        <w:jc w:val="right"/>
      </w:pPr>
      <w:r>
        <w:t>возникающих в связи с софинансированием</w:t>
      </w:r>
    </w:p>
    <w:p w:rsidR="00104E95" w:rsidRDefault="00104E95">
      <w:pPr>
        <w:pStyle w:val="ConsPlusNormal"/>
        <w:jc w:val="right"/>
      </w:pPr>
      <w:r>
        <w:t>мероприятий по проведению</w:t>
      </w:r>
    </w:p>
    <w:p w:rsidR="00104E95" w:rsidRDefault="00104E95">
      <w:pPr>
        <w:pStyle w:val="ConsPlusNormal"/>
        <w:jc w:val="right"/>
      </w:pPr>
      <w:r>
        <w:t>капитального ремонта общего имущества</w:t>
      </w:r>
    </w:p>
    <w:p w:rsidR="00104E95" w:rsidRDefault="00104E95">
      <w:pPr>
        <w:pStyle w:val="ConsPlusNormal"/>
        <w:jc w:val="right"/>
      </w:pPr>
      <w:r>
        <w:t>в многоквартирных домах в части замены</w:t>
      </w:r>
    </w:p>
    <w:p w:rsidR="00104E95" w:rsidRDefault="00104E95">
      <w:pPr>
        <w:pStyle w:val="ConsPlusNormal"/>
        <w:jc w:val="right"/>
      </w:pPr>
      <w:r>
        <w:t>лифтов, за счет средств, поступивших</w:t>
      </w:r>
    </w:p>
    <w:p w:rsidR="00104E95" w:rsidRDefault="00104E95">
      <w:pPr>
        <w:pStyle w:val="ConsPlusNormal"/>
        <w:jc w:val="right"/>
      </w:pPr>
      <w:r>
        <w:t>от государственной корпорации -</w:t>
      </w:r>
    </w:p>
    <w:p w:rsidR="00104E95" w:rsidRDefault="00104E95">
      <w:pPr>
        <w:pStyle w:val="ConsPlusNormal"/>
        <w:jc w:val="right"/>
      </w:pPr>
      <w:r>
        <w:t>Фонда содействия реформированию</w:t>
      </w:r>
    </w:p>
    <w:p w:rsidR="00104E95" w:rsidRDefault="00104E95">
      <w:pPr>
        <w:pStyle w:val="ConsPlusNormal"/>
        <w:jc w:val="right"/>
      </w:pPr>
      <w:r>
        <w:t>жилищно-коммунального хозяйства</w:t>
      </w:r>
    </w:p>
    <w:p w:rsidR="00104E95" w:rsidRDefault="00104E95">
      <w:pPr>
        <w:pStyle w:val="ConsPlusNormal"/>
      </w:pPr>
    </w:p>
    <w:p w:rsidR="00104E95" w:rsidRDefault="00104E95">
      <w:pPr>
        <w:pStyle w:val="ConsPlusTitle"/>
        <w:jc w:val="center"/>
      </w:pPr>
      <w:bookmarkStart w:id="134" w:name="P11307"/>
      <w:bookmarkEnd w:id="134"/>
      <w:r>
        <w:t>МЕТОДИКА</w:t>
      </w:r>
    </w:p>
    <w:p w:rsidR="00104E95" w:rsidRDefault="00104E95">
      <w:pPr>
        <w:pStyle w:val="ConsPlusTitle"/>
        <w:jc w:val="center"/>
      </w:pPr>
      <w:r>
        <w:t>РАСПРЕДЕЛЕНИЯ ИНЫХ МЕЖБЮДЖЕТНЫХ ТРАНСФЕРТОВ ИЗ ОБЛАСТНОГО</w:t>
      </w:r>
    </w:p>
    <w:p w:rsidR="00104E95" w:rsidRDefault="00104E95">
      <w:pPr>
        <w:pStyle w:val="ConsPlusTitle"/>
        <w:jc w:val="center"/>
      </w:pPr>
      <w:r>
        <w:t>БЮДЖЕТА БЮДЖЕТАМ МУНИЦИПАЛЬНЫХ ОБРАЗОВАНИЙ, РАСПОЛОЖЕННЫХ</w:t>
      </w:r>
    </w:p>
    <w:p w:rsidR="00104E95" w:rsidRDefault="00104E95">
      <w:pPr>
        <w:pStyle w:val="ConsPlusTitle"/>
        <w:jc w:val="center"/>
      </w:pPr>
      <w:r>
        <w:t>НА ТЕРРИТОРИИ СВЕРДЛОВСКОЙ ОБЛАСТИ, НА ОПЛАТУ ЧАСТИ РАСХОДОВ</w:t>
      </w:r>
    </w:p>
    <w:p w:rsidR="00104E95" w:rsidRDefault="00104E95">
      <w:pPr>
        <w:pStyle w:val="ConsPlusTitle"/>
        <w:jc w:val="center"/>
      </w:pPr>
      <w:r>
        <w:t>БЮДЖЕТОВ МУНИЦИПАЛЬНЫХ ОБРАЗОВАНИЙ, РАСПОЛОЖЕННЫХ</w:t>
      </w:r>
    </w:p>
    <w:p w:rsidR="00104E95" w:rsidRDefault="00104E95">
      <w:pPr>
        <w:pStyle w:val="ConsPlusTitle"/>
        <w:jc w:val="center"/>
      </w:pPr>
      <w:r>
        <w:t>НА ТЕРРИТОРИИ СВЕРДЛОВСКОЙ ОБЛАСТИ, ВОЗНИКАЮЩИХ В СВЯЗИ</w:t>
      </w:r>
    </w:p>
    <w:p w:rsidR="00104E95" w:rsidRDefault="00104E95">
      <w:pPr>
        <w:pStyle w:val="ConsPlusTitle"/>
        <w:jc w:val="center"/>
      </w:pPr>
      <w:r>
        <w:t>С СОФИНАНСИРОВАНИЕМ МЕРОПРИЯТИЙ ПО ПРОВЕДЕНИЮ КАПИТАЛЬНОГО</w:t>
      </w:r>
    </w:p>
    <w:p w:rsidR="00104E95" w:rsidRDefault="00104E95">
      <w:pPr>
        <w:pStyle w:val="ConsPlusTitle"/>
        <w:jc w:val="center"/>
      </w:pPr>
      <w:r>
        <w:t>РЕМОНТА ОБЩЕГО ИМУЩЕСТВА В МНОГОКВАРТИРНЫХ ДОМАХ</w:t>
      </w:r>
    </w:p>
    <w:p w:rsidR="00104E95" w:rsidRDefault="00104E95">
      <w:pPr>
        <w:pStyle w:val="ConsPlusTitle"/>
        <w:jc w:val="center"/>
      </w:pPr>
      <w:r>
        <w:t>В ЧАСТИ ЗАМЕНЫ ЛИФТОВ, ЗА СЧЕТ СРЕДСТВ, ПОСТУПИВШИХ</w:t>
      </w:r>
    </w:p>
    <w:p w:rsidR="00104E95" w:rsidRDefault="00104E95">
      <w:pPr>
        <w:pStyle w:val="ConsPlusTitle"/>
        <w:jc w:val="center"/>
      </w:pPr>
      <w:r>
        <w:t>ОТ ГОСУДАРСТВЕННОЙ КОРПОРАЦИИ - ФОНДА СОДЕЙСТВИЯ</w:t>
      </w:r>
    </w:p>
    <w:p w:rsidR="00104E95" w:rsidRDefault="00104E95">
      <w:pPr>
        <w:pStyle w:val="ConsPlusTitle"/>
        <w:jc w:val="center"/>
      </w:pPr>
      <w:r>
        <w:t>РЕФОРМИРОВАНИЮ ЖИЛИЩНО-КОММУНАЛЬНОГО ХОЗЯЙСТВА</w:t>
      </w:r>
    </w:p>
    <w:p w:rsidR="00104E95" w:rsidRDefault="00104E95">
      <w:pPr>
        <w:pStyle w:val="ConsPlusNormal"/>
      </w:pPr>
    </w:p>
    <w:p w:rsidR="00104E95" w:rsidRDefault="00104E95">
      <w:pPr>
        <w:pStyle w:val="ConsPlusNormal"/>
        <w:ind w:firstLine="540"/>
        <w:jc w:val="both"/>
      </w:pPr>
      <w:r>
        <w:t xml:space="preserve">1. Объем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иные межбюджетные трансферты), распределяется между муниципальными образованиями, в которых замена отработавших назначенный срок службы лифтов в </w:t>
      </w:r>
      <w:r>
        <w:lastRenderedPageBreak/>
        <w:t>многоквартирных домах осуществляется с привлечением средств бюджетов муниципальных образований.</w:t>
      </w:r>
    </w:p>
    <w:p w:rsidR="00104E95" w:rsidRDefault="00104E95">
      <w:pPr>
        <w:pStyle w:val="ConsPlusNormal"/>
        <w:spacing w:before="220"/>
        <w:ind w:firstLine="540"/>
        <w:jc w:val="both"/>
      </w:pPr>
      <w:r>
        <w:t>2. Распределение иных межбюджетных трансфертов осуществляется Министерством энергетики и жилищно-коммунального хозяйства Свердловской области.</w:t>
      </w:r>
    </w:p>
    <w:p w:rsidR="00104E95" w:rsidRDefault="00104E95">
      <w:pPr>
        <w:pStyle w:val="ConsPlusNormal"/>
        <w:spacing w:before="220"/>
        <w:ind w:firstLine="540"/>
        <w:jc w:val="both"/>
      </w:pPr>
      <w:r>
        <w:t>3. Размер иного межбюджетного трансферта, предоставляемого бюджету i-го муниципального образования (V</w:t>
      </w:r>
      <w:r>
        <w:rPr>
          <w:vertAlign w:val="subscript"/>
        </w:rPr>
        <w:t>i</w:t>
      </w:r>
      <w:r>
        <w:t>), рассчитывается по формуле:</w:t>
      </w:r>
    </w:p>
    <w:p w:rsidR="00104E95" w:rsidRDefault="00104E95">
      <w:pPr>
        <w:pStyle w:val="ConsPlusNormal"/>
      </w:pPr>
    </w:p>
    <w:p w:rsidR="00104E95" w:rsidRDefault="00104E95">
      <w:pPr>
        <w:pStyle w:val="ConsPlusNormal"/>
        <w:jc w:val="center"/>
      </w:pPr>
      <w:r>
        <w:t>V</w:t>
      </w:r>
      <w:r>
        <w:rPr>
          <w:vertAlign w:val="subscript"/>
        </w:rPr>
        <w:t>i</w:t>
      </w:r>
      <w:r>
        <w:t xml:space="preserve"> = V</w:t>
      </w:r>
      <w:r>
        <w:rPr>
          <w:vertAlign w:val="subscript"/>
        </w:rPr>
        <w:t>свод</w:t>
      </w:r>
      <w:r>
        <w:t xml:space="preserve"> / V</w:t>
      </w:r>
      <w:r>
        <w:rPr>
          <w:vertAlign w:val="subscript"/>
        </w:rPr>
        <w:t>общ</w:t>
      </w:r>
      <w:r>
        <w:t xml:space="preserve"> x R</w:t>
      </w:r>
      <w:r>
        <w:rPr>
          <w:vertAlign w:val="subscript"/>
        </w:rPr>
        <w:t>i</w:t>
      </w:r>
      <w:r>
        <w:t>, где:</w:t>
      </w:r>
    </w:p>
    <w:p w:rsidR="00104E95" w:rsidRDefault="00104E95">
      <w:pPr>
        <w:pStyle w:val="ConsPlusNormal"/>
      </w:pPr>
    </w:p>
    <w:p w:rsidR="00104E95" w:rsidRDefault="00104E95">
      <w:pPr>
        <w:pStyle w:val="ConsPlusNormal"/>
        <w:ind w:firstLine="540"/>
        <w:jc w:val="both"/>
      </w:pPr>
      <w:r>
        <w:t>V</w:t>
      </w:r>
      <w:r>
        <w:rPr>
          <w:vertAlign w:val="subscript"/>
        </w:rPr>
        <w:t>свод</w:t>
      </w:r>
      <w:r>
        <w:t xml:space="preserve"> - общий объем средств, предусмотренных в сводной бюджетной росписи областного бюджета на соответствующий финансовый год и плановый период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Фонд);</w:t>
      </w:r>
    </w:p>
    <w:p w:rsidR="00104E95" w:rsidRDefault="00104E95">
      <w:pPr>
        <w:pStyle w:val="ConsPlusNormal"/>
        <w:spacing w:before="220"/>
        <w:ind w:firstLine="540"/>
        <w:jc w:val="both"/>
      </w:pPr>
      <w:r>
        <w:t>V</w:t>
      </w:r>
      <w:r>
        <w:rPr>
          <w:vertAlign w:val="subscript"/>
        </w:rPr>
        <w:t>общ</w:t>
      </w:r>
      <w:r>
        <w:t xml:space="preserve"> - общий объем средств, предназначенных для оплаты расходов бюджетов муниципальных образований, установленный в дополнительном соглашении к договору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 (далее - дополнительное соглашение), заключенном между Фондом и Свердловской областью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w:t>
      </w:r>
    </w:p>
    <w:p w:rsidR="00104E95" w:rsidRDefault="00104E95">
      <w:pPr>
        <w:pStyle w:val="ConsPlusNormal"/>
        <w:spacing w:before="220"/>
        <w:ind w:firstLine="540"/>
        <w:jc w:val="both"/>
      </w:pPr>
      <w:r>
        <w:t>R</w:t>
      </w:r>
      <w:r>
        <w:rPr>
          <w:vertAlign w:val="subscript"/>
        </w:rPr>
        <w:t>i</w:t>
      </w:r>
      <w:r>
        <w:t xml:space="preserve"> - объем средств для i-го муниципального образования, установленный в дополнительном соглашении, заключенном между Фондом и Свердловской областью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1"/>
      </w:pPr>
      <w:r>
        <w:t>Приложение N 26</w:t>
      </w:r>
    </w:p>
    <w:p w:rsidR="00104E95" w:rsidRDefault="00104E95">
      <w:pPr>
        <w:pStyle w:val="ConsPlusNormal"/>
        <w:jc w:val="right"/>
      </w:pPr>
      <w:r>
        <w:t>к государственной программе</w:t>
      </w:r>
    </w:p>
    <w:p w:rsidR="00104E95" w:rsidRDefault="00104E95">
      <w:pPr>
        <w:pStyle w:val="ConsPlusNormal"/>
        <w:jc w:val="right"/>
      </w:pPr>
      <w:r>
        <w:t>Свердловской области "Формирование</w:t>
      </w:r>
    </w:p>
    <w:p w:rsidR="00104E95" w:rsidRDefault="00104E95">
      <w:pPr>
        <w:pStyle w:val="ConsPlusNormal"/>
        <w:jc w:val="right"/>
      </w:pPr>
      <w:r>
        <w:t>современной городской среды</w:t>
      </w:r>
    </w:p>
    <w:p w:rsidR="00104E95" w:rsidRDefault="00104E95">
      <w:pPr>
        <w:pStyle w:val="ConsPlusNormal"/>
        <w:jc w:val="right"/>
      </w:pPr>
      <w:r>
        <w:t>на территории Свердловской области</w:t>
      </w:r>
    </w:p>
    <w:p w:rsidR="00104E95" w:rsidRDefault="00104E95">
      <w:pPr>
        <w:pStyle w:val="ConsPlusNormal"/>
        <w:jc w:val="right"/>
      </w:pPr>
      <w:r>
        <w:t>на 2018 - 2024 годы"</w:t>
      </w:r>
    </w:p>
    <w:p w:rsidR="00104E95" w:rsidRDefault="00104E95">
      <w:pPr>
        <w:pStyle w:val="ConsPlusNormal"/>
      </w:pPr>
    </w:p>
    <w:p w:rsidR="00104E95" w:rsidRDefault="00104E95">
      <w:pPr>
        <w:pStyle w:val="ConsPlusTitle"/>
        <w:jc w:val="center"/>
      </w:pPr>
      <w:bookmarkStart w:id="135" w:name="P11340"/>
      <w:bookmarkEnd w:id="135"/>
      <w:r>
        <w:t>ПОРЯДОК</w:t>
      </w:r>
    </w:p>
    <w:p w:rsidR="00104E95" w:rsidRDefault="00104E95">
      <w:pPr>
        <w:pStyle w:val="ConsPlusTitle"/>
        <w:jc w:val="center"/>
      </w:pPr>
      <w:r>
        <w:t>ПРЕДОСТАВЛЕНИЯ СУБСИДИЙ ИЗ ОБЛАСТНОГО БЮДЖЕТА ЮРИДИЧЕСКИМ</w:t>
      </w:r>
    </w:p>
    <w:p w:rsidR="00104E95" w:rsidRDefault="00104E95">
      <w:pPr>
        <w:pStyle w:val="ConsPlusTitle"/>
        <w:jc w:val="center"/>
      </w:pPr>
      <w:r>
        <w:t>ЛИЦАМ НА ВОЗМЕЩЕНИЕ ЧАСТИ РАСХОДОВ ИЛИ НЕДОПОЛУЧЕННЫХ</w:t>
      </w:r>
    </w:p>
    <w:p w:rsidR="00104E95" w:rsidRDefault="00104E95">
      <w:pPr>
        <w:pStyle w:val="ConsPlusTitle"/>
        <w:jc w:val="center"/>
      </w:pPr>
      <w:r>
        <w:t>ДОХОДОВ, ВОЗНИКШИХ ПРИ ПРОВЕДЕНИИ КАПИТАЛЬНОГО РЕМОНТА</w:t>
      </w:r>
    </w:p>
    <w:p w:rsidR="00104E95" w:rsidRDefault="00104E95">
      <w:pPr>
        <w:pStyle w:val="ConsPlusTitle"/>
        <w:jc w:val="center"/>
      </w:pPr>
      <w:r>
        <w:t>ОБЩЕГО ИМУЩЕСТВА В МНОГОКВАРТИРНЫХ ДОМАХ, ИСТОЧНИКОМ КОТОРЫХ</w:t>
      </w:r>
    </w:p>
    <w:p w:rsidR="00104E95" w:rsidRDefault="00104E95">
      <w:pPr>
        <w:pStyle w:val="ConsPlusTitle"/>
        <w:jc w:val="center"/>
      </w:pPr>
      <w:r>
        <w:t>ЯВЛЯЮТСЯ СРЕДСТВА ГОСУДАРСТВЕННОЙ КОРПОРАЦИИ - ФОНДА</w:t>
      </w:r>
    </w:p>
    <w:p w:rsidR="00104E95" w:rsidRDefault="00104E95">
      <w:pPr>
        <w:pStyle w:val="ConsPlusTitle"/>
        <w:jc w:val="center"/>
      </w:pPr>
      <w:r>
        <w:t>СОДЕЙСТВИЯ РЕФОРМИРОВАНИЮ ЖИЛИЩНО-КОММУНАЛЬНОГО ХОЗЯЙСТВА</w:t>
      </w:r>
    </w:p>
    <w:p w:rsidR="00104E95" w:rsidRDefault="00104E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4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95" w:rsidRDefault="00104E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95" w:rsidRDefault="00104E95">
            <w:pPr>
              <w:pStyle w:val="ConsPlusNormal"/>
              <w:jc w:val="center"/>
            </w:pPr>
            <w:r>
              <w:rPr>
                <w:color w:val="392C69"/>
              </w:rPr>
              <w:t>Список изменяющих документов</w:t>
            </w:r>
          </w:p>
          <w:p w:rsidR="00104E95" w:rsidRDefault="00104E95">
            <w:pPr>
              <w:pStyle w:val="ConsPlusNormal"/>
              <w:jc w:val="center"/>
            </w:pPr>
            <w:r>
              <w:rPr>
                <w:color w:val="392C69"/>
              </w:rPr>
              <w:t xml:space="preserve">(введен </w:t>
            </w:r>
            <w:hyperlink r:id="rId1205" w:history="1">
              <w:r>
                <w:rPr>
                  <w:color w:val="0000FF"/>
                </w:rPr>
                <w:t>Постановлением</w:t>
              </w:r>
            </w:hyperlink>
            <w:r>
              <w:rPr>
                <w:color w:val="392C69"/>
              </w:rPr>
              <w:t xml:space="preserve"> Правительства Свердловской области</w:t>
            </w:r>
          </w:p>
          <w:p w:rsidR="00104E95" w:rsidRDefault="00104E95">
            <w:pPr>
              <w:pStyle w:val="ConsPlusNormal"/>
              <w:jc w:val="center"/>
            </w:pPr>
            <w:r>
              <w:rPr>
                <w:color w:val="392C69"/>
              </w:rPr>
              <w:lastRenderedPageBreak/>
              <w:t>от 30.09.2021 N 638-ПП)</w:t>
            </w:r>
          </w:p>
        </w:tc>
        <w:tc>
          <w:tcPr>
            <w:tcW w:w="113" w:type="dxa"/>
            <w:tcBorders>
              <w:top w:val="nil"/>
              <w:left w:val="nil"/>
              <w:bottom w:val="nil"/>
              <w:right w:val="nil"/>
            </w:tcBorders>
            <w:shd w:val="clear" w:color="auto" w:fill="F4F3F8"/>
            <w:tcMar>
              <w:top w:w="0" w:type="dxa"/>
              <w:left w:w="0" w:type="dxa"/>
              <w:bottom w:w="0" w:type="dxa"/>
              <w:right w:w="0" w:type="dxa"/>
            </w:tcMar>
          </w:tcPr>
          <w:p w:rsidR="00104E95" w:rsidRDefault="00104E95">
            <w:pPr>
              <w:spacing w:after="1" w:line="0" w:lineRule="atLeast"/>
            </w:pPr>
          </w:p>
        </w:tc>
      </w:tr>
    </w:tbl>
    <w:p w:rsidR="00104E95" w:rsidRDefault="00104E95">
      <w:pPr>
        <w:pStyle w:val="ConsPlusNormal"/>
      </w:pPr>
    </w:p>
    <w:p w:rsidR="00104E95" w:rsidRDefault="00104E95">
      <w:pPr>
        <w:pStyle w:val="ConsPlusNormal"/>
        <w:ind w:firstLine="540"/>
        <w:jc w:val="both"/>
      </w:pPr>
      <w:r>
        <w:t xml:space="preserve">1. Настоящий порядок определяет цели, условия и порядок предоставления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 (далее - субсидии), а также порядок отбора организаций, осуществляющих свою деятельность на территории Свердловской области, на право получения субсидий в рамках реализации государственной </w:t>
      </w:r>
      <w:hyperlink w:anchor="P43"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w:t>
      </w:r>
    </w:p>
    <w:p w:rsidR="00104E95" w:rsidRDefault="00104E95">
      <w:pPr>
        <w:pStyle w:val="ConsPlusNormal"/>
        <w:spacing w:before="220"/>
        <w:ind w:firstLine="540"/>
        <w:jc w:val="both"/>
      </w:pPr>
      <w:r>
        <w:t xml:space="preserve">Настоящий порядок разработан в соответствии с Бюджетным </w:t>
      </w:r>
      <w:hyperlink r:id="rId1206" w:history="1">
        <w:r>
          <w:rPr>
            <w:color w:val="0000FF"/>
          </w:rPr>
          <w:t>кодексом</w:t>
        </w:r>
      </w:hyperlink>
      <w:r>
        <w:t xml:space="preserve"> Российской Федерации, </w:t>
      </w:r>
      <w:hyperlink r:id="rId120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08"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(далее - Правила предоставления поддержки за счет средств Фонда).</w:t>
      </w:r>
    </w:p>
    <w:p w:rsidR="00104E95" w:rsidRDefault="00104E95">
      <w:pPr>
        <w:pStyle w:val="ConsPlusNormal"/>
        <w:spacing w:before="220"/>
        <w:ind w:firstLine="540"/>
        <w:jc w:val="both"/>
      </w:pPr>
      <w:r>
        <w:t>2. Главным распорядителем средств областного бюджета, осуществляющим предоставление субсидий, является Министерство энергетики и жилищно-коммунального хозяйства Свердловской области (далее - Министерство).</w:t>
      </w:r>
    </w:p>
    <w:p w:rsidR="00104E95" w:rsidRDefault="00104E95">
      <w:pPr>
        <w:pStyle w:val="ConsPlusNormal"/>
        <w:spacing w:before="220"/>
        <w:ind w:firstLine="540"/>
        <w:jc w:val="both"/>
      </w:pPr>
      <w:r>
        <w:t>Субсидии предоставляются в пределах лимитов бюджетных обязательств, доведенных Министерству как получателю бюджетных средств.</w:t>
      </w:r>
    </w:p>
    <w:p w:rsidR="00104E95" w:rsidRDefault="00104E95">
      <w:pPr>
        <w:pStyle w:val="ConsPlusNormal"/>
        <w:spacing w:before="220"/>
        <w:ind w:firstLine="540"/>
        <w:jc w:val="both"/>
      </w:pPr>
      <w:r>
        <w:t>Субсидии предоставляются в рамках исполнения обязательств по договору, заключенному между государственной корпорацией - Фондом содействия реформированию жилищно-коммунального хозяйства (далее - Фонд) и Свердловской областью.</w:t>
      </w:r>
    </w:p>
    <w:p w:rsidR="00104E95" w:rsidRDefault="00104E95">
      <w:pPr>
        <w:pStyle w:val="ConsPlusNormal"/>
        <w:spacing w:before="220"/>
        <w:ind w:firstLine="540"/>
        <w:jc w:val="both"/>
      </w:pPr>
      <w:r>
        <w:t>3.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при формировании проекта закона Свердловской области об областном бюджете на соответствующий финансовый год и плановый период (проекта 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w:t>
      </w:r>
    </w:p>
    <w:p w:rsidR="00104E95" w:rsidRDefault="00104E95">
      <w:pPr>
        <w:pStyle w:val="ConsPlusNormal"/>
        <w:spacing w:before="220"/>
        <w:ind w:firstLine="540"/>
        <w:jc w:val="both"/>
      </w:pPr>
      <w:r>
        <w:t>4. Для целей настоящего порядка используются следующие основные понятия:</w:t>
      </w:r>
    </w:p>
    <w:p w:rsidR="00104E95" w:rsidRDefault="00104E95">
      <w:pPr>
        <w:pStyle w:val="ConsPlusNormal"/>
        <w:spacing w:before="220"/>
        <w:ind w:firstLine="540"/>
        <w:jc w:val="both"/>
      </w:pPr>
      <w:r>
        <w:t>договор на замену лифтов - договор на выполнение работ и (или) оказание услуг по замене в многоквартирных домах лифтов с истекшим назначенным сроком службы;</w:t>
      </w:r>
    </w:p>
    <w:p w:rsidR="00104E95" w:rsidRDefault="00104E95">
      <w:pPr>
        <w:pStyle w:val="ConsPlusNormal"/>
        <w:spacing w:before="220"/>
        <w:ind w:firstLine="540"/>
        <w:jc w:val="both"/>
      </w:pPr>
      <w:r>
        <w:t xml:space="preserve">заказчик работ по замене лифтов - специализированная некоммерческая организация, осуществляющая на территории Свердловской области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заключившая договор на замену лифтов с подрядчиком, или </w:t>
      </w:r>
      <w:r>
        <w:lastRenderedPageBreak/>
        <w:t>заключившие указанный договор с подрядчиком товарищество собственников жилья, жилищный, жилищно-строительный кооператив, управляющая организация, которые осуществляют управление соответствующими многоквартирными домами;</w:t>
      </w:r>
    </w:p>
    <w:p w:rsidR="00104E95" w:rsidRDefault="00104E95">
      <w:pPr>
        <w:pStyle w:val="ConsPlusNormal"/>
        <w:spacing w:before="220"/>
        <w:ind w:firstLine="540"/>
        <w:jc w:val="both"/>
      </w:pPr>
      <w:r>
        <w:t>заказчик работ по энергоэффективному ремонту - региональный оператор, заключивший договор на оказание услуг и (или) выполнение работ по капитальному ремонту общего имущества в многоквартирных домах, собственники помещений в которых формируют фонд капитального ремонта на счете регионального оператора, в ходе оказания и (или) выполнения которых проведены мероприятия по энергосбережению и повышению энергетической эффективности, или товарищество собственников жилья, жилищный, жилищно-строительный кооператив, управляющая организация, заключившие договор на оказание услуг и (или) выполнение работ по капитальному ремонту общего имущества в многоквартирных домах, управление которыми они осуществляют, собственники помещений в которых формируют фонд капитального ремонта на специальном счете, в ходе оказания и (или) выполнения которых проведены мероприятия по энергосбережению и повышению энергетической эффективности;</w:t>
      </w:r>
    </w:p>
    <w:p w:rsidR="00104E95" w:rsidRDefault="00104E95">
      <w:pPr>
        <w:pStyle w:val="ConsPlusNormal"/>
        <w:spacing w:before="220"/>
        <w:ind w:firstLine="540"/>
        <w:jc w:val="both"/>
      </w:pPr>
      <w:r>
        <w:t>подрядчик - организация, выполняющая работы и (или) оказывающая услуги по замене в многоквартирных домах лифтов с истекшим назначенным сроком службы на основании договора на замену лифтов, заключенного с заказчиком работ по замене лифтов.</w:t>
      </w:r>
    </w:p>
    <w:p w:rsidR="00104E95" w:rsidRDefault="00104E95">
      <w:pPr>
        <w:pStyle w:val="ConsPlusNormal"/>
        <w:spacing w:before="220"/>
        <w:ind w:firstLine="540"/>
        <w:jc w:val="both"/>
      </w:pPr>
      <w:bookmarkStart w:id="136" w:name="P11362"/>
      <w:bookmarkEnd w:id="136"/>
      <w:r>
        <w:t>5. Субсидии предоставляются на следующие цели:</w:t>
      </w:r>
    </w:p>
    <w:p w:rsidR="00104E95" w:rsidRDefault="00104E95">
      <w:pPr>
        <w:pStyle w:val="ConsPlusNormal"/>
        <w:spacing w:before="220"/>
        <w:ind w:firstLine="540"/>
        <w:jc w:val="both"/>
      </w:pPr>
      <w:bookmarkStart w:id="137" w:name="P11363"/>
      <w:bookmarkEnd w:id="137"/>
      <w:r>
        <w:t>1)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104E95" w:rsidRDefault="00104E95">
      <w:pPr>
        <w:pStyle w:val="ConsPlusNormal"/>
        <w:spacing w:before="220"/>
        <w:ind w:firstLine="540"/>
        <w:jc w:val="both"/>
      </w:pPr>
      <w:bookmarkStart w:id="138" w:name="P11364"/>
      <w:bookmarkEnd w:id="138"/>
      <w:r>
        <w:t>2)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104E95" w:rsidRDefault="00104E95">
      <w:pPr>
        <w:pStyle w:val="ConsPlusNormal"/>
        <w:spacing w:before="220"/>
        <w:ind w:firstLine="540"/>
        <w:jc w:val="both"/>
      </w:pPr>
      <w:bookmarkStart w:id="139" w:name="P11365"/>
      <w:bookmarkEnd w:id="139"/>
      <w:r>
        <w:t>3) возмещение заказчику работ по замене лифтов части расходов на уплату юридическому лицу, к 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работ по замене лифтов по договору на замену лифтов (далее - договор факторинга), вознаграждения (платы) за рассрочку (отсрочку) исполнения заказчиком работ по замене лифтов указанных денежных требований, предоставленную заказчику работ по замене лифтов на основании соглашения о такой рассрочке (отсрочке), заключенного между финансовым агентом и заказчиком работ по замене лифтов (далее - возмещение вознаграждения финансового агента);</w:t>
      </w:r>
    </w:p>
    <w:p w:rsidR="00104E95" w:rsidRDefault="00104E95">
      <w:pPr>
        <w:pStyle w:val="ConsPlusNormal"/>
        <w:spacing w:before="220"/>
        <w:ind w:firstLine="540"/>
        <w:jc w:val="both"/>
      </w:pPr>
      <w:bookmarkStart w:id="140" w:name="P11366"/>
      <w:bookmarkEnd w:id="140"/>
      <w:r>
        <w:t>4) возмещение заказчику работ по замене лифтов части расходов на уплату юридическому лицу, осуществляющему за счет и по поручению заказчика работ по замене лифтов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работ по замене лифтов обязанности по возмещению расходов агента на выполнение этого поручения, предоставленную заказчику работ по замене лифтов на основании соглашения о такой рассрочке (отсрочке), заключенного между агентом и заказчиком работ по замене лифтов (далее - возмещение расходов агента);</w:t>
      </w:r>
    </w:p>
    <w:p w:rsidR="00104E95" w:rsidRDefault="00104E95">
      <w:pPr>
        <w:pStyle w:val="ConsPlusNormal"/>
        <w:spacing w:before="220"/>
        <w:ind w:firstLine="540"/>
        <w:jc w:val="both"/>
      </w:pPr>
      <w:bookmarkStart w:id="141" w:name="P11367"/>
      <w:bookmarkEnd w:id="141"/>
      <w:r>
        <w:t>5) возмещение финансовому агенту недополученных доходов по договору факторинга, не предусматривающему вознаграждение (далее - возмещение недополученных доходов финансового агента).</w:t>
      </w:r>
    </w:p>
    <w:p w:rsidR="00104E95" w:rsidRDefault="00104E95">
      <w:pPr>
        <w:pStyle w:val="ConsPlusNormal"/>
        <w:spacing w:before="220"/>
        <w:ind w:firstLine="540"/>
        <w:jc w:val="both"/>
      </w:pPr>
      <w:r>
        <w:lastRenderedPageBreak/>
        <w:t>6. Получателями субсидий являются:</w:t>
      </w:r>
    </w:p>
    <w:p w:rsidR="00104E95" w:rsidRDefault="00104E95">
      <w:pPr>
        <w:pStyle w:val="ConsPlusNormal"/>
        <w:spacing w:before="220"/>
        <w:ind w:firstLine="540"/>
        <w:jc w:val="both"/>
      </w:pPr>
      <w:r>
        <w:t xml:space="preserve">1) товарищество собственников жилья, жилищный, жилищно-строительный кооператив, управляющая организация, региональный оператор, являющиеся заказчиками работ по энергоэффективному ремонту, в случае принятия Фондом решения о предоставлении Свердловской области финансовой поддержки на цель, указанную в </w:t>
      </w:r>
      <w:hyperlink w:anchor="P11363" w:history="1">
        <w:r>
          <w:rPr>
            <w:color w:val="0000FF"/>
          </w:rPr>
          <w:t>подпункте 1 пункта 5</w:t>
        </w:r>
      </w:hyperlink>
      <w:r>
        <w:t xml:space="preserve"> настоящего порядка, в отношении соответствующих домов;</w:t>
      </w:r>
    </w:p>
    <w:p w:rsidR="00104E95" w:rsidRDefault="00104E95">
      <w:pPr>
        <w:pStyle w:val="ConsPlusNormal"/>
        <w:spacing w:before="220"/>
        <w:ind w:firstLine="540"/>
        <w:jc w:val="both"/>
      </w:pPr>
      <w:bookmarkStart w:id="142" w:name="P11370"/>
      <w:bookmarkEnd w:id="142"/>
      <w:r>
        <w:t xml:space="preserve">2) товарищество собственников жилья, жилищный, жилищно-строительный кооператив, управляющая организация, региональный оператор, являющиеся заказчиками услуг и (или) работ по капитальному ремонту общего имущества в многоквартирных домах, с целью оплаты которых соответствующими товариществом собственников жилья, жилищным, жилищно-строительным кооперативом, управляющей организацией, региональным оператором получен заем или кредит в валюте Российской Федерации, в случае принятия Фондом решения о предоставлении Свердловской области финансовой поддержки на цель, указанную в </w:t>
      </w:r>
      <w:hyperlink w:anchor="P11364" w:history="1">
        <w:r>
          <w:rPr>
            <w:color w:val="0000FF"/>
          </w:rPr>
          <w:t>подпункте 2 пункта 5</w:t>
        </w:r>
      </w:hyperlink>
      <w:r>
        <w:t xml:space="preserve"> настоящего порядка, в отношении соответствующих домов;</w:t>
      </w:r>
    </w:p>
    <w:p w:rsidR="00104E95" w:rsidRDefault="00104E95">
      <w:pPr>
        <w:pStyle w:val="ConsPlusNormal"/>
        <w:spacing w:before="220"/>
        <w:ind w:firstLine="540"/>
        <w:jc w:val="both"/>
      </w:pPr>
      <w:r>
        <w:t xml:space="preserve">3) товарищество собственников жилья, жилищный, жилищно-строительный кооператив, управляющая организация, региональный оператор, являющиеся заказчиками работ по замене лифтов, в случае принятия Фондом решения о предоставлении Свердловской области финансовой поддержки на цели, указанные в </w:t>
      </w:r>
      <w:hyperlink w:anchor="P11365" w:history="1">
        <w:r>
          <w:rPr>
            <w:color w:val="0000FF"/>
          </w:rPr>
          <w:t>подпунктах 3</w:t>
        </w:r>
      </w:hyperlink>
      <w:r>
        <w:t xml:space="preserve"> и </w:t>
      </w:r>
      <w:hyperlink w:anchor="P11366" w:history="1">
        <w:r>
          <w:rPr>
            <w:color w:val="0000FF"/>
          </w:rPr>
          <w:t>4 пункта 5</w:t>
        </w:r>
      </w:hyperlink>
      <w:r>
        <w:t xml:space="preserve"> настоящего порядка, в отношении соответствующих домов;</w:t>
      </w:r>
    </w:p>
    <w:p w:rsidR="00104E95" w:rsidRDefault="00104E95">
      <w:pPr>
        <w:pStyle w:val="ConsPlusNormal"/>
        <w:spacing w:before="220"/>
        <w:ind w:firstLine="540"/>
        <w:jc w:val="both"/>
      </w:pPr>
      <w:r>
        <w:t xml:space="preserve">4) финансовый агент, заключивший с подрядчиком договор факторинга, не предусматривающий вознаграждение, в случае принятия Фондом решения о предоставлении Свердловской области финансовой поддержки на цель, указанную в </w:t>
      </w:r>
      <w:hyperlink w:anchor="P11367" w:history="1">
        <w:r>
          <w:rPr>
            <w:color w:val="0000FF"/>
          </w:rPr>
          <w:t>подпункте 5 пункта 5</w:t>
        </w:r>
      </w:hyperlink>
      <w:r>
        <w:t xml:space="preserve"> настоящего порядка, в отношении соответствующих домов.</w:t>
      </w:r>
    </w:p>
    <w:p w:rsidR="00104E95" w:rsidRDefault="00104E95">
      <w:pPr>
        <w:pStyle w:val="ConsPlusNormal"/>
        <w:spacing w:before="220"/>
        <w:ind w:firstLine="540"/>
        <w:jc w:val="both"/>
      </w:pPr>
      <w:r>
        <w:t>7. Условия предоставления субсидий:</w:t>
      </w:r>
    </w:p>
    <w:p w:rsidR="00104E95" w:rsidRDefault="00104E95">
      <w:pPr>
        <w:pStyle w:val="ConsPlusNormal"/>
        <w:spacing w:before="220"/>
        <w:ind w:firstLine="540"/>
        <w:jc w:val="both"/>
      </w:pPr>
      <w:r>
        <w:t>1) принятие Фондом решения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w:t>
      </w:r>
    </w:p>
    <w:p w:rsidR="00104E95" w:rsidRDefault="00104E95">
      <w:pPr>
        <w:pStyle w:val="ConsPlusNormal"/>
        <w:spacing w:before="220"/>
        <w:ind w:firstLine="540"/>
        <w:jc w:val="both"/>
      </w:pPr>
      <w:r>
        <w:t>2) многоквартирный дом включен в заявку Свердловской области на предоставление финансовой поддержки за счет средств Фонда (далее - заявка Свердловской области), по которой Фондом принято решение о предоставлении Свердловской области соответствующей финансовой поддержки;</w:t>
      </w:r>
    </w:p>
    <w:p w:rsidR="00104E95" w:rsidRDefault="00104E95">
      <w:pPr>
        <w:pStyle w:val="ConsPlusNormal"/>
        <w:spacing w:before="220"/>
        <w:ind w:firstLine="540"/>
        <w:jc w:val="both"/>
      </w:pPr>
      <w:r>
        <w:t>3) многоквартирный дом не признан аварийным и подлежащим сносу или реконструкции в установленном Правительством Российской Федерации порядке;</w:t>
      </w:r>
    </w:p>
    <w:p w:rsidR="00104E95" w:rsidRDefault="00104E95">
      <w:pPr>
        <w:pStyle w:val="ConsPlusNormal"/>
        <w:spacing w:before="220"/>
        <w:ind w:firstLine="540"/>
        <w:jc w:val="both"/>
      </w:pPr>
      <w:r>
        <w:t xml:space="preserve">4) при предоставлении субсидий на цель, указанную в </w:t>
      </w:r>
      <w:hyperlink w:anchor="P11363" w:history="1">
        <w:r>
          <w:rPr>
            <w:color w:val="0000FF"/>
          </w:rPr>
          <w:t>подпункте 1 пункта 5</w:t>
        </w:r>
      </w:hyperlink>
      <w:r>
        <w:t xml:space="preserve"> настоящего порядка:</w:t>
      </w:r>
    </w:p>
    <w:p w:rsidR="00104E95" w:rsidRDefault="00104E95">
      <w:pPr>
        <w:pStyle w:val="ConsPlusNormal"/>
        <w:spacing w:before="220"/>
        <w:ind w:firstLine="540"/>
        <w:jc w:val="both"/>
      </w:pPr>
      <w:r>
        <w:t xml:space="preserve">в ходе оказания услуг и (или) выполнения работ по капитальному ремонту общего имущества в многоквартирном доме, перечень которых предусмотрен </w:t>
      </w:r>
      <w:hyperlink r:id="rId1209" w:history="1">
        <w:r>
          <w:rPr>
            <w:color w:val="0000FF"/>
          </w:rPr>
          <w:t>частями 1</w:t>
        </w:r>
      </w:hyperlink>
      <w:r>
        <w:t xml:space="preserve"> и </w:t>
      </w:r>
      <w:hyperlink r:id="rId1210" w:history="1">
        <w:r>
          <w:rPr>
            <w:color w:val="0000FF"/>
          </w:rPr>
          <w:t>2 статьи 166</w:t>
        </w:r>
      </w:hyperlink>
      <w:r>
        <w:t xml:space="preserve"> Жилищного кодекса Российской Федерации, выполнены мероприятия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приводящие к уменьшению расходов на оплату коммунальных ресурсов в соответствующем многоквартирном доме не менее чем на 10%;</w:t>
      </w:r>
    </w:p>
    <w:p w:rsidR="00104E95" w:rsidRDefault="00104E95">
      <w:pPr>
        <w:pStyle w:val="ConsPlusNormal"/>
        <w:spacing w:before="220"/>
        <w:ind w:firstLine="540"/>
        <w:jc w:val="both"/>
      </w:pPr>
      <w:r>
        <w:t xml:space="preserve">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(общедомовых) </w:t>
      </w:r>
      <w:r>
        <w:lastRenderedPageBreak/>
        <w:t>приборов учета потребления тепловой энергии и электрической энергии, установленных в таком доме, непрерывно в течение 12 месяцев, взятых за трехлетний период до даты подачи заявки на предоставление субсидий из областного бюджета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Фонда (далее - заявка на предоставление субсидий), а в случае если дата приемки оказанных услуг и (или) выполненных работ по энергосбережению предшествует дате подачи заявки на предоставление субсидий - до указанной даты приемки;</w:t>
      </w:r>
    </w:p>
    <w:p w:rsidR="00104E95" w:rsidRDefault="00104E95">
      <w:pPr>
        <w:pStyle w:val="ConsPlusNormal"/>
        <w:spacing w:before="220"/>
        <w:ind w:firstLine="540"/>
        <w:jc w:val="both"/>
      </w:pPr>
      <w:r>
        <w:t xml:space="preserve">5) при предоставлении субсидий на цели, указанные в </w:t>
      </w:r>
      <w:hyperlink w:anchor="P11365" w:history="1">
        <w:r>
          <w:rPr>
            <w:color w:val="0000FF"/>
          </w:rPr>
          <w:t>подпунктах 3</w:t>
        </w:r>
      </w:hyperlink>
      <w:r>
        <w:t xml:space="preserve">, </w:t>
      </w:r>
      <w:hyperlink w:anchor="P11366" w:history="1">
        <w:r>
          <w:rPr>
            <w:color w:val="0000FF"/>
          </w:rPr>
          <w:t>4</w:t>
        </w:r>
      </w:hyperlink>
      <w:r>
        <w:t xml:space="preserve"> и </w:t>
      </w:r>
      <w:hyperlink w:anchor="P11367" w:history="1">
        <w:r>
          <w:rPr>
            <w:color w:val="0000FF"/>
          </w:rPr>
          <w:t>5 пункта 5</w:t>
        </w:r>
      </w:hyperlink>
      <w:r>
        <w:t xml:space="preserve"> настоящего порядка:</w:t>
      </w:r>
    </w:p>
    <w:p w:rsidR="00104E95" w:rsidRDefault="00104E95">
      <w:pPr>
        <w:pStyle w:val="ConsPlusNormal"/>
        <w:spacing w:before="220"/>
        <w:ind w:firstLine="540"/>
        <w:jc w:val="both"/>
      </w:pPr>
      <w:r>
        <w:t>ввод лифтов, установленных по договору на замену лифтов, в эксплуатацию после 1 января 2021 года;</w:t>
      </w:r>
    </w:p>
    <w:p w:rsidR="00104E95" w:rsidRDefault="00104E95">
      <w:pPr>
        <w:pStyle w:val="ConsPlusNormal"/>
        <w:spacing w:before="220"/>
        <w:ind w:firstLine="540"/>
        <w:jc w:val="both"/>
      </w:pPr>
      <w:r>
        <w:t>соответствие устанавливаемого лифта классу энергетической эффективности не ниже класса "В" и подтверждение производства такого лифта на территории Российской Федерации.</w:t>
      </w:r>
    </w:p>
    <w:p w:rsidR="00104E95" w:rsidRDefault="00104E95">
      <w:pPr>
        <w:pStyle w:val="ConsPlusNormal"/>
        <w:spacing w:before="220"/>
        <w:ind w:firstLine="540"/>
        <w:jc w:val="both"/>
      </w:pPr>
      <w:r>
        <w:t>8. Результатами предоставления субсидий являются:</w:t>
      </w:r>
    </w:p>
    <w:p w:rsidR="00104E95" w:rsidRDefault="00104E95">
      <w:pPr>
        <w:pStyle w:val="ConsPlusNormal"/>
        <w:spacing w:before="220"/>
        <w:ind w:firstLine="540"/>
        <w:jc w:val="both"/>
      </w:pPr>
      <w:r>
        <w:t xml:space="preserve">1) возмещение части расходов на оплату услуг и (или) работ по энергосбережению в случае предоставления субсидий на цель, указанную в </w:t>
      </w:r>
      <w:hyperlink w:anchor="P11363" w:history="1">
        <w:r>
          <w:rPr>
            <w:color w:val="0000FF"/>
          </w:rPr>
          <w:t>подпункте 1 пункта 5</w:t>
        </w:r>
      </w:hyperlink>
      <w:r>
        <w:t xml:space="preserve"> настоящего порядка;</w:t>
      </w:r>
    </w:p>
    <w:p w:rsidR="00104E95" w:rsidRDefault="00104E95">
      <w:pPr>
        <w:pStyle w:val="ConsPlusNormal"/>
        <w:spacing w:before="220"/>
        <w:ind w:firstLine="540"/>
        <w:jc w:val="both"/>
      </w:pPr>
      <w:r>
        <w:t xml:space="preserve">2) возмещение части расходов на уплату процентов в случае предоставления субсидий на цель, указанную в </w:t>
      </w:r>
      <w:hyperlink w:anchor="P11364" w:history="1">
        <w:r>
          <w:rPr>
            <w:color w:val="0000FF"/>
          </w:rPr>
          <w:t>подпункте 2 пункта 5</w:t>
        </w:r>
      </w:hyperlink>
      <w:r>
        <w:t xml:space="preserve"> настоящего порядка;</w:t>
      </w:r>
    </w:p>
    <w:p w:rsidR="00104E95" w:rsidRDefault="00104E95">
      <w:pPr>
        <w:pStyle w:val="ConsPlusNormal"/>
        <w:spacing w:before="220"/>
        <w:ind w:firstLine="540"/>
        <w:jc w:val="both"/>
      </w:pPr>
      <w:r>
        <w:t xml:space="preserve">3) возмещение вознаграждения финансового агента в случае предоставления субсидий на цель, указанную в </w:t>
      </w:r>
      <w:hyperlink w:anchor="P11365" w:history="1">
        <w:r>
          <w:rPr>
            <w:color w:val="0000FF"/>
          </w:rPr>
          <w:t>подпункте 3 пункта 5</w:t>
        </w:r>
      </w:hyperlink>
      <w:r>
        <w:t xml:space="preserve"> настоящего порядка;</w:t>
      </w:r>
    </w:p>
    <w:p w:rsidR="00104E95" w:rsidRDefault="00104E95">
      <w:pPr>
        <w:pStyle w:val="ConsPlusNormal"/>
        <w:spacing w:before="220"/>
        <w:ind w:firstLine="540"/>
        <w:jc w:val="both"/>
      </w:pPr>
      <w:r>
        <w:t xml:space="preserve">4) возмещение расходов агента в случае предоставления субсидий на цель, указанную в </w:t>
      </w:r>
      <w:hyperlink w:anchor="P11366" w:history="1">
        <w:r>
          <w:rPr>
            <w:color w:val="0000FF"/>
          </w:rPr>
          <w:t>подпункте 4 пункта 5</w:t>
        </w:r>
      </w:hyperlink>
      <w:r>
        <w:t xml:space="preserve"> настоящего порядка;</w:t>
      </w:r>
    </w:p>
    <w:p w:rsidR="00104E95" w:rsidRDefault="00104E95">
      <w:pPr>
        <w:pStyle w:val="ConsPlusNormal"/>
        <w:spacing w:before="220"/>
        <w:ind w:firstLine="540"/>
        <w:jc w:val="both"/>
      </w:pPr>
      <w:r>
        <w:t xml:space="preserve">5) возмещение недополученных доходов финансового агента в случае предоставления субсидий на цель, указанную в </w:t>
      </w:r>
      <w:hyperlink w:anchor="P11367" w:history="1">
        <w:r>
          <w:rPr>
            <w:color w:val="0000FF"/>
          </w:rPr>
          <w:t>подпункте 5 пункта 5</w:t>
        </w:r>
      </w:hyperlink>
      <w:r>
        <w:t xml:space="preserve"> настоящего порядка.</w:t>
      </w:r>
    </w:p>
    <w:p w:rsidR="00104E95" w:rsidRDefault="00104E95">
      <w:pPr>
        <w:pStyle w:val="ConsPlusNormal"/>
        <w:spacing w:before="220"/>
        <w:ind w:firstLine="540"/>
        <w:jc w:val="both"/>
      </w:pPr>
      <w:bookmarkStart w:id="143" w:name="P11389"/>
      <w:bookmarkEnd w:id="143"/>
      <w:r>
        <w:t>9. Размер субсидий на возмещение части расходов на оплату услуг и (или) работ по энергосбережению для одного многоквартирного дома не может превышать 80% общей стоимости услуг и (или) работ по капитальному ремонту этого многоквартирного дома, в ходе оказания и (или) выполнения которых выполнены мероприятия по энергосбережению и повышению энергетической эффективности, но не более 5 млн. рублей.</w:t>
      </w:r>
    </w:p>
    <w:p w:rsidR="00104E95" w:rsidRDefault="00104E95">
      <w:pPr>
        <w:pStyle w:val="ConsPlusNormal"/>
        <w:spacing w:before="220"/>
        <w:ind w:firstLine="540"/>
        <w:jc w:val="both"/>
      </w:pPr>
      <w:bookmarkStart w:id="144" w:name="P11390"/>
      <w:bookmarkEnd w:id="144"/>
      <w:r>
        <w:t>Размер субсидий на возмещение части расходов на уплату процентов для одного многоквартирного дома не может превышать 80% общей стоимости услуг и (или) работ по капитальному ремонту этого многоквартирного дома, но не более 5 млн. рублей.</w:t>
      </w:r>
    </w:p>
    <w:p w:rsidR="00104E95" w:rsidRDefault="00104E95">
      <w:pPr>
        <w:pStyle w:val="ConsPlusNormal"/>
        <w:spacing w:before="220"/>
        <w:ind w:firstLine="540"/>
        <w:jc w:val="both"/>
      </w:pPr>
      <w:r>
        <w:t>10. Субсидии предоставляются:</w:t>
      </w:r>
    </w:p>
    <w:p w:rsidR="00104E95" w:rsidRDefault="00104E95">
      <w:pPr>
        <w:pStyle w:val="ConsPlusNormal"/>
        <w:spacing w:before="220"/>
        <w:ind w:firstLine="540"/>
        <w:jc w:val="both"/>
      </w:pPr>
      <w:r>
        <w:t xml:space="preserve">1) на возмещение части расходов на оплату услуг и (или) работ по энергосбережению - в размере, определяемом по каждому многоквартирному дому и составляющем от двукратного до четырехкратного размера годовой экономии расходов на оплату коммунальных ресурсов в зависимости от значения показателя экономии расходов на оплату коммунальных ресурсов и с учетом ограничения размера субсидий для одного многоквартирного дома, предусмотренного </w:t>
      </w:r>
      <w:hyperlink w:anchor="P11389" w:history="1">
        <w:r>
          <w:rPr>
            <w:color w:val="0000FF"/>
          </w:rPr>
          <w:t>частью первой пункта 9</w:t>
        </w:r>
      </w:hyperlink>
      <w:r>
        <w:t xml:space="preserve"> настоящего порядка;</w:t>
      </w:r>
    </w:p>
    <w:p w:rsidR="00104E95" w:rsidRDefault="00104E95">
      <w:pPr>
        <w:pStyle w:val="ConsPlusNormal"/>
        <w:spacing w:before="220"/>
        <w:ind w:firstLine="540"/>
        <w:jc w:val="both"/>
      </w:pPr>
      <w:r>
        <w:t xml:space="preserve">2)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 из расчета </w:t>
      </w:r>
      <w:r>
        <w:lastRenderedPageBreak/>
        <w:t xml:space="preserve">100%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субсидий для одного многоквартирного дома, предусмотренного </w:t>
      </w:r>
      <w:hyperlink w:anchor="P11390" w:history="1">
        <w:r>
          <w:rPr>
            <w:color w:val="0000FF"/>
          </w:rPr>
          <w:t>частью второй пункта 9</w:t>
        </w:r>
      </w:hyperlink>
      <w:r>
        <w:t xml:space="preserve"> настоящего порядка;</w:t>
      </w:r>
    </w:p>
    <w:p w:rsidR="00104E95" w:rsidRDefault="00104E95">
      <w:pPr>
        <w:pStyle w:val="ConsPlusNormal"/>
        <w:spacing w:before="220"/>
        <w:ind w:firstLine="540"/>
        <w:jc w:val="both"/>
      </w:pPr>
      <w:r>
        <w:t xml:space="preserve">3) на возмещение вознаграждения финансового агента, возмещение расходов агента - в размере вознаграждения финансового агента и вознаграждения агента, предусмотренных соглашениями о рассрочке (об отсрочке), указанными в </w:t>
      </w:r>
      <w:hyperlink w:anchor="P11365" w:history="1">
        <w:r>
          <w:rPr>
            <w:color w:val="0000FF"/>
          </w:rPr>
          <w:t>подпунктах 3</w:t>
        </w:r>
      </w:hyperlink>
      <w:r>
        <w:t xml:space="preserve"> и </w:t>
      </w:r>
      <w:hyperlink w:anchor="P11366" w:history="1">
        <w:r>
          <w:rPr>
            <w:color w:val="0000FF"/>
          </w:rPr>
          <w:t>4 пункта 5</w:t>
        </w:r>
      </w:hyperlink>
      <w:r>
        <w:t xml:space="preserve"> настоящего порядка соответственно, за весь срок действия соответствующих соглашений, но не более чем за 7 лет, из расчета не более 100% ключевой ставки Центрального банка Российской Федерации, установленной на дату заключения соответствующего соглашения, увеличенной на 3 процентных пункта;</w:t>
      </w:r>
    </w:p>
    <w:p w:rsidR="00104E95" w:rsidRDefault="00104E95">
      <w:pPr>
        <w:pStyle w:val="ConsPlusNormal"/>
        <w:spacing w:before="220"/>
        <w:ind w:firstLine="540"/>
        <w:jc w:val="both"/>
      </w:pPr>
      <w:r>
        <w:t>4) на возмещение недополученных доходов финансового агента - в размере недополученных доходов финансового агента за весь срок действия договора факторинга, не предусматривающего вознаграждение, но не более чем за 7 лет, из расчета не более 100% ключевой ставки Центрального банка Российской Федерации, установленной на дату заключения договора факторинга, не предусматривающего вознаграждение, увеличенной на 3 процентных пункта.</w:t>
      </w:r>
    </w:p>
    <w:p w:rsidR="00104E95" w:rsidRDefault="00104E95">
      <w:pPr>
        <w:pStyle w:val="ConsPlusNormal"/>
        <w:spacing w:before="220"/>
        <w:ind w:firstLine="540"/>
        <w:jc w:val="both"/>
      </w:pPr>
      <w:r>
        <w:t>11. Субсидии носят заявительный характер и предоставляются получателям субсидий на безвозмездной и безвозвратной основе.</w:t>
      </w:r>
    </w:p>
    <w:p w:rsidR="00104E95" w:rsidRDefault="00104E95">
      <w:pPr>
        <w:pStyle w:val="ConsPlusNormal"/>
        <w:spacing w:before="220"/>
        <w:ind w:firstLine="540"/>
        <w:jc w:val="both"/>
      </w:pPr>
      <w:r>
        <w:t>12. Отбор организаций, осуществляющих свою деятельность на территории Свердловской области (далее - заявители), на право получения субсидий (далее - отбор) осуществляется посредством запроса предложений на основании заявок на предоставление субсидий исходя из соответствия заявителей критерию отбора и очередности поступления заявок на предоставление субсидий.</w:t>
      </w:r>
    </w:p>
    <w:p w:rsidR="00104E95" w:rsidRDefault="00104E95">
      <w:pPr>
        <w:pStyle w:val="ConsPlusNormal"/>
        <w:spacing w:before="220"/>
        <w:ind w:firstLine="540"/>
        <w:jc w:val="both"/>
      </w:pPr>
      <w:r>
        <w:t>Организатором проведения отбора является Министерство.</w:t>
      </w:r>
    </w:p>
    <w:p w:rsidR="00104E95" w:rsidRDefault="00104E95">
      <w:pPr>
        <w:pStyle w:val="ConsPlusNormal"/>
        <w:spacing w:before="220"/>
        <w:ind w:firstLine="540"/>
        <w:jc w:val="both"/>
      </w:pPr>
      <w:r>
        <w:t>13. Министерство принимает решение о проведении отбора (далее - объявление о проведении отбора) и размещает его на официальном сайте Министерства в сети Интернет (www.energy.midural.ru), а также на едином портале (при наличии технической возможности) в срок не менее чем за 30 календарных дней до дня окончания срока приема заявок.</w:t>
      </w:r>
    </w:p>
    <w:p w:rsidR="00104E95" w:rsidRDefault="00104E95">
      <w:pPr>
        <w:pStyle w:val="ConsPlusNormal"/>
        <w:spacing w:before="220"/>
        <w:ind w:firstLine="540"/>
        <w:jc w:val="both"/>
      </w:pPr>
      <w:r>
        <w:t>14. До вступления в силу настоящего порядка Министерство рассматривает заявки на предоставление субсидий, поданные заявителями в свободной форме, на предмет соответствия сведений, содержащихся в заявках на предоставление субсидий, условиям получения финансовой поддержки в соответствии с Правилами предоставления поддержки за счет средств Фонда, и на основании данных сведений готовит проект заявки Свердловской области в Фонд на предоставление финансовой поддержки за счет средств Фонда на проведение капитального ремонта многоквартирных домов.</w:t>
      </w:r>
    </w:p>
    <w:p w:rsidR="00104E95" w:rsidRDefault="00104E95">
      <w:pPr>
        <w:pStyle w:val="ConsPlusNormal"/>
        <w:spacing w:before="220"/>
        <w:ind w:firstLine="540"/>
        <w:jc w:val="both"/>
      </w:pPr>
      <w:bookmarkStart w:id="145" w:name="P11401"/>
      <w:bookmarkEnd w:id="145"/>
      <w:r>
        <w:t>15. Критерием отбора заявителей является соответствие заявителя на первое число месяца, предшествующего месяцу подачи заявки на предоставление субсидий, следующим требованиям:</w:t>
      </w:r>
    </w:p>
    <w:p w:rsidR="00104E95" w:rsidRDefault="00104E95">
      <w:pPr>
        <w:pStyle w:val="ConsPlusNormal"/>
        <w:spacing w:before="220"/>
        <w:ind w:firstLine="540"/>
        <w:jc w:val="both"/>
      </w:pPr>
      <w:r>
        <w:t>1) заявитель не находится в процессе реорганизации, ликвидации,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104E95" w:rsidRDefault="00104E95">
      <w:pPr>
        <w:pStyle w:val="ConsPlusNormal"/>
        <w:spacing w:before="220"/>
        <w:ind w:firstLine="540"/>
        <w:jc w:val="both"/>
      </w:pPr>
      <w: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104E95" w:rsidRDefault="00104E95">
      <w:pPr>
        <w:pStyle w:val="ConsPlusNormal"/>
        <w:spacing w:before="220"/>
        <w:ind w:firstLine="540"/>
        <w:jc w:val="both"/>
      </w:pPr>
      <w:r>
        <w:t xml:space="preserve">3)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(распространяется на управляющие организации);</w:t>
      </w:r>
    </w:p>
    <w:p w:rsidR="00104E95" w:rsidRDefault="00104E95">
      <w:pPr>
        <w:pStyle w:val="ConsPlusNormal"/>
        <w:spacing w:before="220"/>
        <w:ind w:firstLine="540"/>
        <w:jc w:val="both"/>
      </w:pPr>
      <w:r>
        <w:t>4) заявитель отсутствует в реестре недобросовестных поставщиков.</w:t>
      </w:r>
    </w:p>
    <w:p w:rsidR="00104E95" w:rsidRDefault="00104E95">
      <w:pPr>
        <w:pStyle w:val="ConsPlusNormal"/>
        <w:spacing w:before="220"/>
        <w:ind w:firstLine="540"/>
        <w:jc w:val="both"/>
      </w:pPr>
      <w:bookmarkStart w:id="146" w:name="P11406"/>
      <w:bookmarkEnd w:id="146"/>
      <w:r>
        <w:t xml:space="preserve">16. Для участия в отборе заявители в сроки, указанные в объявлении о проведении отбора, представляют в Министерство на бумажном носителе и в электронном виде в формате pdf </w:t>
      </w:r>
      <w:hyperlink w:anchor="P11499" w:history="1">
        <w:r>
          <w:rPr>
            <w:color w:val="0000FF"/>
          </w:rPr>
          <w:t>заявку</w:t>
        </w:r>
      </w:hyperlink>
      <w:r>
        <w:t xml:space="preserve"> на предоставление субсидий по форме согласно приложению к настоящему порядку с приложением к ней следующих документов:</w:t>
      </w:r>
    </w:p>
    <w:p w:rsidR="00104E95" w:rsidRDefault="00104E95">
      <w:pPr>
        <w:pStyle w:val="ConsPlusNormal"/>
        <w:spacing w:before="220"/>
        <w:ind w:firstLine="540"/>
        <w:jc w:val="both"/>
      </w:pPr>
      <w:r>
        <w:t>1) выписки из Единого государственного реестра юридических лиц, полученной не более чем за 30 календарных дней до дня подачи заявки на предоставление субсидий;</w:t>
      </w:r>
    </w:p>
    <w:p w:rsidR="00104E95" w:rsidRDefault="00104E95">
      <w:pPr>
        <w:pStyle w:val="ConsPlusNormal"/>
        <w:spacing w:before="220"/>
        <w:ind w:firstLine="540"/>
        <w:jc w:val="both"/>
      </w:pPr>
      <w:r>
        <w:t>2) копии свидетельства о постановке на учет в налоговом органе;</w:t>
      </w:r>
    </w:p>
    <w:p w:rsidR="00104E95" w:rsidRDefault="00104E95">
      <w:pPr>
        <w:pStyle w:val="ConsPlusNormal"/>
        <w:spacing w:before="220"/>
        <w:ind w:firstLine="540"/>
        <w:jc w:val="both"/>
      </w:pPr>
      <w:r>
        <w:t>3) справки, подписанной руководителем (иным уполномоченным лицом) заявителя, подтверждающей, что на первое число месяца, предшествующего месяцу, в котором подана заявка на предоставление субсидий, заявитель:</w:t>
      </w:r>
    </w:p>
    <w:p w:rsidR="00104E95" w:rsidRDefault="00104E95">
      <w:pPr>
        <w:pStyle w:val="ConsPlusNormal"/>
        <w:spacing w:before="220"/>
        <w:ind w:firstLine="540"/>
        <w:jc w:val="both"/>
      </w:pPr>
      <w:r>
        <w:t>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104E95" w:rsidRDefault="00104E95">
      <w:pPr>
        <w:pStyle w:val="ConsPlusNormal"/>
        <w:spacing w:before="220"/>
        <w:ind w:firstLine="540"/>
        <w:jc w:val="both"/>
      </w:pPr>
      <w:r>
        <w:t xml:space="preserve">не получает средства из областного бюджета на основании иных нормативных правовых актов Свердловской области на цели, указанные в </w:t>
      </w:r>
      <w:hyperlink w:anchor="P11362" w:history="1">
        <w:r>
          <w:rPr>
            <w:color w:val="0000FF"/>
          </w:rPr>
          <w:t>пункте 5</w:t>
        </w:r>
      </w:hyperlink>
      <w:r>
        <w:t xml:space="preserve"> настоящего порядка;</w:t>
      </w:r>
    </w:p>
    <w:p w:rsidR="00104E95" w:rsidRDefault="00104E95">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04E95" w:rsidRDefault="00104E95">
      <w:pPr>
        <w:pStyle w:val="ConsPlusNormal"/>
        <w:spacing w:before="220"/>
        <w:ind w:firstLine="540"/>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104E95" w:rsidRDefault="00104E95">
      <w:pPr>
        <w:pStyle w:val="ConsPlusNormal"/>
        <w:spacing w:before="220"/>
        <w:ind w:firstLine="540"/>
        <w:jc w:val="both"/>
      </w:pPr>
      <w:r>
        <w:t>4) письменного согласия заявителя, оформленного в произвольной форме, на осуществление Министерством и органами государственного финансового контроля Свердловской области проверок соблюдения им цели, условий и порядка предоставления субсидий, подписанного руководителем (иным уполномоченным лицом) заявителя;</w:t>
      </w:r>
    </w:p>
    <w:p w:rsidR="00104E95" w:rsidRDefault="00104E95">
      <w:pPr>
        <w:pStyle w:val="ConsPlusNormal"/>
        <w:spacing w:before="220"/>
        <w:ind w:firstLine="540"/>
        <w:jc w:val="both"/>
      </w:pPr>
      <w:r>
        <w:t>5) письменного согласия заявителя, оформленного в произвольной форме, на публикацию (размещение) в сети Интернет информации о заявителе, подаваемой заявителем заявке на предоставление субсидий, иной информации о заявителе, связанной с отбором;</w:t>
      </w:r>
    </w:p>
    <w:p w:rsidR="00104E95" w:rsidRDefault="00104E95">
      <w:pPr>
        <w:pStyle w:val="ConsPlusNormal"/>
        <w:spacing w:before="220"/>
        <w:ind w:firstLine="540"/>
        <w:jc w:val="both"/>
      </w:pPr>
      <w:r>
        <w:t>6) в случае подачи заявки на предоставление субсидий на возмещение части расходов на оплату услуг и (или) работ по энергосбережению:</w:t>
      </w:r>
    </w:p>
    <w:p w:rsidR="00104E95" w:rsidRDefault="00104E95">
      <w:pPr>
        <w:pStyle w:val="ConsPlusNormal"/>
        <w:spacing w:before="220"/>
        <w:ind w:firstLine="540"/>
        <w:jc w:val="both"/>
      </w:pPr>
      <w:r>
        <w:t xml:space="preserve">копии протокола общего собрания собственников помещений в многоквартирном доме, содержащего решения о проведении в ходе оказания услуг и (или) выполнения работ по </w:t>
      </w:r>
      <w:r>
        <w:lastRenderedPageBreak/>
        <w:t xml:space="preserve">капитальному ремонту общего имущества в многоквартирном доме, перечень которых предусмотрен </w:t>
      </w:r>
      <w:hyperlink r:id="rId1211" w:history="1">
        <w:r>
          <w:rPr>
            <w:color w:val="0000FF"/>
          </w:rPr>
          <w:t>частями 1</w:t>
        </w:r>
      </w:hyperlink>
      <w:r>
        <w:t xml:space="preserve"> и </w:t>
      </w:r>
      <w:hyperlink r:id="rId1212" w:history="1">
        <w:r>
          <w:rPr>
            <w:color w:val="0000FF"/>
          </w:rPr>
          <w:t>2 статьи 166</w:t>
        </w:r>
      </w:hyperlink>
      <w:r>
        <w:t xml:space="preserve"> Жилищного кодекса Российской Федерации,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утверждении показателя экономии расходов на оплату коммунальных ресурсов после проведения капитального ремонта общего имущества в многоквартирном доме и порядке использования средств Фонда;</w:t>
      </w:r>
    </w:p>
    <w:p w:rsidR="00104E95" w:rsidRDefault="00104E95">
      <w:pPr>
        <w:pStyle w:val="ConsPlusNormal"/>
        <w:spacing w:before="220"/>
        <w:ind w:firstLine="540"/>
        <w:jc w:val="both"/>
      </w:pPr>
      <w:r>
        <w:t xml:space="preserve">расчета значения показателя экономии расходов на оплату коммунальных ресурсов, размера годовой экономии расходов на оплату коммунальных ресурсов и размера финансовой поддержки на возмещение части расходов на оплату услуг и (или) работ по энергосбережению, выполненного в соответствии с </w:t>
      </w:r>
      <w:hyperlink r:id="rId1213" w:history="1">
        <w:r>
          <w:rPr>
            <w:color w:val="0000FF"/>
          </w:rPr>
          <w:t>пунктами 8</w:t>
        </w:r>
      </w:hyperlink>
      <w:r>
        <w:t xml:space="preserve">, </w:t>
      </w:r>
      <w:hyperlink r:id="rId1214" w:history="1">
        <w:r>
          <w:rPr>
            <w:color w:val="0000FF"/>
          </w:rPr>
          <w:t>9</w:t>
        </w:r>
      </w:hyperlink>
      <w:r>
        <w:t xml:space="preserve">, </w:t>
      </w:r>
      <w:hyperlink r:id="rId1215" w:history="1">
        <w:r>
          <w:rPr>
            <w:color w:val="0000FF"/>
          </w:rPr>
          <w:t>9.1</w:t>
        </w:r>
      </w:hyperlink>
      <w:r>
        <w:t xml:space="preserve"> и </w:t>
      </w:r>
      <w:hyperlink r:id="rId1216" w:history="1">
        <w:r>
          <w:rPr>
            <w:color w:val="0000FF"/>
          </w:rPr>
          <w:t>9.2</w:t>
        </w:r>
      </w:hyperlink>
      <w:r>
        <w:t xml:space="preserve"> Правил предоставления поддержки за счет средств Фонда, подтверждающего уменьшение расходов на оплату коммунальных ресурсов в соответствующем многоквартирном доме после проведения капитального ремонта общего имущества в многоквартирном доме не менее чем на 10%;</w:t>
      </w:r>
    </w:p>
    <w:p w:rsidR="00104E95" w:rsidRDefault="00104E95">
      <w:pPr>
        <w:pStyle w:val="ConsPlusNormal"/>
        <w:spacing w:before="220"/>
        <w:ind w:firstLine="540"/>
        <w:jc w:val="both"/>
      </w:pPr>
      <w:r>
        <w:t>7) в случае подачи заявки на предоставление субсидий на возмещение части расходов на уплату процентов:</w:t>
      </w:r>
    </w:p>
    <w:p w:rsidR="00104E95" w:rsidRDefault="00104E95">
      <w:pPr>
        <w:pStyle w:val="ConsPlusNormal"/>
        <w:spacing w:before="220"/>
        <w:ind w:firstLine="540"/>
        <w:jc w:val="both"/>
      </w:pPr>
      <w:r>
        <w:t xml:space="preserve">копии протокола общего собрания собственников помещений в многоквартирном доме, содержащего решения о проведении капитального ремонта общего имущества в многоквартирном доме и привлечении кредитных или заемных средств на оказание услуг и (или) выполнение работ по капитальному ремонту общего имущества в многоквартирном доме, перечень которых предусмотрен </w:t>
      </w:r>
      <w:hyperlink r:id="rId1217" w:history="1">
        <w:r>
          <w:rPr>
            <w:color w:val="0000FF"/>
          </w:rPr>
          <w:t>частями 1</w:t>
        </w:r>
      </w:hyperlink>
      <w:r>
        <w:t xml:space="preserve"> и </w:t>
      </w:r>
      <w:hyperlink r:id="rId1218" w:history="1">
        <w:r>
          <w:rPr>
            <w:color w:val="0000FF"/>
          </w:rPr>
          <w:t>2 статьи 166</w:t>
        </w:r>
      </w:hyperlink>
      <w:r>
        <w:t xml:space="preserve"> Жилищного кодекса Российской Федерации;</w:t>
      </w:r>
    </w:p>
    <w:p w:rsidR="00104E95" w:rsidRDefault="00104E95">
      <w:pPr>
        <w:pStyle w:val="ConsPlusNormal"/>
        <w:spacing w:before="220"/>
        <w:ind w:firstLine="540"/>
        <w:jc w:val="both"/>
      </w:pPr>
      <w:r>
        <w:t>копии кредитного договора, заверенной соответствующей кредитной организацией, или нотариально заверенной копии договора займа или письма займодавца (кредитной организации) о намерении выдать заем (кредит);</w:t>
      </w:r>
    </w:p>
    <w:p w:rsidR="00104E95" w:rsidRDefault="00104E95">
      <w:pPr>
        <w:pStyle w:val="ConsPlusNormal"/>
        <w:spacing w:before="220"/>
        <w:ind w:firstLine="540"/>
        <w:jc w:val="both"/>
      </w:pPr>
      <w:r>
        <w:t>8) копии договора факторинга или письма о намерении заключить договор факторинга (в случае подачи заявки на предоставление субсидий на возмещение вознаграждения финансового агента или возмещение недополученных доходов финансового агента);</w:t>
      </w:r>
    </w:p>
    <w:p w:rsidR="00104E95" w:rsidRDefault="00104E95">
      <w:pPr>
        <w:pStyle w:val="ConsPlusNormal"/>
        <w:spacing w:before="220"/>
        <w:ind w:firstLine="540"/>
        <w:jc w:val="both"/>
      </w:pPr>
      <w:r>
        <w:t>9) копии соглашения, заключенного между финансовым агентом и заказчиком работ по замене лифтов, о рассрочке (отсрочке) исполнения заказчиком работ по замене лифтов денежных требований по договору на замену лифтов, перешедших от подрядчика к финансовому агенту (в случае подачи заявки на предоставление субсидий на возмещение вознаграждения финансового агента);</w:t>
      </w:r>
    </w:p>
    <w:p w:rsidR="00104E95" w:rsidRDefault="00104E95">
      <w:pPr>
        <w:pStyle w:val="ConsPlusNormal"/>
        <w:spacing w:before="220"/>
        <w:ind w:firstLine="540"/>
        <w:jc w:val="both"/>
      </w:pPr>
      <w:r>
        <w:t>10) копии соглашения о предоставлении заказчику работ по замене лифтов рассрочки (отсрочки) исполнения обязанности по возмещению расходов агента на оплату подрядчику выполненных работ и (или) оказанных услуг по договору на замену лифтов (в случае подачи заявки на предоставление субсидий на возмещение расходов агента).</w:t>
      </w:r>
    </w:p>
    <w:p w:rsidR="00104E95" w:rsidRDefault="00104E95">
      <w:pPr>
        <w:pStyle w:val="ConsPlusNormal"/>
        <w:spacing w:before="220"/>
        <w:ind w:firstLine="540"/>
        <w:jc w:val="both"/>
      </w:pPr>
      <w:r>
        <w:t>17. Все расходы, связанные с подготовкой и представлением документов для участия в отборе, несут заявители.</w:t>
      </w:r>
    </w:p>
    <w:p w:rsidR="00104E95" w:rsidRDefault="00104E95">
      <w:pPr>
        <w:pStyle w:val="ConsPlusNormal"/>
        <w:spacing w:before="220"/>
        <w:ind w:firstLine="540"/>
        <w:jc w:val="both"/>
      </w:pPr>
      <w:r>
        <w:t>18. Заявка на предоставление субсидий на бумажном носителе представляется в Министерство в одном экземпляре. Заявка на предоставление субсидий с прилагаемыми документами представляется единым документом, прошивается, листы в заявке на предоставление субсидий нумеруются. Заявка на предоставление субсидий заверяется (скрепляется) подписью руководителя (иного уполномоченного лица) заявителя и печатью (при наличии).</w:t>
      </w:r>
    </w:p>
    <w:p w:rsidR="00104E95" w:rsidRDefault="00104E95">
      <w:pPr>
        <w:pStyle w:val="ConsPlusNormal"/>
        <w:spacing w:before="220"/>
        <w:ind w:firstLine="540"/>
        <w:jc w:val="both"/>
      </w:pPr>
      <w:r>
        <w:t xml:space="preserve">19. Документы, представленные заявителями, регистрируются Министерством в журнале </w:t>
      </w:r>
      <w:r>
        <w:lastRenderedPageBreak/>
        <w:t>регистрации заявок на предоставление субсидий с указанием номера регистрационной записи, даты и времени поступления документов.</w:t>
      </w:r>
    </w:p>
    <w:p w:rsidR="00104E95" w:rsidRDefault="00104E95">
      <w:pPr>
        <w:pStyle w:val="ConsPlusNormal"/>
        <w:spacing w:before="220"/>
        <w:ind w:firstLine="540"/>
        <w:jc w:val="both"/>
      </w:pPr>
      <w:r>
        <w:t>Документы, представленные заявителями для участия в отборе, поступившие позже срока, установленного в объявлении об отборе, не принимаются и не рассматриваются.</w:t>
      </w:r>
    </w:p>
    <w:p w:rsidR="00104E95" w:rsidRDefault="00104E95">
      <w:pPr>
        <w:pStyle w:val="ConsPlusNormal"/>
        <w:spacing w:before="220"/>
        <w:ind w:firstLine="540"/>
        <w:jc w:val="both"/>
      </w:pPr>
      <w:r>
        <w:t>20. Процедура отбора проводится комиссией Министерства по рассмотрению заявок на предоставление субсидий (далее - Комиссия), состав которой утверждается приказом Министерства.</w:t>
      </w:r>
    </w:p>
    <w:p w:rsidR="00104E95" w:rsidRDefault="00104E95">
      <w:pPr>
        <w:pStyle w:val="ConsPlusNormal"/>
        <w:spacing w:before="220"/>
        <w:ind w:firstLine="540"/>
        <w:jc w:val="both"/>
      </w:pPr>
      <w:bookmarkStart w:id="147" w:name="P11430"/>
      <w:bookmarkEnd w:id="147"/>
      <w:r>
        <w:t>21. Комиссия рассматривает заявки на предоставление субсидий по мере их поступления исходя из очередности регистрации заявок на предоставление субсидий, в случае наличия в день подачи заявки на предоставление субсидий у Фонда нераспределенного остатка средств общего лимита средств на капитальный ремонт, сведения о размере которого размещаются Фондом на своем сайте в сети Интернет (www.fondgkh.ru).</w:t>
      </w:r>
    </w:p>
    <w:p w:rsidR="00104E95" w:rsidRDefault="00104E95">
      <w:pPr>
        <w:pStyle w:val="ConsPlusNormal"/>
        <w:spacing w:before="220"/>
        <w:ind w:firstLine="540"/>
        <w:jc w:val="both"/>
      </w:pPr>
      <w:r>
        <w:t>Комиссия в течение 30 рабочих дней со дня поступления заявки на предоставление субсидий рассматривает ее и выносит решение о включении сведений, содержащихся в заявке на предоставление субсидий, в заявку Свердловской области или об отказе во включении сведений, содержащихся в заявке на предоставление субсидий, в заявку Свердловской области.</w:t>
      </w:r>
    </w:p>
    <w:p w:rsidR="00104E95" w:rsidRDefault="00104E95">
      <w:pPr>
        <w:pStyle w:val="ConsPlusNormal"/>
        <w:spacing w:before="220"/>
        <w:ind w:firstLine="540"/>
        <w:jc w:val="both"/>
      </w:pPr>
      <w:r>
        <w:t>Решения Комиссии о включении сведений, содержащихся в заявке на предоставление субсидий, в заявку Свердловской области или об отказе во включении сведений, содержащихся в заявке на предоставление субсидий, в заявку Свердловской области Министерство направляет заявителю в течение 3 рабочих дней со дня принятия Комиссией такого решения.</w:t>
      </w:r>
    </w:p>
    <w:p w:rsidR="00104E95" w:rsidRDefault="00104E95">
      <w:pPr>
        <w:pStyle w:val="ConsPlusNormal"/>
        <w:spacing w:before="220"/>
        <w:ind w:firstLine="540"/>
        <w:jc w:val="both"/>
      </w:pPr>
      <w:bookmarkStart w:id="148" w:name="P11433"/>
      <w:bookmarkEnd w:id="148"/>
      <w:r>
        <w:t>22. Решение об отказе заявителю во включении сведений, содержащихся в заявке на предоставление субсидий, в заявку Свердловской области принимается в следующих случаях:</w:t>
      </w:r>
    </w:p>
    <w:p w:rsidR="00104E95" w:rsidRDefault="00104E95">
      <w:pPr>
        <w:pStyle w:val="ConsPlusNormal"/>
        <w:spacing w:before="220"/>
        <w:ind w:firstLine="540"/>
        <w:jc w:val="both"/>
      </w:pPr>
      <w:r>
        <w:t xml:space="preserve">1) несоответствие заявителя требованиям, указанным в </w:t>
      </w:r>
      <w:hyperlink w:anchor="P11401" w:history="1">
        <w:r>
          <w:rPr>
            <w:color w:val="0000FF"/>
          </w:rPr>
          <w:t>пункте 15</w:t>
        </w:r>
      </w:hyperlink>
      <w:r>
        <w:t xml:space="preserve"> настоящего порядка;</w:t>
      </w:r>
    </w:p>
    <w:p w:rsidR="00104E95" w:rsidRDefault="00104E95">
      <w:pPr>
        <w:pStyle w:val="ConsPlusNormal"/>
        <w:spacing w:before="220"/>
        <w:ind w:firstLine="540"/>
        <w:jc w:val="both"/>
      </w:pPr>
      <w:r>
        <w:t xml:space="preserve">2) представление заявителем документов, указанных в </w:t>
      </w:r>
      <w:hyperlink w:anchor="P11406" w:history="1">
        <w:r>
          <w:rPr>
            <w:color w:val="0000FF"/>
          </w:rPr>
          <w:t>пункте 16</w:t>
        </w:r>
      </w:hyperlink>
      <w:r>
        <w:t xml:space="preserve"> настоящего порядка, не в полном объеме;</w:t>
      </w:r>
    </w:p>
    <w:p w:rsidR="00104E95" w:rsidRDefault="00104E95">
      <w:pPr>
        <w:pStyle w:val="ConsPlusNormal"/>
        <w:spacing w:before="220"/>
        <w:ind w:firstLine="540"/>
        <w:jc w:val="both"/>
      </w:pPr>
      <w:r>
        <w:t xml:space="preserve">3) несоответствие документов требованиям, указанным в </w:t>
      </w:r>
      <w:hyperlink w:anchor="P11406" w:history="1">
        <w:r>
          <w:rPr>
            <w:color w:val="0000FF"/>
          </w:rPr>
          <w:t>пункте 16</w:t>
        </w:r>
      </w:hyperlink>
      <w:r>
        <w:t xml:space="preserve"> настоящего порядка;</w:t>
      </w:r>
    </w:p>
    <w:p w:rsidR="00104E95" w:rsidRDefault="00104E95">
      <w:pPr>
        <w:pStyle w:val="ConsPlusNormal"/>
        <w:spacing w:before="220"/>
        <w:ind w:firstLine="540"/>
        <w:jc w:val="both"/>
      </w:pPr>
      <w:r>
        <w:t xml:space="preserve">4) представление заявителем документов, указанных в </w:t>
      </w:r>
      <w:hyperlink w:anchor="P11406" w:history="1">
        <w:r>
          <w:rPr>
            <w:color w:val="0000FF"/>
          </w:rPr>
          <w:t>пункте 16</w:t>
        </w:r>
      </w:hyperlink>
      <w:r>
        <w:t xml:space="preserve"> настоящего порядка, позже срока, установленного в объявлении об отборе.</w:t>
      </w:r>
    </w:p>
    <w:p w:rsidR="00104E95" w:rsidRDefault="00104E95">
      <w:pPr>
        <w:pStyle w:val="ConsPlusNormal"/>
        <w:spacing w:before="220"/>
        <w:ind w:firstLine="540"/>
        <w:jc w:val="both"/>
      </w:pPr>
      <w:r>
        <w:t xml:space="preserve">23. Заявитель, получивший отказ во включении сведений, содержащихся в заявке на предоставление субсидий, в заявку Свердловской области в соответствии с </w:t>
      </w:r>
      <w:hyperlink w:anchor="P11433" w:history="1">
        <w:r>
          <w:rPr>
            <w:color w:val="0000FF"/>
          </w:rPr>
          <w:t>пунктом 22</w:t>
        </w:r>
      </w:hyperlink>
      <w:r>
        <w:t xml:space="preserve"> настоящего порядка, вправе внести изменения в заявку на предоставление субсидий и до завершения срока подачи заявок на предоставление субсидий повторно направить заявку на предоставление субсидий в Министерство. Рассмотрение такой заявки на предоставление субсидий осуществляется Комиссией в соответствии с </w:t>
      </w:r>
      <w:hyperlink w:anchor="P11430" w:history="1">
        <w:r>
          <w:rPr>
            <w:color w:val="0000FF"/>
          </w:rPr>
          <w:t>пунктом 21</w:t>
        </w:r>
      </w:hyperlink>
      <w:r>
        <w:t xml:space="preserve"> настоящего порядка.</w:t>
      </w:r>
    </w:p>
    <w:p w:rsidR="00104E95" w:rsidRDefault="00104E95">
      <w:pPr>
        <w:pStyle w:val="ConsPlusNormal"/>
        <w:spacing w:before="220"/>
        <w:ind w:firstLine="540"/>
        <w:jc w:val="both"/>
      </w:pPr>
      <w:r>
        <w:t>24. Количество заявок на предоставление субсидий, которое может подать заявитель, не ограничено.</w:t>
      </w:r>
    </w:p>
    <w:p w:rsidR="00104E95" w:rsidRDefault="00104E95">
      <w:pPr>
        <w:pStyle w:val="ConsPlusNormal"/>
        <w:spacing w:before="220"/>
        <w:ind w:firstLine="540"/>
        <w:jc w:val="both"/>
      </w:pPr>
      <w:bookmarkStart w:id="149" w:name="P11440"/>
      <w:bookmarkEnd w:id="149"/>
      <w:r>
        <w:t>25. Министерство на основании решений Комиссии о включении сведений, содержащихся в заявке на предоставление субсидий, в заявку Свердловской области готовит проект заявки Свердловской области для направления ее в Фонд.</w:t>
      </w:r>
    </w:p>
    <w:p w:rsidR="00104E95" w:rsidRDefault="00104E95">
      <w:pPr>
        <w:pStyle w:val="ConsPlusNormal"/>
        <w:spacing w:before="220"/>
        <w:ind w:firstLine="540"/>
        <w:jc w:val="both"/>
      </w:pPr>
      <w:r>
        <w:t xml:space="preserve">26. Прошедшими отбор признаются заявители, соответствующие критерию отбора, по чьим заявкам на предоставление субсидий Комиссией принято решение о включении сведений, содержащихся в заявках на предоставление субсидий, в заявку Свердловской области и по которым </w:t>
      </w:r>
      <w:r>
        <w:lastRenderedPageBreak/>
        <w:t>Фондом принято решение о предоставлении финансовой поддержки в соответствии с Правилами предоставления поддержки за счет средств Фонда.</w:t>
      </w:r>
    </w:p>
    <w:p w:rsidR="00104E95" w:rsidRDefault="00104E95">
      <w:pPr>
        <w:pStyle w:val="ConsPlusNormal"/>
        <w:spacing w:before="220"/>
        <w:ind w:firstLine="540"/>
        <w:jc w:val="both"/>
      </w:pPr>
      <w:r>
        <w:t>27. Решение Комиссии о результатах отбора оформляется протоколом, который содержит список заявителей, признанных прошедшими отбор (далее - получатели субсидий), с указанием размеров планируемых к предоставлению субсидий, источником которых являются средства Фонда. Министерство размещает протокол на официальном сайте Министерства в сети Интернет (www.energy.midural.ru), а также на едином портале (при наличии технической возможности) не позднее 14 календарных дней с даты определения получателей субсидий.</w:t>
      </w:r>
    </w:p>
    <w:p w:rsidR="00104E95" w:rsidRDefault="00104E95">
      <w:pPr>
        <w:pStyle w:val="ConsPlusNormal"/>
        <w:spacing w:before="220"/>
        <w:ind w:firstLine="540"/>
        <w:jc w:val="both"/>
      </w:pPr>
      <w:r>
        <w:t>В случае отсутствия технической возможности размещения информации о результатах отбора на едином портале Министерство направляет письменное уведомление в адрес получателей субсидий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104E95" w:rsidRDefault="00104E95">
      <w:pPr>
        <w:pStyle w:val="ConsPlusNormal"/>
        <w:spacing w:before="220"/>
        <w:ind w:firstLine="540"/>
        <w:jc w:val="both"/>
      </w:pPr>
      <w:r>
        <w:t>28. Субсидия предоставляется на основании соглашения, заключенного Министерством с получателем субсидии в соответствии с типовой формой, утвержденной Министерством финансов Свердловской области, с учетом требований настоящего порядка (далее - соглашение о предоставлении субсидии).</w:t>
      </w:r>
    </w:p>
    <w:p w:rsidR="00104E95" w:rsidRDefault="00104E95">
      <w:pPr>
        <w:pStyle w:val="ConsPlusNormal"/>
        <w:spacing w:before="220"/>
        <w:ind w:firstLine="540"/>
        <w:jc w:val="both"/>
      </w:pPr>
      <w:r>
        <w:t>В случае необходимости внесения изменений в соглашение о предоставлении субсидии заключается дополнительное соглашение к соглашению о предоставлении субсидии, подготовленное в соответствии с типовой формой, утвержденной Министерством финансов Свердловской области, с учетом требований настоящего порядка.</w:t>
      </w:r>
    </w:p>
    <w:p w:rsidR="00104E95" w:rsidRDefault="00104E95">
      <w:pPr>
        <w:pStyle w:val="ConsPlusNormal"/>
        <w:spacing w:before="220"/>
        <w:ind w:firstLine="540"/>
        <w:jc w:val="both"/>
      </w:pPr>
      <w:r>
        <w:t>29. Решение об отказе получателю субсидии в предоставлении субсидии принимается Министерством в следующих случаях:</w:t>
      </w:r>
    </w:p>
    <w:p w:rsidR="00104E95" w:rsidRDefault="00104E95">
      <w:pPr>
        <w:pStyle w:val="ConsPlusNormal"/>
        <w:spacing w:before="220"/>
        <w:ind w:firstLine="540"/>
        <w:jc w:val="both"/>
      </w:pPr>
      <w:r>
        <w:t>1) установление факта недостоверности представленной получателем субсидии информации;</w:t>
      </w:r>
    </w:p>
    <w:p w:rsidR="00104E95" w:rsidRDefault="00104E95">
      <w:pPr>
        <w:pStyle w:val="ConsPlusNormal"/>
        <w:spacing w:before="220"/>
        <w:ind w:firstLine="540"/>
        <w:jc w:val="both"/>
      </w:pPr>
      <w:r>
        <w:t xml:space="preserve">2) непредставление или представление не в полном объеме получателем субсидии документов, указанных в </w:t>
      </w:r>
      <w:hyperlink w:anchor="P11461" w:history="1">
        <w:r>
          <w:rPr>
            <w:color w:val="0000FF"/>
          </w:rPr>
          <w:t>части первой пункта 35</w:t>
        </w:r>
      </w:hyperlink>
      <w:r>
        <w:t xml:space="preserve"> настоящего порядка;</w:t>
      </w:r>
    </w:p>
    <w:p w:rsidR="00104E95" w:rsidRDefault="00104E95">
      <w:pPr>
        <w:pStyle w:val="ConsPlusNormal"/>
        <w:spacing w:before="220"/>
        <w:ind w:firstLine="540"/>
        <w:jc w:val="both"/>
      </w:pPr>
      <w:r>
        <w:t>3) принятие решения о расторжении соглашения о предоставлении субсидии при недостижении согласия между сторонами по новым условиям, в том числе в связи с уменьшением главному распорядителю как получателю бюджетных средств ранее доведенных лимитов бюджетных обязательств, приводящим к невозможности предоставления субсидии в размере, определенном в соглашении о предоставлении субсидии.</w:t>
      </w:r>
    </w:p>
    <w:p w:rsidR="00104E95" w:rsidRDefault="00104E95">
      <w:pPr>
        <w:pStyle w:val="ConsPlusNormal"/>
        <w:spacing w:before="220"/>
        <w:ind w:firstLine="540"/>
        <w:jc w:val="both"/>
      </w:pPr>
      <w:r>
        <w:t xml:space="preserve">В случае представления получателем субсидии документов, указанных в </w:t>
      </w:r>
      <w:hyperlink w:anchor="P11461" w:history="1">
        <w:r>
          <w:rPr>
            <w:color w:val="0000FF"/>
          </w:rPr>
          <w:t>части первой пункта 35</w:t>
        </w:r>
      </w:hyperlink>
      <w:r>
        <w:t xml:space="preserve"> настоящего порядка, не в полном объеме (в отношении не всех многоквартирных домов, включенных в заявку Свердловской области) Министерство принимает решение об отказе получателю субсидии в предоставлении субсидии в отношении тех многоквартирных домов, по которым не представлены указанные документы.</w:t>
      </w:r>
    </w:p>
    <w:p w:rsidR="00104E95" w:rsidRDefault="00104E95">
      <w:pPr>
        <w:pStyle w:val="ConsPlusNormal"/>
        <w:spacing w:before="220"/>
        <w:ind w:firstLine="540"/>
        <w:jc w:val="both"/>
      </w:pPr>
      <w:r>
        <w:t>30. В текущем финансовом году возможно проведение дополнительного отбора в случае наличия у Фонда нераспределенного остатка средств общего лимита средств на капитальный ремонт, сведения о размере которого размещаются Фондом на своем сайте в сети Интернет (www.fondgkh.ru).</w:t>
      </w:r>
    </w:p>
    <w:p w:rsidR="00104E95" w:rsidRDefault="00104E95">
      <w:pPr>
        <w:pStyle w:val="ConsPlusNormal"/>
        <w:spacing w:before="220"/>
        <w:ind w:firstLine="540"/>
        <w:jc w:val="both"/>
      </w:pPr>
      <w:r>
        <w:t xml:space="preserve">31. Распределение субсидий между получателями субсидий в разрезе многоквартирных домов, в отношении которых Фондом принято решение о предоставлении Свердловской области финансовой поддержки, с указанием объема субсидии по каждому такому дому утверждается приказом Министерства и размещается на официальном сайте Министерства в сети Интернет в течение 30 рабочих дней с даты получения Министерством решения Фонда о предоставлении финансовой поддержки Свердловской области в соответствии с Правилами предоставления </w:t>
      </w:r>
      <w:r>
        <w:lastRenderedPageBreak/>
        <w:t>поддержки за счет средств Фонда.</w:t>
      </w:r>
    </w:p>
    <w:p w:rsidR="00104E95" w:rsidRDefault="00104E95">
      <w:pPr>
        <w:pStyle w:val="ConsPlusNormal"/>
        <w:spacing w:before="220"/>
        <w:ind w:firstLine="540"/>
        <w:jc w:val="both"/>
      </w:pPr>
      <w:r>
        <w:t>Объем субсидии по каждому многоквартирному дому определяется согласно решению о предоставлении финансовой поддержки Свердловской области, принятому Фондом в соответствии с Правилами предоставления поддержки за счет средств Фонда.</w:t>
      </w:r>
    </w:p>
    <w:p w:rsidR="00104E95" w:rsidRDefault="00104E95">
      <w:pPr>
        <w:pStyle w:val="ConsPlusNormal"/>
        <w:spacing w:before="220"/>
        <w:ind w:firstLine="540"/>
        <w:jc w:val="both"/>
      </w:pPr>
      <w:bookmarkStart w:id="150" w:name="P11454"/>
      <w:bookmarkEnd w:id="150"/>
      <w:r>
        <w:t>32. Министерство в течение 7 рабочих дней со дня получения средств Фонда направляет получателю субсидий уведомление о принятии решения о распределении субсидий, источником которых являются средства Фонда, с указанием размера субсидий.</w:t>
      </w:r>
    </w:p>
    <w:p w:rsidR="00104E95" w:rsidRDefault="00104E95">
      <w:pPr>
        <w:pStyle w:val="ConsPlusNormal"/>
        <w:spacing w:before="220"/>
        <w:ind w:firstLine="540"/>
        <w:jc w:val="both"/>
      </w:pPr>
      <w:r>
        <w:t xml:space="preserve">33. В течение 30 рабочих дней со дня получения уведомления, указанного в </w:t>
      </w:r>
      <w:hyperlink w:anchor="P11454" w:history="1">
        <w:r>
          <w:rPr>
            <w:color w:val="0000FF"/>
          </w:rPr>
          <w:t>пункте 32</w:t>
        </w:r>
      </w:hyperlink>
      <w:r>
        <w:t xml:space="preserve"> настоящего порядка, получатели субсидий направляют в Министерство реквизиты счетов для перечисления субсидий.</w:t>
      </w:r>
    </w:p>
    <w:p w:rsidR="00104E95" w:rsidRDefault="00104E95">
      <w:pPr>
        <w:pStyle w:val="ConsPlusNormal"/>
        <w:spacing w:before="220"/>
        <w:ind w:firstLine="540"/>
        <w:jc w:val="both"/>
      </w:pPr>
      <w:bookmarkStart w:id="151" w:name="P11456"/>
      <w:bookmarkEnd w:id="151"/>
      <w:r>
        <w:t>Субсидии перечисляются на:</w:t>
      </w:r>
    </w:p>
    <w:p w:rsidR="00104E95" w:rsidRDefault="00104E95">
      <w:pPr>
        <w:pStyle w:val="ConsPlusNormal"/>
        <w:spacing w:before="220"/>
        <w:ind w:firstLine="540"/>
        <w:jc w:val="both"/>
      </w:pPr>
      <w:r>
        <w:t>счет регионального оператора - в отношении многоквартирных домов, формирующих фонд капитального ремонта на счете регионального оператора;</w:t>
      </w:r>
    </w:p>
    <w:p w:rsidR="00104E95" w:rsidRDefault="00104E95">
      <w:pPr>
        <w:pStyle w:val="ConsPlusNormal"/>
        <w:spacing w:before="220"/>
        <w:ind w:firstLine="540"/>
        <w:jc w:val="both"/>
      </w:pPr>
      <w:bookmarkStart w:id="152" w:name="P11458"/>
      <w:bookmarkEnd w:id="152"/>
      <w:r>
        <w:t>специальные счета, предназначенные для перечисления средств на проведение капитального ремонта общего имущества в многоквартирных домах, - в отношении многоквартирных домов, формирующих фонд капитального ремонта на специальных счетах;</w:t>
      </w:r>
    </w:p>
    <w:p w:rsidR="00104E95" w:rsidRDefault="00104E95">
      <w:pPr>
        <w:pStyle w:val="ConsPlusNormal"/>
        <w:spacing w:before="220"/>
        <w:ind w:firstLine="540"/>
        <w:jc w:val="both"/>
      </w:pPr>
      <w:r>
        <w:t>расчетный счет финансового агента, открытый в учреждении Центрального банка Российской Федерации или кредитной организации - в случае предоставления субсидии на возмещение недополученных доходов финансового агента.</w:t>
      </w:r>
    </w:p>
    <w:p w:rsidR="00104E95" w:rsidRDefault="00104E95">
      <w:pPr>
        <w:pStyle w:val="ConsPlusNormal"/>
        <w:spacing w:before="220"/>
        <w:ind w:firstLine="540"/>
        <w:jc w:val="both"/>
      </w:pPr>
      <w:r>
        <w:t xml:space="preserve">34. Министерство в течение 60 календарных дней после получения средств Фонда перечисляет субсидии на счета, указанные в </w:t>
      </w:r>
      <w:hyperlink w:anchor="P11456" w:history="1">
        <w:r>
          <w:rPr>
            <w:color w:val="0000FF"/>
          </w:rPr>
          <w:t>части второй пункта 33</w:t>
        </w:r>
      </w:hyperlink>
      <w:r>
        <w:t xml:space="preserve"> настоящего порядка.</w:t>
      </w:r>
    </w:p>
    <w:p w:rsidR="00104E95" w:rsidRDefault="00104E95">
      <w:pPr>
        <w:pStyle w:val="ConsPlusNormal"/>
        <w:spacing w:before="220"/>
        <w:ind w:firstLine="540"/>
        <w:jc w:val="both"/>
      </w:pPr>
      <w:bookmarkStart w:id="153" w:name="P11461"/>
      <w:bookmarkEnd w:id="153"/>
      <w:r>
        <w:t>35. Перечисление субсидий осуществляется Министерством на основании представленных получателями субсидий в Министерство документов, подтверждающих:</w:t>
      </w:r>
    </w:p>
    <w:p w:rsidR="00104E95" w:rsidRDefault="00104E95">
      <w:pPr>
        <w:pStyle w:val="ConsPlusNormal"/>
        <w:spacing w:before="220"/>
        <w:ind w:firstLine="540"/>
        <w:jc w:val="both"/>
      </w:pPr>
      <w:r>
        <w:t>1) оказание услуг и (или) выполнение работ по капитальному ремонту общего имущества в многоквартирных домах;</w:t>
      </w:r>
    </w:p>
    <w:p w:rsidR="00104E95" w:rsidRDefault="00104E95">
      <w:pPr>
        <w:pStyle w:val="ConsPlusNormal"/>
        <w:spacing w:before="220"/>
        <w:ind w:firstLine="540"/>
        <w:jc w:val="both"/>
      </w:pPr>
      <w:r>
        <w:t>2) привлечение кредитов (займов) для проведения капитального ремонта общего имущества в многоквартирных домах (в случае предоставления субсидий на возмещение части расходов по уплате процентов по кредитам);</w:t>
      </w:r>
    </w:p>
    <w:p w:rsidR="00104E95" w:rsidRDefault="00104E95">
      <w:pPr>
        <w:pStyle w:val="ConsPlusNormal"/>
        <w:spacing w:before="220"/>
        <w:ind w:firstLine="540"/>
        <w:jc w:val="both"/>
      </w:pPr>
      <w:r>
        <w:t>3) заключение договора факторинга и оплату по договору факторинга (в случае предоставления субсидий на возмещение вознаграждения финансового агента или возмещение недополученных доходов финансового агента);</w:t>
      </w:r>
    </w:p>
    <w:p w:rsidR="00104E95" w:rsidRDefault="00104E95">
      <w:pPr>
        <w:pStyle w:val="ConsPlusNormal"/>
        <w:spacing w:before="220"/>
        <w:ind w:firstLine="540"/>
        <w:jc w:val="both"/>
      </w:pPr>
      <w:r>
        <w:t>4) предоставление заказчику работ по замене лифтов рассрочки (отсрочки) исполнения обязанности по оплате выполненных работ и (или) оказанных услуг по договору на замену лифтов (в случае предоставления субсидий на возмещение вознаграждения финансового агента);</w:t>
      </w:r>
    </w:p>
    <w:p w:rsidR="00104E95" w:rsidRDefault="00104E95">
      <w:pPr>
        <w:pStyle w:val="ConsPlusNormal"/>
        <w:spacing w:before="220"/>
        <w:ind w:firstLine="540"/>
        <w:jc w:val="both"/>
      </w:pPr>
      <w:r>
        <w:t>5) предоставление заказчику работ по замене лифтов рассрочки (отсрочки) исполнения обязанности по возмещению расходов агента на оплату подрядчику выполненных работ и (или) оказанных услуг по договору на замену лифтов (в случае предоставления субсидий на возмещение расходов агента).</w:t>
      </w:r>
    </w:p>
    <w:p w:rsidR="00104E95" w:rsidRDefault="00104E95">
      <w:pPr>
        <w:pStyle w:val="ConsPlusNormal"/>
        <w:spacing w:before="220"/>
        <w:ind w:firstLine="540"/>
        <w:jc w:val="both"/>
      </w:pPr>
      <w:r>
        <w:t xml:space="preserve">Субсидии на возмещение части расходов на уплату процентов перечисляются на специальные счета, указанные в </w:t>
      </w:r>
      <w:hyperlink w:anchor="P11458" w:history="1">
        <w:r>
          <w:rPr>
            <w:color w:val="0000FF"/>
          </w:rPr>
          <w:t>абзаце третьем части второй пункта 33</w:t>
        </w:r>
      </w:hyperlink>
      <w:r>
        <w:t xml:space="preserve"> настоящего порядка, в течение 5 рабочих дней со дня получения от получателей субсидий, указанных в </w:t>
      </w:r>
      <w:hyperlink w:anchor="P11370" w:history="1">
        <w:r>
          <w:rPr>
            <w:color w:val="0000FF"/>
          </w:rPr>
          <w:t>подпункте 2 пункта 6</w:t>
        </w:r>
      </w:hyperlink>
      <w:r>
        <w:t xml:space="preserve"> настоящего </w:t>
      </w:r>
      <w:r>
        <w:lastRenderedPageBreak/>
        <w:t>порядка, уведомления о реквизитах специального счета, а также документов, подтверждающих оплату процентов по займам (кредитам), привлеченным соответствующим получателем субсидии в валюте Российской Федерации для проведения капитального ремонта общего имущества в многоквартирных домах.</w:t>
      </w:r>
    </w:p>
    <w:p w:rsidR="00104E95" w:rsidRDefault="00104E95">
      <w:pPr>
        <w:pStyle w:val="ConsPlusNormal"/>
        <w:spacing w:before="220"/>
        <w:ind w:firstLine="540"/>
        <w:jc w:val="both"/>
      </w:pPr>
      <w:r>
        <w:t xml:space="preserve">36. Документы, указанные в </w:t>
      </w:r>
      <w:hyperlink w:anchor="P11461" w:history="1">
        <w:r>
          <w:rPr>
            <w:color w:val="0000FF"/>
          </w:rPr>
          <w:t>части первой пункта 35</w:t>
        </w:r>
      </w:hyperlink>
      <w:r>
        <w:t xml:space="preserve"> настоящего порядка, представляются получателями субсидий по запросу Министерства.</w:t>
      </w:r>
    </w:p>
    <w:p w:rsidR="00104E95" w:rsidRDefault="00104E95">
      <w:pPr>
        <w:pStyle w:val="ConsPlusNormal"/>
        <w:spacing w:before="220"/>
        <w:ind w:firstLine="540"/>
        <w:jc w:val="both"/>
      </w:pPr>
      <w:r>
        <w:t xml:space="preserve">Форма представления информации и требования к документам, подлежащим представлению в Министерство, указываются в запросе Министерства, с учетом требований по формированию субъектами Российской Федерации документов, подлежащих представлению в Фонд, в соответствии с </w:t>
      </w:r>
      <w:hyperlink w:anchor="P11440" w:history="1">
        <w:r>
          <w:rPr>
            <w:color w:val="0000FF"/>
          </w:rPr>
          <w:t>пунктом 25</w:t>
        </w:r>
      </w:hyperlink>
      <w:r>
        <w:t xml:space="preserve"> Правил предоставления поддержки за счет средств Фонда.</w:t>
      </w:r>
    </w:p>
    <w:p w:rsidR="00104E95" w:rsidRDefault="00104E95">
      <w:pPr>
        <w:pStyle w:val="ConsPlusNormal"/>
        <w:spacing w:before="220"/>
        <w:ind w:firstLine="540"/>
        <w:jc w:val="both"/>
      </w:pPr>
      <w:r>
        <w:t>37. Получатель субсидии представляет в Министерство отчетность о достижении результатов предоставления субсидии не позднее 10 числа месяца, следующего за отчетным периодом, по формам, установленным типовой формой соглашения, утвержденной Министерством финансов Свердловской области.</w:t>
      </w:r>
    </w:p>
    <w:p w:rsidR="00104E95" w:rsidRDefault="00104E95">
      <w:pPr>
        <w:pStyle w:val="ConsPlusNormal"/>
        <w:spacing w:before="220"/>
        <w:ind w:firstLine="540"/>
        <w:jc w:val="both"/>
      </w:pPr>
      <w:r>
        <w:t>Министерство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104E95" w:rsidRDefault="00104E95">
      <w:pPr>
        <w:pStyle w:val="ConsPlusNormal"/>
        <w:spacing w:before="220"/>
        <w:ind w:firstLine="540"/>
        <w:jc w:val="both"/>
      </w:pPr>
      <w:r>
        <w:t>38. Контроль за соблюдением получателем субсидии целей, условий и порядка предоставления субсидий осуществляется Министерством.</w:t>
      </w:r>
    </w:p>
    <w:p w:rsidR="00104E95" w:rsidRDefault="00104E95">
      <w:pPr>
        <w:pStyle w:val="ConsPlusNormal"/>
        <w:spacing w:before="220"/>
        <w:ind w:firstLine="540"/>
        <w:jc w:val="both"/>
      </w:pPr>
      <w:r>
        <w:t>Министерство после представления получателем субсидии отчетности, а также по иным основаниям проводит обязательные проверки соблюдения целей, условий и порядка предоставления субсидий.</w:t>
      </w:r>
    </w:p>
    <w:p w:rsidR="00104E95" w:rsidRDefault="00104E95">
      <w:pPr>
        <w:pStyle w:val="ConsPlusNormal"/>
        <w:spacing w:before="220"/>
        <w:ind w:firstLine="540"/>
        <w:jc w:val="both"/>
      </w:pPr>
      <w:r>
        <w:t>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p w:rsidR="00104E95" w:rsidRDefault="00104E95">
      <w:pPr>
        <w:pStyle w:val="ConsPlusNormal"/>
        <w:spacing w:before="220"/>
        <w:ind w:firstLine="540"/>
        <w:jc w:val="both"/>
      </w:pPr>
      <w:bookmarkStart w:id="154" w:name="P11475"/>
      <w:bookmarkEnd w:id="154"/>
      <w:r>
        <w:t>Субсидия подлежит возврату получателем субсидии в областной бюджет в течение 10 календарных дней со дня получения соответствующего требования Министерства о возврате средств субсидии.</w:t>
      </w:r>
    </w:p>
    <w:p w:rsidR="00104E95" w:rsidRDefault="00104E95">
      <w:pPr>
        <w:pStyle w:val="ConsPlusNormal"/>
        <w:spacing w:before="220"/>
        <w:ind w:firstLine="540"/>
        <w:jc w:val="both"/>
      </w:pPr>
      <w:r>
        <w:t>Требование о возврате средств субсидии направляется Министерством получателю субсидии в течение 5 рабочих дней со дня выявления нарушений целей, условий и порядка предоставления субсидий.</w:t>
      </w:r>
    </w:p>
    <w:p w:rsidR="00104E95" w:rsidRDefault="00104E95">
      <w:pPr>
        <w:pStyle w:val="ConsPlusNormal"/>
        <w:spacing w:before="220"/>
        <w:ind w:firstLine="540"/>
        <w:jc w:val="both"/>
      </w:pPr>
      <w:r>
        <w:t xml:space="preserve">При невозврате субсидии в срок, указанный в </w:t>
      </w:r>
      <w:hyperlink w:anchor="P11475"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104E95" w:rsidRDefault="00104E95">
      <w:pPr>
        <w:pStyle w:val="ConsPlusNormal"/>
        <w:spacing w:before="220"/>
        <w:ind w:firstLine="540"/>
        <w:jc w:val="both"/>
      </w:pPr>
      <w:r>
        <w:t>39. Контроль за соблюдением получателем субсидии целей,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pPr>
    </w:p>
    <w:p w:rsidR="00104E95" w:rsidRDefault="00104E95">
      <w:pPr>
        <w:pStyle w:val="ConsPlusNormal"/>
        <w:jc w:val="right"/>
        <w:outlineLvl w:val="2"/>
      </w:pPr>
      <w:r>
        <w:t>Приложение</w:t>
      </w:r>
    </w:p>
    <w:p w:rsidR="00104E95" w:rsidRDefault="00104E95">
      <w:pPr>
        <w:pStyle w:val="ConsPlusNormal"/>
        <w:jc w:val="right"/>
      </w:pPr>
      <w:r>
        <w:t>к Порядку предоставления</w:t>
      </w:r>
    </w:p>
    <w:p w:rsidR="00104E95" w:rsidRDefault="00104E95">
      <w:pPr>
        <w:pStyle w:val="ConsPlusNormal"/>
        <w:jc w:val="right"/>
      </w:pPr>
      <w:r>
        <w:t>субсидий из областного бюджета</w:t>
      </w:r>
    </w:p>
    <w:p w:rsidR="00104E95" w:rsidRDefault="00104E95">
      <w:pPr>
        <w:pStyle w:val="ConsPlusNormal"/>
        <w:jc w:val="right"/>
      </w:pPr>
      <w:r>
        <w:lastRenderedPageBreak/>
        <w:t>юридическим лицам на возмещение</w:t>
      </w:r>
    </w:p>
    <w:p w:rsidR="00104E95" w:rsidRDefault="00104E95">
      <w:pPr>
        <w:pStyle w:val="ConsPlusNormal"/>
        <w:jc w:val="right"/>
      </w:pPr>
      <w:r>
        <w:t>части расходов или недополученных</w:t>
      </w:r>
    </w:p>
    <w:p w:rsidR="00104E95" w:rsidRDefault="00104E95">
      <w:pPr>
        <w:pStyle w:val="ConsPlusNormal"/>
        <w:jc w:val="right"/>
      </w:pPr>
      <w:r>
        <w:t>доходов, возникших при проведении</w:t>
      </w:r>
    </w:p>
    <w:p w:rsidR="00104E95" w:rsidRDefault="00104E95">
      <w:pPr>
        <w:pStyle w:val="ConsPlusNormal"/>
        <w:jc w:val="right"/>
      </w:pPr>
      <w:r>
        <w:t>капитального ремонта общего</w:t>
      </w:r>
    </w:p>
    <w:p w:rsidR="00104E95" w:rsidRDefault="00104E95">
      <w:pPr>
        <w:pStyle w:val="ConsPlusNormal"/>
        <w:jc w:val="right"/>
      </w:pPr>
      <w:r>
        <w:t>имущества в многоквартирных домах,</w:t>
      </w:r>
    </w:p>
    <w:p w:rsidR="00104E95" w:rsidRDefault="00104E95">
      <w:pPr>
        <w:pStyle w:val="ConsPlusNormal"/>
        <w:jc w:val="right"/>
      </w:pPr>
      <w:r>
        <w:t>источником которых являются средства</w:t>
      </w:r>
    </w:p>
    <w:p w:rsidR="00104E95" w:rsidRDefault="00104E95">
      <w:pPr>
        <w:pStyle w:val="ConsPlusNormal"/>
        <w:jc w:val="right"/>
      </w:pPr>
      <w:r>
        <w:t>государственной корпорации -</w:t>
      </w:r>
    </w:p>
    <w:p w:rsidR="00104E95" w:rsidRDefault="00104E95">
      <w:pPr>
        <w:pStyle w:val="ConsPlusNormal"/>
        <w:jc w:val="right"/>
      </w:pPr>
      <w:r>
        <w:t>Фонда содействия реформированию</w:t>
      </w:r>
    </w:p>
    <w:p w:rsidR="00104E95" w:rsidRDefault="00104E95">
      <w:pPr>
        <w:pStyle w:val="ConsPlusNormal"/>
        <w:jc w:val="right"/>
      </w:pPr>
      <w:r>
        <w:t>жилищно-коммунального хозяйства</w:t>
      </w:r>
    </w:p>
    <w:p w:rsidR="00104E95" w:rsidRDefault="00104E95">
      <w:pPr>
        <w:pStyle w:val="ConsPlusNormal"/>
      </w:pPr>
    </w:p>
    <w:p w:rsidR="00104E95" w:rsidRDefault="00104E95">
      <w:pPr>
        <w:pStyle w:val="ConsPlusNormal"/>
      </w:pPr>
      <w:r>
        <w:t>Форма</w:t>
      </w:r>
    </w:p>
    <w:p w:rsidR="00104E95" w:rsidRDefault="00104E95">
      <w:pPr>
        <w:pStyle w:val="ConsPlusNormal"/>
      </w:pPr>
    </w:p>
    <w:p w:rsidR="00104E95" w:rsidRDefault="00104E95">
      <w:pPr>
        <w:pStyle w:val="ConsPlusNormal"/>
        <w:jc w:val="center"/>
      </w:pPr>
      <w:bookmarkStart w:id="155" w:name="P11499"/>
      <w:bookmarkEnd w:id="155"/>
      <w:r>
        <w:t>ЗАЯВКА</w:t>
      </w:r>
    </w:p>
    <w:p w:rsidR="00104E95" w:rsidRDefault="00104E95">
      <w:pPr>
        <w:pStyle w:val="ConsPlusNormal"/>
        <w:jc w:val="center"/>
      </w:pPr>
      <w:r>
        <w:t>на предоставление субсидий из областного бюджета</w:t>
      </w:r>
    </w:p>
    <w:p w:rsidR="00104E95" w:rsidRDefault="00104E95">
      <w:pPr>
        <w:pStyle w:val="ConsPlusNormal"/>
        <w:jc w:val="center"/>
      </w:pPr>
      <w:r>
        <w:t>на возмещение части расходов или недополученных доходов,</w:t>
      </w:r>
    </w:p>
    <w:p w:rsidR="00104E95" w:rsidRDefault="00104E95">
      <w:pPr>
        <w:pStyle w:val="ConsPlusNormal"/>
        <w:jc w:val="center"/>
      </w:pPr>
      <w:r>
        <w:t>возникших при проведении капитального ремонта общего</w:t>
      </w:r>
    </w:p>
    <w:p w:rsidR="00104E95" w:rsidRDefault="00104E95">
      <w:pPr>
        <w:pStyle w:val="ConsPlusNormal"/>
        <w:jc w:val="center"/>
      </w:pPr>
      <w:r>
        <w:t>имущества в многоквартирных домах, источником которых</w:t>
      </w:r>
    </w:p>
    <w:p w:rsidR="00104E95" w:rsidRDefault="00104E95">
      <w:pPr>
        <w:pStyle w:val="ConsPlusNormal"/>
        <w:jc w:val="center"/>
      </w:pPr>
      <w:r>
        <w:t>являются средства государственной корпорации - Фонда</w:t>
      </w:r>
    </w:p>
    <w:p w:rsidR="00104E95" w:rsidRDefault="00104E95">
      <w:pPr>
        <w:pStyle w:val="ConsPlusNormal"/>
        <w:jc w:val="center"/>
      </w:pPr>
      <w:r>
        <w:t>содействия реформированию жилищно-коммунального хозяйства</w:t>
      </w:r>
    </w:p>
    <w:p w:rsidR="00104E95" w:rsidRDefault="00104E95">
      <w:pPr>
        <w:pStyle w:val="ConsPlusNormal"/>
      </w:pPr>
    </w:p>
    <w:p w:rsidR="00104E95" w:rsidRDefault="00104E95">
      <w:pPr>
        <w:pStyle w:val="ConsPlusNonformat"/>
        <w:jc w:val="both"/>
      </w:pPr>
      <w:bookmarkStart w:id="156" w:name="P11507"/>
      <w:bookmarkEnd w:id="156"/>
      <w:r>
        <w:t xml:space="preserve">    1.  Прошу  предоставить  субсидии  из  областного бюджета на возмещение</w:t>
      </w:r>
    </w:p>
    <w:p w:rsidR="00104E95" w:rsidRDefault="00104E95">
      <w:pPr>
        <w:pStyle w:val="ConsPlusNonformat"/>
        <w:jc w:val="both"/>
      </w:pPr>
      <w:r>
        <w:t>части   расходов  или  недополученных  доходов,  возникших  при  проведении</w:t>
      </w:r>
    </w:p>
    <w:p w:rsidR="00104E95" w:rsidRDefault="00104E95">
      <w:pPr>
        <w:pStyle w:val="ConsPlusNonformat"/>
        <w:jc w:val="both"/>
      </w:pPr>
      <w:r>
        <w:t>капитального  ремонта  общего имущества в многоквартирных домах, источником</w:t>
      </w:r>
    </w:p>
    <w:p w:rsidR="00104E95" w:rsidRDefault="00104E95">
      <w:pPr>
        <w:pStyle w:val="ConsPlusNonformat"/>
        <w:jc w:val="both"/>
      </w:pPr>
      <w:r>
        <w:t>которых  являются  средства  государственной  корпорации - Фонда содействия</w:t>
      </w:r>
    </w:p>
    <w:p w:rsidR="00104E95" w:rsidRDefault="00104E95">
      <w:pPr>
        <w:pStyle w:val="ConsPlusNonformat"/>
        <w:jc w:val="both"/>
      </w:pPr>
      <w:r>
        <w:t>реформированию   жилищно-коммунального   хозяйства   (далее   -  субсидии),</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(наименование заявителя)</w:t>
      </w:r>
    </w:p>
    <w:p w:rsidR="00104E95" w:rsidRDefault="00104E95">
      <w:pPr>
        <w:pStyle w:val="ConsPlusNonformat"/>
        <w:jc w:val="both"/>
      </w:pPr>
      <w:r>
        <w:t>в размере _______________ (_____________________) рублей __ копеек в целях:</w:t>
      </w:r>
    </w:p>
    <w:p w:rsidR="00104E95" w:rsidRDefault="00104E95">
      <w:pPr>
        <w:pStyle w:val="ConsPlusNonformat"/>
        <w:jc w:val="both"/>
      </w:pPr>
      <w:r>
        <w:t xml:space="preserve">             (цифрами)           (прописью)</w:t>
      </w:r>
    </w:p>
    <w:p w:rsidR="00104E95" w:rsidRDefault="00104E95">
      <w:pPr>
        <w:pStyle w:val="ConsPlusNonformat"/>
        <w:jc w:val="both"/>
      </w:pPr>
      <w:r>
        <w:t xml:space="preserve">    возмещения части расходов на оплату услуг и (или) работ по капитальному</w:t>
      </w:r>
    </w:p>
    <w:p w:rsidR="00104E95" w:rsidRDefault="00104E95">
      <w:pPr>
        <w:pStyle w:val="ConsPlusNonformat"/>
        <w:jc w:val="both"/>
      </w:pPr>
      <w:r>
        <w:t>ремонту  общего  имущества  в многоквартирных домах, указанных в приложении</w:t>
      </w:r>
    </w:p>
    <w:p w:rsidR="00104E95" w:rsidRDefault="00104E95">
      <w:pPr>
        <w:pStyle w:val="ConsPlusNonformat"/>
        <w:jc w:val="both"/>
      </w:pPr>
      <w:r>
        <w:t>N  ___  к  настоящей  заявке,  в  ходе  оказания и (или) выполнения которых</w:t>
      </w:r>
    </w:p>
    <w:p w:rsidR="00104E95" w:rsidRDefault="00104E95">
      <w:pPr>
        <w:pStyle w:val="ConsPlusNonformat"/>
        <w:jc w:val="both"/>
      </w:pPr>
      <w:r>
        <w:t>проведены   мероприятия  по  энергосбережению  и  повышению  энергетической</w:t>
      </w:r>
    </w:p>
    <w:p w:rsidR="00104E95" w:rsidRDefault="00104E95">
      <w:pPr>
        <w:pStyle w:val="ConsPlusNonformat"/>
        <w:jc w:val="both"/>
      </w:pPr>
      <w:r>
        <w:t>эффективности  (далее  -  возмещение части расходов на оплату услуг и (или)</w:t>
      </w:r>
    </w:p>
    <w:p w:rsidR="00104E95" w:rsidRDefault="00104E95">
      <w:pPr>
        <w:pStyle w:val="ConsPlusNonformat"/>
        <w:jc w:val="both"/>
      </w:pPr>
      <w:r>
        <w:t xml:space="preserve">работ по энергосбережению) </w:t>
      </w:r>
      <w:hyperlink w:anchor="P11629" w:history="1">
        <w:r>
          <w:rPr>
            <w:color w:val="0000FF"/>
          </w:rPr>
          <w:t>1</w:t>
        </w:r>
      </w:hyperlink>
      <w:r>
        <w:t>;</w:t>
      </w:r>
    </w:p>
    <w:p w:rsidR="00104E95" w:rsidRDefault="00104E95">
      <w:pPr>
        <w:pStyle w:val="ConsPlusNonformat"/>
        <w:jc w:val="both"/>
      </w:pPr>
      <w:r>
        <w:t xml:space="preserve">    возмещения части расходов на уплату процентов за пользование займом или</w:t>
      </w:r>
    </w:p>
    <w:p w:rsidR="00104E95" w:rsidRDefault="00104E95">
      <w:pPr>
        <w:pStyle w:val="ConsPlusNonformat"/>
        <w:jc w:val="both"/>
      </w:pPr>
      <w:r>
        <w:t>кредитом, полученным в валюте Российской Федерации и использованным в целях</w:t>
      </w:r>
    </w:p>
    <w:p w:rsidR="00104E95" w:rsidRDefault="00104E95">
      <w:pPr>
        <w:pStyle w:val="ConsPlusNonformat"/>
        <w:jc w:val="both"/>
      </w:pPr>
      <w:r>
        <w:t>оплаты  услуг  и  (или)  работ  по  капитальному ремонту общего имущества в</w:t>
      </w:r>
    </w:p>
    <w:p w:rsidR="00104E95" w:rsidRDefault="00104E95">
      <w:pPr>
        <w:pStyle w:val="ConsPlusNonformat"/>
        <w:jc w:val="both"/>
      </w:pPr>
      <w:r>
        <w:t>многоквартирных  домах, указанных в приложении N ___ к настоящей заявке, за</w:t>
      </w:r>
    </w:p>
    <w:p w:rsidR="00104E95" w:rsidRDefault="00104E95">
      <w:pPr>
        <w:pStyle w:val="ConsPlusNonformat"/>
        <w:jc w:val="both"/>
      </w:pPr>
      <w:r>
        <w:t>исключением  неустойки  (штрафа, пеней) за нарушение условий договора займа</w:t>
      </w:r>
    </w:p>
    <w:p w:rsidR="00104E95" w:rsidRDefault="00104E95">
      <w:pPr>
        <w:pStyle w:val="ConsPlusNonformat"/>
        <w:jc w:val="both"/>
      </w:pPr>
      <w:r>
        <w:t>или  кредитного  договора  (далее  -  возмещение  части  расходов на уплату</w:t>
      </w:r>
    </w:p>
    <w:p w:rsidR="00104E95" w:rsidRDefault="00104E95">
      <w:pPr>
        <w:pStyle w:val="ConsPlusNonformat"/>
        <w:jc w:val="both"/>
      </w:pPr>
      <w:r>
        <w:t xml:space="preserve">процентов) </w:t>
      </w:r>
      <w:hyperlink w:anchor="P11630" w:history="1">
        <w:r>
          <w:rPr>
            <w:color w:val="0000FF"/>
          </w:rPr>
          <w:t>2</w:t>
        </w:r>
      </w:hyperlink>
      <w:r>
        <w:t>;</w:t>
      </w:r>
    </w:p>
    <w:p w:rsidR="00104E95" w:rsidRDefault="00104E95">
      <w:pPr>
        <w:pStyle w:val="ConsPlusNonformat"/>
        <w:jc w:val="both"/>
      </w:pPr>
      <w:r>
        <w:t xml:space="preserve">    возмещения заказчику _______________________________ (далее - заказчик)</w:t>
      </w:r>
    </w:p>
    <w:p w:rsidR="00104E95" w:rsidRDefault="00104E95">
      <w:pPr>
        <w:pStyle w:val="ConsPlusNonformat"/>
        <w:jc w:val="both"/>
      </w:pPr>
      <w:r>
        <w:t xml:space="preserve">                             (наименование заявителя)</w:t>
      </w:r>
    </w:p>
    <w:p w:rsidR="00104E95" w:rsidRDefault="00104E95">
      <w:pPr>
        <w:pStyle w:val="ConsPlusNonformat"/>
        <w:jc w:val="both"/>
      </w:pPr>
      <w:r>
        <w:t>части расходов на уплату юридическому лицу ________________________________</w:t>
      </w:r>
    </w:p>
    <w:p w:rsidR="00104E95" w:rsidRDefault="00104E95">
      <w:pPr>
        <w:pStyle w:val="ConsPlusNonformat"/>
        <w:jc w:val="both"/>
      </w:pPr>
      <w:r>
        <w:t xml:space="preserve">                                           (наименование юридического лица)</w:t>
      </w:r>
    </w:p>
    <w:p w:rsidR="00104E95" w:rsidRDefault="00104E95">
      <w:pPr>
        <w:pStyle w:val="ConsPlusNonformat"/>
        <w:jc w:val="both"/>
      </w:pPr>
      <w:r>
        <w:t>(далее   -  финансовый  агент),  к  которому  в  соответствии  с  договором</w:t>
      </w:r>
    </w:p>
    <w:p w:rsidR="00104E95" w:rsidRDefault="00104E95">
      <w:pPr>
        <w:pStyle w:val="ConsPlusNonformat"/>
        <w:jc w:val="both"/>
      </w:pPr>
      <w:r>
        <w:t>факторинга,    заключенным   между   финансовым   агентом   и   подрядчиком</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(наименование организации, осуществляющей работы по замене</w:t>
      </w:r>
    </w:p>
    <w:p w:rsidR="00104E95" w:rsidRDefault="00104E95">
      <w:pPr>
        <w:pStyle w:val="ConsPlusNonformat"/>
        <w:jc w:val="both"/>
      </w:pPr>
      <w:r>
        <w:t xml:space="preserve">   отработавших назначенный срок службы лифтов в многоквартирных домах,</w:t>
      </w:r>
    </w:p>
    <w:p w:rsidR="00104E95" w:rsidRDefault="00104E95">
      <w:pPr>
        <w:pStyle w:val="ConsPlusNonformat"/>
        <w:jc w:val="both"/>
      </w:pPr>
      <w:r>
        <w:t xml:space="preserve">         по договору на замену лифтов, заключенному с заказчиком)</w:t>
      </w:r>
    </w:p>
    <w:p w:rsidR="00104E95" w:rsidRDefault="00104E95">
      <w:pPr>
        <w:pStyle w:val="ConsPlusNonformat"/>
        <w:jc w:val="both"/>
      </w:pPr>
      <w:r>
        <w:t>(далее  - подрядчик), перешли денежные требования подрядчика к заказчику по</w:t>
      </w:r>
    </w:p>
    <w:p w:rsidR="00104E95" w:rsidRDefault="00104E95">
      <w:pPr>
        <w:pStyle w:val="ConsPlusNonformat"/>
        <w:jc w:val="both"/>
      </w:pPr>
      <w:r>
        <w:t>договору  на  замену  лифтов  (далее  - договор факторинга), вознаграждения</w:t>
      </w:r>
    </w:p>
    <w:p w:rsidR="00104E95" w:rsidRDefault="00104E95">
      <w:pPr>
        <w:pStyle w:val="ConsPlusNonformat"/>
        <w:jc w:val="both"/>
      </w:pPr>
      <w:r>
        <w:t>(платы)  за  рассрочку  (отсрочку) исполнения заказчиком указанных денежных</w:t>
      </w:r>
    </w:p>
    <w:p w:rsidR="00104E95" w:rsidRDefault="00104E95">
      <w:pPr>
        <w:pStyle w:val="ConsPlusNonformat"/>
        <w:jc w:val="both"/>
      </w:pPr>
      <w:r>
        <w:t>требований,  предоставленную  заказчику  на  основании  соглашения  о такой</w:t>
      </w:r>
    </w:p>
    <w:p w:rsidR="00104E95" w:rsidRDefault="00104E95">
      <w:pPr>
        <w:pStyle w:val="ConsPlusNonformat"/>
        <w:jc w:val="both"/>
      </w:pPr>
      <w:r>
        <w:t>рассрочке  (отсрочке),  заключенного  между финансовым агентом и заказчиком</w:t>
      </w:r>
    </w:p>
    <w:p w:rsidR="00104E95" w:rsidRDefault="00104E95">
      <w:pPr>
        <w:pStyle w:val="ConsPlusNonformat"/>
        <w:jc w:val="both"/>
      </w:pPr>
      <w:r>
        <w:t xml:space="preserve">(далее - возмещение вознаграждения финансового агента) </w:t>
      </w:r>
      <w:hyperlink w:anchor="P11631" w:history="1">
        <w:r>
          <w:rPr>
            <w:color w:val="0000FF"/>
          </w:rPr>
          <w:t>3</w:t>
        </w:r>
      </w:hyperlink>
      <w:r>
        <w:t>;</w:t>
      </w:r>
    </w:p>
    <w:p w:rsidR="00104E95" w:rsidRDefault="00104E95">
      <w:pPr>
        <w:pStyle w:val="ConsPlusNonformat"/>
        <w:jc w:val="both"/>
      </w:pPr>
      <w:r>
        <w:t xml:space="preserve">    возмещения заказчику ___________________________________ части расходов</w:t>
      </w:r>
    </w:p>
    <w:p w:rsidR="00104E95" w:rsidRDefault="00104E95">
      <w:pPr>
        <w:pStyle w:val="ConsPlusNonformat"/>
        <w:jc w:val="both"/>
      </w:pPr>
      <w:r>
        <w:t xml:space="preserve">                             (наименование заявителя)</w:t>
      </w:r>
    </w:p>
    <w:p w:rsidR="00104E95" w:rsidRDefault="00104E95">
      <w:pPr>
        <w:pStyle w:val="ConsPlusNonformat"/>
        <w:jc w:val="both"/>
      </w:pPr>
      <w:r>
        <w:lastRenderedPageBreak/>
        <w:t>на уплату юридическому лицу _______________________________________________</w:t>
      </w:r>
    </w:p>
    <w:p w:rsidR="00104E95" w:rsidRDefault="00104E95">
      <w:pPr>
        <w:pStyle w:val="ConsPlusNonformat"/>
        <w:jc w:val="both"/>
      </w:pPr>
      <w:r>
        <w:t xml:space="preserve">                                  (наименование юридического лица)</w:t>
      </w:r>
    </w:p>
    <w:p w:rsidR="00104E95" w:rsidRDefault="00104E95">
      <w:pPr>
        <w:pStyle w:val="ConsPlusNonformat"/>
        <w:jc w:val="both"/>
      </w:pPr>
      <w:r>
        <w:t>(далее  -  агент),  осуществляющему за счет и по поручению заказчика оплату</w:t>
      </w:r>
    </w:p>
    <w:p w:rsidR="00104E95" w:rsidRDefault="00104E95">
      <w:pPr>
        <w:pStyle w:val="ConsPlusNonformat"/>
        <w:jc w:val="both"/>
      </w:pPr>
      <w:r>
        <w:t>подрядчику ______________________ выполненных работ и (или) оказанных услуг</w:t>
      </w:r>
    </w:p>
    <w:p w:rsidR="00104E95" w:rsidRDefault="00104E95">
      <w:pPr>
        <w:pStyle w:val="ConsPlusNonformat"/>
        <w:jc w:val="both"/>
      </w:pPr>
      <w:r>
        <w:t xml:space="preserve">          (наименование подрядчика)</w:t>
      </w:r>
    </w:p>
    <w:p w:rsidR="00104E95" w:rsidRDefault="00104E95">
      <w:pPr>
        <w:pStyle w:val="ConsPlusNonformat"/>
        <w:jc w:val="both"/>
      </w:pPr>
      <w:r>
        <w:t>по   договору   на  замену  лифтов,  вознаграждения  (платы)  за  рассрочку</w:t>
      </w:r>
    </w:p>
    <w:p w:rsidR="00104E95" w:rsidRDefault="00104E95">
      <w:pPr>
        <w:pStyle w:val="ConsPlusNonformat"/>
        <w:jc w:val="both"/>
      </w:pPr>
      <w:r>
        <w:t>(отсрочку)  исполнения заказчиком обязанности по возмещению расходов агента</w:t>
      </w:r>
    </w:p>
    <w:p w:rsidR="00104E95" w:rsidRDefault="00104E95">
      <w:pPr>
        <w:pStyle w:val="ConsPlusNonformat"/>
        <w:jc w:val="both"/>
      </w:pPr>
      <w:r>
        <w:t>на  выполнение  этого  поручения,  предоставленную  заказчику  на основании</w:t>
      </w:r>
    </w:p>
    <w:p w:rsidR="00104E95" w:rsidRDefault="00104E95">
      <w:pPr>
        <w:pStyle w:val="ConsPlusNonformat"/>
        <w:jc w:val="both"/>
      </w:pPr>
      <w:r>
        <w:t>соглашения  о  такой  рассрочке  (отсрочке),  заключенного  между агентом и</w:t>
      </w:r>
    </w:p>
    <w:p w:rsidR="00104E95" w:rsidRDefault="00104E95">
      <w:pPr>
        <w:pStyle w:val="ConsPlusNonformat"/>
        <w:jc w:val="both"/>
      </w:pPr>
      <w:r>
        <w:t xml:space="preserve">заказчиком (далее - возмещение расходов агента) </w:t>
      </w:r>
      <w:hyperlink w:anchor="P11632" w:history="1">
        <w:r>
          <w:rPr>
            <w:color w:val="0000FF"/>
          </w:rPr>
          <w:t>4</w:t>
        </w:r>
      </w:hyperlink>
      <w:r>
        <w:t>;</w:t>
      </w:r>
    </w:p>
    <w:p w:rsidR="00104E95" w:rsidRDefault="00104E95">
      <w:pPr>
        <w:pStyle w:val="ConsPlusNonformat"/>
        <w:jc w:val="both"/>
      </w:pPr>
      <w:r>
        <w:t xml:space="preserve">    возмещения финансовому агенту _________________________________________</w:t>
      </w:r>
    </w:p>
    <w:p w:rsidR="00104E95" w:rsidRDefault="00104E95">
      <w:pPr>
        <w:pStyle w:val="ConsPlusNonformat"/>
        <w:jc w:val="both"/>
      </w:pPr>
      <w:r>
        <w:t xml:space="preserve">                                      (наименование финансового агента)</w:t>
      </w:r>
    </w:p>
    <w:p w:rsidR="00104E95" w:rsidRDefault="00104E95">
      <w:pPr>
        <w:pStyle w:val="ConsPlusNonformat"/>
        <w:jc w:val="both"/>
      </w:pPr>
      <w:r>
        <w:t>недополученных   доходов  по  договору  факторинга,  не  предусматривающему</w:t>
      </w:r>
    </w:p>
    <w:p w:rsidR="00104E95" w:rsidRDefault="00104E95">
      <w:pPr>
        <w:pStyle w:val="ConsPlusNonformat"/>
        <w:jc w:val="both"/>
      </w:pPr>
      <w:r>
        <w:t>вознаграждение  (далее  -  возмещение  недополученных  доходов  финансового</w:t>
      </w:r>
    </w:p>
    <w:p w:rsidR="00104E95" w:rsidRDefault="00104E95">
      <w:pPr>
        <w:pStyle w:val="ConsPlusNonformat"/>
        <w:jc w:val="both"/>
      </w:pPr>
      <w:r>
        <w:t xml:space="preserve">агента) </w:t>
      </w:r>
      <w:hyperlink w:anchor="P11633" w:history="1">
        <w:r>
          <w:rPr>
            <w:color w:val="0000FF"/>
          </w:rPr>
          <w:t>5</w:t>
        </w:r>
      </w:hyperlink>
      <w:r>
        <w:t>.</w:t>
      </w:r>
    </w:p>
    <w:p w:rsidR="00104E95" w:rsidRDefault="00104E95">
      <w:pPr>
        <w:pStyle w:val="ConsPlusNonformat"/>
        <w:jc w:val="both"/>
      </w:pPr>
      <w:r>
        <w:t xml:space="preserve">    2.    Подтверждаю,    что    на    дату    подачи    настоящей   заявки</w:t>
      </w:r>
    </w:p>
    <w:p w:rsidR="00104E95" w:rsidRDefault="00104E95">
      <w:pPr>
        <w:pStyle w:val="ConsPlusNonformat"/>
        <w:jc w:val="both"/>
      </w:pPr>
      <w:r>
        <w:t>__________________________________________________________________________:</w:t>
      </w:r>
    </w:p>
    <w:p w:rsidR="00104E95" w:rsidRDefault="00104E95">
      <w:pPr>
        <w:pStyle w:val="ConsPlusNonformat"/>
        <w:jc w:val="both"/>
      </w:pPr>
      <w:r>
        <w:t xml:space="preserve">                         (наименование заявителя)</w:t>
      </w:r>
    </w:p>
    <w:p w:rsidR="00104E95" w:rsidRDefault="00104E95">
      <w:pPr>
        <w:pStyle w:val="ConsPlusNonformat"/>
        <w:jc w:val="both"/>
      </w:pPr>
      <w:r>
        <w:t xml:space="preserve">    не   является   иностранным   юридическим  лицом,  а  также  российским</w:t>
      </w:r>
    </w:p>
    <w:p w:rsidR="00104E95" w:rsidRDefault="00104E95">
      <w:pPr>
        <w:pStyle w:val="ConsPlusNonformat"/>
        <w:jc w:val="both"/>
      </w:pPr>
      <w:r>
        <w:t>юридическим  лицом,  в уставном (складочном) капитале которого доля участия</w:t>
      </w:r>
    </w:p>
    <w:p w:rsidR="00104E95" w:rsidRDefault="00104E95">
      <w:pPr>
        <w:pStyle w:val="ConsPlusNonformat"/>
        <w:jc w:val="both"/>
      </w:pPr>
      <w:r>
        <w:t>иностранных   юридических   лиц,   местом   регистрации   которых  является</w:t>
      </w:r>
    </w:p>
    <w:p w:rsidR="00104E95" w:rsidRDefault="00104E95">
      <w:pPr>
        <w:pStyle w:val="ConsPlusNonformat"/>
        <w:jc w:val="both"/>
      </w:pPr>
      <w:r>
        <w:t>государство   или   территория,  включенные  в  утверждаемый  Министерством</w:t>
      </w:r>
    </w:p>
    <w:p w:rsidR="00104E95" w:rsidRDefault="00104E95">
      <w:pPr>
        <w:pStyle w:val="ConsPlusNonformat"/>
        <w:jc w:val="both"/>
      </w:pPr>
      <w:r>
        <w:t>финансов   Российской   Федерации   перечень   государств   и   территорий,</w:t>
      </w:r>
    </w:p>
    <w:p w:rsidR="00104E95" w:rsidRDefault="00104E95">
      <w:pPr>
        <w:pStyle w:val="ConsPlusNonformat"/>
        <w:jc w:val="both"/>
      </w:pPr>
      <w:r>
        <w:t>предоставляющих   льготный  налоговый  режим  налогообложения  и  (или)  не</w:t>
      </w:r>
    </w:p>
    <w:p w:rsidR="00104E95" w:rsidRDefault="00104E95">
      <w:pPr>
        <w:pStyle w:val="ConsPlusNonformat"/>
        <w:jc w:val="both"/>
      </w:pPr>
      <w:r>
        <w:t>предусматривающих  раскрытия  и  предоставления  информации  при проведении</w:t>
      </w:r>
    </w:p>
    <w:p w:rsidR="00104E95" w:rsidRDefault="00104E95">
      <w:pPr>
        <w:pStyle w:val="ConsPlusNonformat"/>
        <w:jc w:val="both"/>
      </w:pPr>
      <w:r>
        <w:t>финансовых  операций  (офшорные  зоны) в отношении таких юридических лиц, в</w:t>
      </w:r>
    </w:p>
    <w:p w:rsidR="00104E95" w:rsidRDefault="00104E95">
      <w:pPr>
        <w:pStyle w:val="ConsPlusNonformat"/>
        <w:jc w:val="both"/>
      </w:pPr>
      <w:r>
        <w:t>совокупности превышает 50%;</w:t>
      </w:r>
    </w:p>
    <w:p w:rsidR="00104E95" w:rsidRDefault="00104E95">
      <w:pPr>
        <w:pStyle w:val="ConsPlusNonformat"/>
        <w:jc w:val="both"/>
      </w:pPr>
      <w:r>
        <w:t xml:space="preserve">    не  является получателем средств из областного бюджета в соответствии с</w:t>
      </w:r>
    </w:p>
    <w:p w:rsidR="00104E95" w:rsidRDefault="00104E95">
      <w:pPr>
        <w:pStyle w:val="ConsPlusNonformat"/>
        <w:jc w:val="both"/>
      </w:pPr>
      <w:r>
        <w:t>иными нормативными правовыми актами Свердловской области на цель, указанную</w:t>
      </w:r>
    </w:p>
    <w:p w:rsidR="00104E95" w:rsidRDefault="00104E95">
      <w:pPr>
        <w:pStyle w:val="ConsPlusNonformat"/>
        <w:jc w:val="both"/>
      </w:pPr>
      <w:r>
        <w:t xml:space="preserve">в  </w:t>
      </w:r>
      <w:hyperlink w:anchor="P11507" w:history="1">
        <w:r>
          <w:rPr>
            <w:color w:val="0000FF"/>
          </w:rPr>
          <w:t>пункте  1</w:t>
        </w:r>
      </w:hyperlink>
      <w:r>
        <w:t xml:space="preserve">  настоящей заявки, а также не является получателем субсидий по</w:t>
      </w:r>
    </w:p>
    <w:p w:rsidR="00104E95" w:rsidRDefault="00104E95">
      <w:pPr>
        <w:pStyle w:val="ConsPlusNonformat"/>
        <w:jc w:val="both"/>
      </w:pPr>
      <w:r>
        <w:t>одним  и  тем  же  основаниям  (на  возмещение  одних  и  тех  же затрат) в</w:t>
      </w:r>
    </w:p>
    <w:p w:rsidR="00104E95" w:rsidRDefault="00104E95">
      <w:pPr>
        <w:pStyle w:val="ConsPlusNonformat"/>
        <w:jc w:val="both"/>
      </w:pPr>
      <w:r>
        <w:t>соответствии с настоящей заявкой;</w:t>
      </w:r>
    </w:p>
    <w:p w:rsidR="00104E95" w:rsidRDefault="00104E95">
      <w:pPr>
        <w:pStyle w:val="ConsPlusNonformat"/>
        <w:jc w:val="both"/>
      </w:pPr>
      <w:r>
        <w:t xml:space="preserve">    не  находится в процессе реорганизации, ликвидации, в отношении него не</w:t>
      </w:r>
    </w:p>
    <w:p w:rsidR="00104E95" w:rsidRDefault="00104E95">
      <w:pPr>
        <w:pStyle w:val="ConsPlusNonformat"/>
        <w:jc w:val="both"/>
      </w:pPr>
      <w:r>
        <w:t>введена  процедура  банкротства,  деятельность не приостановлена в порядке,</w:t>
      </w:r>
    </w:p>
    <w:p w:rsidR="00104E95" w:rsidRDefault="00104E95">
      <w:pPr>
        <w:pStyle w:val="ConsPlusNonformat"/>
        <w:jc w:val="both"/>
      </w:pPr>
      <w:r>
        <w:t>предусмотренном законодательством Российской Федерации;</w:t>
      </w:r>
    </w:p>
    <w:p w:rsidR="00104E95" w:rsidRDefault="00104E95">
      <w:pPr>
        <w:pStyle w:val="ConsPlusNonformat"/>
        <w:jc w:val="both"/>
      </w:pPr>
      <w:r>
        <w:t xml:space="preserve">    __________________________ неисполненную обязанность по уплате налогов,</w:t>
      </w:r>
    </w:p>
    <w:p w:rsidR="00104E95" w:rsidRDefault="00104E95">
      <w:pPr>
        <w:pStyle w:val="ConsPlusNonformat"/>
        <w:jc w:val="both"/>
      </w:pPr>
      <w:r>
        <w:t xml:space="preserve">         (имеет/не имеет)</w:t>
      </w:r>
    </w:p>
    <w:p w:rsidR="00104E95" w:rsidRDefault="00104E95">
      <w:pPr>
        <w:pStyle w:val="ConsPlusNonformat"/>
        <w:jc w:val="both"/>
      </w:pPr>
      <w:r>
        <w:t>сборов,  страховых  взносов, пеней, штрафов, процентов, подлежащих уплате в</w:t>
      </w:r>
    </w:p>
    <w:p w:rsidR="00104E95" w:rsidRDefault="00104E95">
      <w:pPr>
        <w:pStyle w:val="ConsPlusNonformat"/>
        <w:jc w:val="both"/>
      </w:pPr>
      <w:r>
        <w:t>соответствии с законодательством Российской Федерации о налогах и сборах.</w:t>
      </w:r>
    </w:p>
    <w:p w:rsidR="00104E95" w:rsidRDefault="00104E95">
      <w:pPr>
        <w:pStyle w:val="ConsPlusNonformat"/>
        <w:jc w:val="both"/>
      </w:pPr>
      <w:r>
        <w:t xml:space="preserve">    Гарантирую, что информация, изложенная в настоящей заявке и прилагаемых</w:t>
      </w:r>
    </w:p>
    <w:p w:rsidR="00104E95" w:rsidRDefault="00104E95">
      <w:pPr>
        <w:pStyle w:val="ConsPlusNonformat"/>
        <w:jc w:val="both"/>
      </w:pPr>
      <w:r>
        <w:t>к  ней  документах,  достоверна,  полна,  актуальна  и оформлена надлежащим</w:t>
      </w:r>
    </w:p>
    <w:p w:rsidR="00104E95" w:rsidRDefault="00104E95">
      <w:pPr>
        <w:pStyle w:val="ConsPlusNonformat"/>
        <w:jc w:val="both"/>
      </w:pPr>
      <w:r>
        <w:t>образом.</w:t>
      </w:r>
    </w:p>
    <w:p w:rsidR="00104E95" w:rsidRDefault="00104E95">
      <w:pPr>
        <w:pStyle w:val="ConsPlusNonformat"/>
        <w:jc w:val="both"/>
      </w:pPr>
      <w:r>
        <w:t xml:space="preserve">    С  нормативными  правовыми  актами  Российской Федерации и Свердловской</w:t>
      </w:r>
    </w:p>
    <w:p w:rsidR="00104E95" w:rsidRDefault="00104E95">
      <w:pPr>
        <w:pStyle w:val="ConsPlusNonformat"/>
        <w:jc w:val="both"/>
      </w:pPr>
      <w:r>
        <w:t>области,   регулирующими   порядок   и   условия  предоставления  субсидий,</w:t>
      </w:r>
    </w:p>
    <w:p w:rsidR="00104E95" w:rsidRDefault="00104E95">
      <w:pPr>
        <w:pStyle w:val="ConsPlusNonformat"/>
        <w:jc w:val="both"/>
      </w:pPr>
      <w:r>
        <w:t>ознакомлен,   их   содержание  и  смысл  мне  понятны,  обязуюсь  выполнять</w:t>
      </w:r>
    </w:p>
    <w:p w:rsidR="00104E95" w:rsidRDefault="00104E95">
      <w:pPr>
        <w:pStyle w:val="ConsPlusNonformat"/>
        <w:jc w:val="both"/>
      </w:pPr>
      <w:r>
        <w:t>установленные    ими   требования.   Об   уголовной,   административной   и</w:t>
      </w:r>
    </w:p>
    <w:p w:rsidR="00104E95" w:rsidRDefault="00104E95">
      <w:pPr>
        <w:pStyle w:val="ConsPlusNonformat"/>
        <w:jc w:val="both"/>
      </w:pPr>
      <w:r>
        <w:t>гражданско-правовой ответственности за представление заведомо недостоверной</w:t>
      </w:r>
    </w:p>
    <w:p w:rsidR="00104E95" w:rsidRDefault="00104E95">
      <w:pPr>
        <w:pStyle w:val="ConsPlusNonformat"/>
        <w:jc w:val="both"/>
      </w:pPr>
      <w:r>
        <w:t>информации,   документов,  а  также  нарушение  целей,  условий  и  порядка</w:t>
      </w:r>
    </w:p>
    <w:p w:rsidR="00104E95" w:rsidRDefault="00104E95">
      <w:pPr>
        <w:pStyle w:val="ConsPlusNonformat"/>
        <w:jc w:val="both"/>
      </w:pPr>
      <w:r>
        <w:t>предоставления субсидий мне известно.</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(подпись руководителя заявителя (иного уполномоченного лица),</w:t>
      </w:r>
    </w:p>
    <w:p w:rsidR="00104E95" w:rsidRDefault="00104E95">
      <w:pPr>
        <w:pStyle w:val="ConsPlusNonformat"/>
        <w:jc w:val="both"/>
      </w:pPr>
      <w:r>
        <w:t xml:space="preserve">                           расшифровка подписи)</w:t>
      </w:r>
    </w:p>
    <w:p w:rsidR="00104E95" w:rsidRDefault="00104E95">
      <w:pPr>
        <w:pStyle w:val="ConsPlusNonformat"/>
        <w:jc w:val="both"/>
      </w:pPr>
    </w:p>
    <w:p w:rsidR="00104E95" w:rsidRDefault="00104E95">
      <w:pPr>
        <w:pStyle w:val="ConsPlusNonformat"/>
        <w:jc w:val="both"/>
      </w:pPr>
      <w:r>
        <w:t xml:space="preserve">    Прошу перечислить причитающуюся сумму субсидий на счет</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(указываются реквизиты счета)</w:t>
      </w:r>
    </w:p>
    <w:p w:rsidR="00104E95" w:rsidRDefault="00104E95">
      <w:pPr>
        <w:pStyle w:val="ConsPlusNonformat"/>
        <w:jc w:val="both"/>
      </w:pPr>
      <w:r>
        <w:t xml:space="preserve">    Реквизиты для перечисления субсидий:</w:t>
      </w:r>
    </w:p>
    <w:p w:rsidR="00104E95" w:rsidRDefault="00104E95">
      <w:pPr>
        <w:pStyle w:val="ConsPlusNonformat"/>
        <w:jc w:val="both"/>
      </w:pPr>
      <w:r>
        <w:t>наименование заявителя: __________________________________________________;</w:t>
      </w:r>
    </w:p>
    <w:p w:rsidR="00104E95" w:rsidRDefault="00104E95">
      <w:pPr>
        <w:pStyle w:val="ConsPlusNonformat"/>
        <w:jc w:val="both"/>
      </w:pPr>
      <w:r>
        <w:t>ИНН: _____________________________________________________________________;</w:t>
      </w:r>
    </w:p>
    <w:p w:rsidR="00104E95" w:rsidRDefault="00104E95">
      <w:pPr>
        <w:pStyle w:val="ConsPlusNonformat"/>
        <w:jc w:val="both"/>
      </w:pPr>
      <w:r>
        <w:t>наименование банка: ______________________________________________________;</w:t>
      </w:r>
    </w:p>
    <w:p w:rsidR="00104E95" w:rsidRDefault="00104E95">
      <w:pPr>
        <w:pStyle w:val="ConsPlusNonformat"/>
        <w:jc w:val="both"/>
      </w:pPr>
      <w:r>
        <w:t>БИК: _____________________________________________________________________;</w:t>
      </w:r>
    </w:p>
    <w:p w:rsidR="00104E95" w:rsidRDefault="00104E95">
      <w:pPr>
        <w:pStyle w:val="ConsPlusNonformat"/>
        <w:jc w:val="both"/>
      </w:pPr>
      <w:hyperlink r:id="rId1219" w:history="1">
        <w:r>
          <w:rPr>
            <w:color w:val="0000FF"/>
          </w:rPr>
          <w:t>ОКТМО</w:t>
        </w:r>
      </w:hyperlink>
      <w:r>
        <w:t>: ___________________________________________________________________.</w:t>
      </w:r>
    </w:p>
    <w:p w:rsidR="00104E95" w:rsidRDefault="00104E95">
      <w:pPr>
        <w:pStyle w:val="ConsPlusNonformat"/>
        <w:jc w:val="both"/>
      </w:pPr>
      <w:r>
        <w:t xml:space="preserve">    Уведомление  о  решении, принятом по результатам рассмотрения настоящей</w:t>
      </w:r>
    </w:p>
    <w:p w:rsidR="00104E95" w:rsidRDefault="00104E95">
      <w:pPr>
        <w:pStyle w:val="ConsPlusNonformat"/>
        <w:jc w:val="both"/>
      </w:pPr>
      <w:r>
        <w:t>заявки, прошу направить по электронной почте:</w:t>
      </w:r>
    </w:p>
    <w:p w:rsidR="00104E95" w:rsidRDefault="00104E95">
      <w:pPr>
        <w:pStyle w:val="ConsPlusNonformat"/>
        <w:jc w:val="both"/>
      </w:pPr>
      <w:r>
        <w:lastRenderedPageBreak/>
        <w:t>___________________________________________________________________________</w:t>
      </w:r>
    </w:p>
    <w:p w:rsidR="00104E95" w:rsidRDefault="00104E95">
      <w:pPr>
        <w:pStyle w:val="ConsPlusNonformat"/>
        <w:jc w:val="both"/>
      </w:pPr>
      <w:r>
        <w:t xml:space="preserve">                   (указывается адрес электронной почты)</w:t>
      </w:r>
    </w:p>
    <w:p w:rsidR="00104E95" w:rsidRDefault="00104E95">
      <w:pPr>
        <w:pStyle w:val="ConsPlusNonformat"/>
        <w:jc w:val="both"/>
      </w:pPr>
      <w:r>
        <w:t xml:space="preserve">Приложения </w:t>
      </w:r>
      <w:hyperlink w:anchor="P11634" w:history="1">
        <w:r>
          <w:rPr>
            <w:color w:val="0000FF"/>
          </w:rPr>
          <w:t>6</w:t>
        </w:r>
      </w:hyperlink>
      <w:r>
        <w:t>:</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(документы, прилагаемые к заявке, с указанием реквизитов</w:t>
      </w:r>
    </w:p>
    <w:p w:rsidR="00104E95" w:rsidRDefault="00104E95">
      <w:pPr>
        <w:pStyle w:val="ConsPlusNonformat"/>
        <w:jc w:val="both"/>
      </w:pPr>
      <w:r>
        <w:t xml:space="preserve">                  и количества листов каждого документа)</w:t>
      </w:r>
    </w:p>
    <w:p w:rsidR="00104E95" w:rsidRDefault="00104E95">
      <w:pPr>
        <w:pStyle w:val="ConsPlusNonformat"/>
        <w:jc w:val="both"/>
      </w:pPr>
      <w:r>
        <w:t>___________________________________________________________________________</w:t>
      </w:r>
    </w:p>
    <w:p w:rsidR="00104E95" w:rsidRDefault="00104E95">
      <w:pPr>
        <w:pStyle w:val="ConsPlusNonformat"/>
        <w:jc w:val="both"/>
      </w:pPr>
      <w:r>
        <w:t xml:space="preserve">       (Ф.И.О. руководителя заявителя (иного уполномоченного лица),</w:t>
      </w:r>
    </w:p>
    <w:p w:rsidR="00104E95" w:rsidRDefault="00104E95">
      <w:pPr>
        <w:pStyle w:val="ConsPlusNonformat"/>
        <w:jc w:val="both"/>
      </w:pPr>
      <w:r>
        <w:t xml:space="preserve">                        подпись, печать заявителя)</w:t>
      </w:r>
    </w:p>
    <w:p w:rsidR="00104E95" w:rsidRDefault="00104E95">
      <w:pPr>
        <w:pStyle w:val="ConsPlusNonformat"/>
        <w:jc w:val="both"/>
      </w:pPr>
    </w:p>
    <w:p w:rsidR="00104E95" w:rsidRDefault="00104E95">
      <w:pPr>
        <w:pStyle w:val="ConsPlusNonformat"/>
        <w:jc w:val="both"/>
      </w:pPr>
      <w:r>
        <w:t>"__" _________________ 20__ года</w:t>
      </w:r>
    </w:p>
    <w:p w:rsidR="00104E95" w:rsidRDefault="00104E95">
      <w:pPr>
        <w:pStyle w:val="ConsPlusNonformat"/>
        <w:jc w:val="both"/>
      </w:pPr>
      <w:r>
        <w:t xml:space="preserve">    (дата составления заявки)</w:t>
      </w:r>
    </w:p>
    <w:p w:rsidR="00104E95" w:rsidRDefault="00104E95">
      <w:pPr>
        <w:pStyle w:val="ConsPlusNonformat"/>
        <w:jc w:val="both"/>
      </w:pPr>
    </w:p>
    <w:p w:rsidR="00104E95" w:rsidRDefault="00104E95">
      <w:pPr>
        <w:pStyle w:val="ConsPlusNonformat"/>
        <w:jc w:val="both"/>
      </w:pPr>
      <w:r>
        <w:t>Контактные телефоны заявителя:</w:t>
      </w:r>
    </w:p>
    <w:p w:rsidR="00104E95" w:rsidRDefault="00104E95">
      <w:pPr>
        <w:pStyle w:val="ConsPlusNonformat"/>
        <w:jc w:val="both"/>
      </w:pPr>
    </w:p>
    <w:p w:rsidR="00104E95" w:rsidRDefault="00104E95">
      <w:pPr>
        <w:pStyle w:val="ConsPlusNonformat"/>
        <w:jc w:val="both"/>
      </w:pPr>
      <w:r>
        <w:t>___________________________________________________________________________</w:t>
      </w:r>
    </w:p>
    <w:p w:rsidR="00104E95" w:rsidRDefault="00104E95">
      <w:pPr>
        <w:pStyle w:val="ConsPlusNormal"/>
      </w:pPr>
    </w:p>
    <w:p w:rsidR="00104E95" w:rsidRDefault="00104E95">
      <w:pPr>
        <w:pStyle w:val="ConsPlusNormal"/>
        <w:ind w:firstLine="540"/>
        <w:jc w:val="both"/>
      </w:pPr>
      <w:r>
        <w:t>--------------------------------</w:t>
      </w:r>
    </w:p>
    <w:p w:rsidR="00104E95" w:rsidRDefault="00104E95">
      <w:pPr>
        <w:pStyle w:val="ConsPlusNormal"/>
        <w:spacing w:before="220"/>
        <w:ind w:firstLine="540"/>
        <w:jc w:val="both"/>
      </w:pPr>
      <w:bookmarkStart w:id="157" w:name="P11629"/>
      <w:bookmarkEnd w:id="157"/>
      <w:r>
        <w:t>1 Указывается в случае подачи заявки на предоставление субсидий на возмещение части расходов на оплату услуг и (или) работ по энергосбережению.</w:t>
      </w:r>
    </w:p>
    <w:p w:rsidR="00104E95" w:rsidRDefault="00104E95">
      <w:pPr>
        <w:pStyle w:val="ConsPlusNormal"/>
        <w:spacing w:before="220"/>
        <w:ind w:firstLine="540"/>
        <w:jc w:val="both"/>
      </w:pPr>
      <w:bookmarkStart w:id="158" w:name="P11630"/>
      <w:bookmarkEnd w:id="158"/>
      <w:r>
        <w:t>2 Указывается в случае подачи заявки на предоставление субсидий на возмещение части расходов на уплату процентов.</w:t>
      </w:r>
    </w:p>
    <w:p w:rsidR="00104E95" w:rsidRDefault="00104E95">
      <w:pPr>
        <w:pStyle w:val="ConsPlusNormal"/>
        <w:spacing w:before="220"/>
        <w:ind w:firstLine="540"/>
        <w:jc w:val="both"/>
      </w:pPr>
      <w:bookmarkStart w:id="159" w:name="P11631"/>
      <w:bookmarkEnd w:id="159"/>
      <w:r>
        <w:t>3 Указывается в случае подачи заявки на предоставление субсидий на возмещение вознаграждения финансового агента.</w:t>
      </w:r>
    </w:p>
    <w:p w:rsidR="00104E95" w:rsidRDefault="00104E95">
      <w:pPr>
        <w:pStyle w:val="ConsPlusNormal"/>
        <w:spacing w:before="220"/>
        <w:ind w:firstLine="540"/>
        <w:jc w:val="both"/>
      </w:pPr>
      <w:bookmarkStart w:id="160" w:name="P11632"/>
      <w:bookmarkEnd w:id="160"/>
      <w:r>
        <w:t>4 Указывается в случае подачи заявки на предоставление субсидий на возмещение расходов агента.</w:t>
      </w:r>
    </w:p>
    <w:p w:rsidR="00104E95" w:rsidRDefault="00104E95">
      <w:pPr>
        <w:pStyle w:val="ConsPlusNormal"/>
        <w:spacing w:before="220"/>
        <w:ind w:firstLine="540"/>
        <w:jc w:val="both"/>
      </w:pPr>
      <w:bookmarkStart w:id="161" w:name="P11633"/>
      <w:bookmarkEnd w:id="161"/>
      <w:r>
        <w:t>5 Указывается в случае подачи заявки на предоставление субсидий на возмещение недополученных доходов финансового агента.</w:t>
      </w:r>
    </w:p>
    <w:p w:rsidR="00104E95" w:rsidRDefault="00104E95">
      <w:pPr>
        <w:pStyle w:val="ConsPlusNormal"/>
        <w:spacing w:before="220"/>
        <w:ind w:firstLine="540"/>
        <w:jc w:val="both"/>
      </w:pPr>
      <w:bookmarkStart w:id="162" w:name="P11634"/>
      <w:bookmarkEnd w:id="162"/>
      <w:r>
        <w:t>6 Документы, прилагаемые к настоящей заявке, должны быть заверены подписью руководителя заявителя (иного уполномоченного лица) и соответствовать требованиям Порядка предоставления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w:t>
      </w:r>
    </w:p>
    <w:p w:rsidR="00104E95" w:rsidRDefault="00104E95">
      <w:pPr>
        <w:pStyle w:val="ConsPlusNormal"/>
      </w:pPr>
    </w:p>
    <w:p w:rsidR="00104E95" w:rsidRDefault="00104E95">
      <w:pPr>
        <w:pStyle w:val="ConsPlusNormal"/>
      </w:pPr>
    </w:p>
    <w:p w:rsidR="00104E95" w:rsidRDefault="00104E95">
      <w:pPr>
        <w:pStyle w:val="ConsPlusNormal"/>
        <w:pBdr>
          <w:top w:val="single" w:sz="6" w:space="0" w:color="auto"/>
        </w:pBdr>
        <w:spacing w:before="100" w:after="100"/>
        <w:jc w:val="both"/>
        <w:rPr>
          <w:sz w:val="2"/>
          <w:szCs w:val="2"/>
        </w:rPr>
      </w:pPr>
    </w:p>
    <w:p w:rsidR="00535022" w:rsidRDefault="00535022">
      <w:bookmarkStart w:id="163" w:name="_GoBack"/>
      <w:bookmarkEnd w:id="163"/>
    </w:p>
    <w:sectPr w:rsidR="00535022" w:rsidSect="00991C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95"/>
    <w:rsid w:val="00104E95"/>
    <w:rsid w:val="0053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8056D-D4D6-45D7-B093-FE46271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E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E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29125044E2AD61BC4C17963ED9BB0AD671C3D6EEA0775C44E3F0D9AD01A1F19BAC2FFA726674B4A5C738CAE99831F28E99C82F2DB9E0397E1D5443Dm6p2J" TargetMode="External"/><Relationship Id="rId170" Type="http://schemas.openxmlformats.org/officeDocument/2006/relationships/hyperlink" Target="consultantplus://offline/ref=429125044E2AD61BC4C1676EFBF7EEA762176361E9077F961A690BCD8F4A194CE882A1FE6525584A5E6D8EAE9Em8p9J" TargetMode="External"/><Relationship Id="rId268" Type="http://schemas.openxmlformats.org/officeDocument/2006/relationships/hyperlink" Target="consultantplus://offline/ref=429125044E2AD61BC4C17963ED9BB0AD671C3D6EEA0777C44E3D0D9AD01A1F19BAC2FFA726674B4A5C738EAC9E831F28E99C82F2DB9E0397E1D5443Dm6p2J" TargetMode="External"/><Relationship Id="rId475" Type="http://schemas.openxmlformats.org/officeDocument/2006/relationships/hyperlink" Target="consultantplus://offline/ref=429125044E2AD61BC4C17963ED9BB0AD671C3D6EEA0777C44E3D0D9AD01A1F19BAC2FFA726674B4A5C738CA894831F28E99C82F2DB9E0397E1D5443Dm6p2J" TargetMode="External"/><Relationship Id="rId682" Type="http://schemas.openxmlformats.org/officeDocument/2006/relationships/hyperlink" Target="consultantplus://offline/ref=429125044E2AD61BC4C17963ED9BB0AD671C3D6EEA0970C7453B0D9AD01A1F19BAC2FFA726674B4A5C738CAF94831F28E99C82F2DB9E0397E1D5443Dm6p2J" TargetMode="External"/><Relationship Id="rId128" Type="http://schemas.openxmlformats.org/officeDocument/2006/relationships/hyperlink" Target="consultantplus://offline/ref=429125044E2AD61BC4C17963ED9BB0AD671C3D6EE90675C6433D0D9AD01A1F19BAC2FFA726674B4A5C738CAF9D831F28E99C82F2DB9E0397E1D5443Dm6p2J" TargetMode="External"/><Relationship Id="rId335" Type="http://schemas.openxmlformats.org/officeDocument/2006/relationships/hyperlink" Target="consultantplus://offline/ref=429125044E2AD61BC4C17963ED9BB0AD671C3D6EEA0770C4473C0D9AD01A1F19BAC2FFA726674B4A5C738FAA9C831F28E99C82F2DB9E0397E1D5443Dm6p2J" TargetMode="External"/><Relationship Id="rId542" Type="http://schemas.openxmlformats.org/officeDocument/2006/relationships/hyperlink" Target="consultantplus://offline/ref=429125044E2AD61BC4C17963ED9BB0AD671C3D6EEA067CC14E350D9AD01A1F19BAC2FFA726674B4A5C738CAF94831F28E99C82F2DB9E0397E1D5443Dm6p2J" TargetMode="External"/><Relationship Id="rId987" Type="http://schemas.openxmlformats.org/officeDocument/2006/relationships/hyperlink" Target="consultantplus://offline/ref=429125044E2AD61BC4C17963ED9BB0AD671C3D6EEB0F70C14F3B0D9AD01A1F19BAC2FFA726674B4A5C738DA79E831F28E99C82F2DB9E0397E1D5443Dm6p2J" TargetMode="External"/><Relationship Id="rId1172" Type="http://schemas.openxmlformats.org/officeDocument/2006/relationships/hyperlink" Target="consultantplus://offline/ref=429125044E2AD61BC4C17963ED9BB0AD671C3D6EEB0E7CC847390D9AD01A1F19BAC2FFA726674B4A5C738CAC98831F28E99C82F2DB9E0397E1D5443Dm6p2J" TargetMode="External"/><Relationship Id="rId402" Type="http://schemas.openxmlformats.org/officeDocument/2006/relationships/hyperlink" Target="consultantplus://offline/ref=429125044E2AD61BC4C17963ED9BB0AD671C3D6EEB0E7CC847390D9AD01A1F19BAC2FFA726674B4A5C738DA89D831F28E99C82F2DB9E0397E1D5443Dm6p2J" TargetMode="External"/><Relationship Id="rId847" Type="http://schemas.openxmlformats.org/officeDocument/2006/relationships/hyperlink" Target="consultantplus://offline/ref=429125044E2AD61BC4C17963ED9BB0AD671C3D6EEA0B72C8463A0D9AD01A1F19BAC2FFA726674B4A5C7184AD9E831F28E99C82F2DB9E0397E1D5443Dm6p2J" TargetMode="External"/><Relationship Id="rId1032" Type="http://schemas.openxmlformats.org/officeDocument/2006/relationships/hyperlink" Target="consultantplus://offline/ref=429125044E2AD61BC4C17963ED9BB0AD671C3D6EEB0E75C6423B0D9AD01A1F19BAC2FFA726674B4A5C738EAA99831F28E99C82F2DB9E0397E1D5443Dm6p2J" TargetMode="External"/><Relationship Id="rId707" Type="http://schemas.openxmlformats.org/officeDocument/2006/relationships/hyperlink" Target="consultantplus://offline/ref=429125044E2AD61BC4C17963ED9BB0AD671C3D6EEA0777C44E3D0D9AD01A1F19BAC2FFA726674B4A5C738CAE95831F28E99C82F2DB9E0397E1D5443Dm6p2J" TargetMode="External"/><Relationship Id="rId914" Type="http://schemas.openxmlformats.org/officeDocument/2006/relationships/hyperlink" Target="consultantplus://offline/ref=429125044E2AD61BC4C17963ED9BB0AD671C3D6EEA0777C44E3D0D9AD01A1F19BAC2FFA726674B4A5C738CA695831F28E99C82F2DB9E0397E1D5443Dm6p2J" TargetMode="External"/><Relationship Id="rId43" Type="http://schemas.openxmlformats.org/officeDocument/2006/relationships/hyperlink" Target="consultantplus://offline/ref=429125044E2AD61BC4C17963ED9BB0AD671C3D6EEA0874C5473E0D9AD01A1F19BAC2FFA726674B4A5C738CAE99831F28E99C82F2DB9E0397E1D5443Dm6p2J" TargetMode="External"/><Relationship Id="rId192" Type="http://schemas.openxmlformats.org/officeDocument/2006/relationships/hyperlink" Target="consultantplus://offline/ref=429125044E2AD61BC4C17963ED9BB0AD671C3D6EE90675C6433D0D9AD01A1F19BAC2FFA726674B4A5C738CAF9D831F28E99C82F2DB9E0397E1D5443Dm6p2J" TargetMode="External"/><Relationship Id="rId497" Type="http://schemas.openxmlformats.org/officeDocument/2006/relationships/hyperlink" Target="consultantplus://offline/ref=429125044E2AD61BC4C17963ED9BB0AD671C3D6EEA0872C044390D9AD01A1F19BAC2FFA726674B4A5C738CA99C831F28E99C82F2DB9E0397E1D5443Dm6p2J" TargetMode="External"/><Relationship Id="rId357" Type="http://schemas.openxmlformats.org/officeDocument/2006/relationships/hyperlink" Target="consultantplus://offline/ref=429125044E2AD61BC4C17963ED9BB0AD671C3D6EEB0F77C2463A0D9AD01A1F19BAC2FFA726674B4A5C738CA79E831F28E99C82F2DB9E0397E1D5443Dm6p2J" TargetMode="External"/><Relationship Id="rId1194" Type="http://schemas.openxmlformats.org/officeDocument/2006/relationships/hyperlink" Target="consultantplus://offline/ref=429125044E2AD61BC4C17963ED9BB0AD671C3D6EEB0E7CC847390D9AD01A1F19BAC2FFA726674B4A5C738CAC94831F28E99C82F2DB9E0397E1D5443Dm6p2J" TargetMode="External"/><Relationship Id="rId217" Type="http://schemas.openxmlformats.org/officeDocument/2006/relationships/hyperlink" Target="consultantplus://offline/ref=429125044E2AD61BC4C17963ED9BB0AD671C3D6EEB0E74C44E3B0D9AD01A1F19BAC2FFA726674B4A5C738CAE95831F28E99C82F2DB9E0397E1D5443Dm6p2J" TargetMode="External"/><Relationship Id="rId564" Type="http://schemas.openxmlformats.org/officeDocument/2006/relationships/hyperlink" Target="consultantplus://offline/ref=429125044E2AD61BC4C1676EFBF7EEA762176264EA087F961A690BCD8F4A194CE882A1FE6525584A5E6D8EAE9Em8p9J" TargetMode="External"/><Relationship Id="rId771" Type="http://schemas.openxmlformats.org/officeDocument/2006/relationships/hyperlink" Target="consultantplus://offline/ref=429125044E2AD61BC4C17963ED9BB0AD671C3D6EEA0970C7453B0D9AD01A1F19BAC2FFA726674B4A5C738CAB9B831F28E99C82F2DB9E0397E1D5443Dm6p2J" TargetMode="External"/><Relationship Id="rId869" Type="http://schemas.openxmlformats.org/officeDocument/2006/relationships/hyperlink" Target="consultantplus://offline/ref=429125044E2AD61BC4C17963ED9BB0AD671C3D6EEB0E71C1433B0D9AD01A1F19BAC2FFA726674B4A5C738CA694831F28E99C82F2DB9E0397E1D5443Dm6p2J" TargetMode="External"/><Relationship Id="rId424" Type="http://schemas.openxmlformats.org/officeDocument/2006/relationships/hyperlink" Target="consultantplus://offline/ref=429125044E2AD61BC4C17963ED9BB0AD671C3D6EEA0873C146390D9AD01A1F19BAC2FFA726674B4A5C738CAB9F831F28E99C82F2DB9E0397E1D5443Dm6p2J" TargetMode="External"/><Relationship Id="rId631" Type="http://schemas.openxmlformats.org/officeDocument/2006/relationships/hyperlink" Target="consultantplus://offline/ref=429125044E2AD61BC4C17963ED9BB0AD671C3D6EEA0B72C8463A0D9AD01A1F19BAC2FFA726674B4A5C738DAE9F831F28E99C82F2DB9E0397E1D5443Dm6p2J" TargetMode="External"/><Relationship Id="rId729" Type="http://schemas.openxmlformats.org/officeDocument/2006/relationships/hyperlink" Target="consultantplus://offline/ref=429125044E2AD61BC4C17963ED9BB0AD671C3D6EEA0970C7453B0D9AD01A1F19BAC2FFA726674B4A5C738CAD99831F28E99C82F2DB9E0397E1D5443Dm6p2J" TargetMode="External"/><Relationship Id="rId1054" Type="http://schemas.openxmlformats.org/officeDocument/2006/relationships/hyperlink" Target="consultantplus://offline/ref=429125044E2AD61BC4C17963ED9BB0AD671C3D6EEB0F70C14F3B0D9AD01A1F19BAC2FFA726674B4A5C738EA89D831F28E99C82F2DB9E0397E1D5443Dm6p2J" TargetMode="External"/><Relationship Id="rId936" Type="http://schemas.openxmlformats.org/officeDocument/2006/relationships/hyperlink" Target="consultantplus://offline/ref=429125044E2AD61BC4C17963ED9BB0AD671C3D6EEA0777C44E3D0D9AD01A1F19BAC2FFA726674B4A5C738CA79A831F28E99C82F2DB9E0397E1D5443Dm6p2J" TargetMode="External"/><Relationship Id="rId1121" Type="http://schemas.openxmlformats.org/officeDocument/2006/relationships/image" Target="media/image5.wmf"/><Relationship Id="rId1219" Type="http://schemas.openxmlformats.org/officeDocument/2006/relationships/hyperlink" Target="consultantplus://offline/ref=429125044E2AD61BC4C1676EFBF7EEA767126364EA087F961A690BCD8F4A194CE882A1FE6525584A5E6D8EAE9Em8p9J" TargetMode="External"/><Relationship Id="rId65" Type="http://schemas.openxmlformats.org/officeDocument/2006/relationships/hyperlink" Target="consultantplus://offline/ref=429125044E2AD61BC4C17963ED9BB0AD671C3D6EEA0873C146390D9AD01A1F19BAC2FFA726674B4A5C738CAE9A831F28E99C82F2DB9E0397E1D5443Dm6p2J" TargetMode="External"/><Relationship Id="rId281" Type="http://schemas.openxmlformats.org/officeDocument/2006/relationships/hyperlink" Target="consultantplus://offline/ref=429125044E2AD61BC4C17963ED9BB0AD671C3D6EEA0777C44E3D0D9AD01A1F19BAC2FFA726674B4A5C738EA799831F28E99C82F2DB9E0397E1D5443Dm6p2J" TargetMode="External"/><Relationship Id="rId141" Type="http://schemas.openxmlformats.org/officeDocument/2006/relationships/hyperlink" Target="consultantplus://offline/ref=429125044E2AD61BC4C17963ED9BB0AD671C3D6EEA0970C7453B0D9AD01A1F19BAC2FFA726674B4A5C738CAE9B831F28E99C82F2DB9E0397E1D5443Dm6p2J" TargetMode="External"/><Relationship Id="rId379" Type="http://schemas.openxmlformats.org/officeDocument/2006/relationships/hyperlink" Target="consultantplus://offline/ref=429125044E2AD61BC4C17963ED9BB0AD671C3D6EEA0770C4473C0D9AD01A1F19BAC2FFA726674B4A5C7389A69C831F28E99C82F2DB9E0397E1D5443Dm6p2J" TargetMode="External"/><Relationship Id="rId586" Type="http://schemas.openxmlformats.org/officeDocument/2006/relationships/hyperlink" Target="consultantplus://offline/ref=429125044E2AD61BC4C17963ED9BB0AD671C3D6EEB0E75C6423B0D9AD01A1F19BAC2FFA726674B4A5C738CAA9F831F28E99C82F2DB9E0397E1D5443Dm6p2J" TargetMode="External"/><Relationship Id="rId793" Type="http://schemas.openxmlformats.org/officeDocument/2006/relationships/hyperlink" Target="consultantplus://offline/ref=429125044E2AD61BC4C17963ED9BB0AD671C3D6EEA0970C7453B0D9AD01A1F19BAC2FFA726674B4A5C738CAB99831F28E99C82F2DB9E0397E1D5443Dm6p2J" TargetMode="External"/><Relationship Id="rId7" Type="http://schemas.openxmlformats.org/officeDocument/2006/relationships/hyperlink" Target="consultantplus://offline/ref=429125044E2AD61BC4C17963ED9BB0AD671C3D6EEA0D74C140380D9AD01A1F19BAC2FFA726674B4A5C738CAE99831F28E99C82F2DB9E0397E1D5443Dm6p2J" TargetMode="External"/><Relationship Id="rId239" Type="http://schemas.openxmlformats.org/officeDocument/2006/relationships/hyperlink" Target="consultantplus://offline/ref=429125044E2AD61BC4C17963ED9BB0AD671C3D6EEA0770C4473C0D9AD01A1F19BAC2FFA726674B4A5C738CA99E831F28E99C82F2DB9E0397E1D5443Dm6p2J" TargetMode="External"/><Relationship Id="rId446" Type="http://schemas.openxmlformats.org/officeDocument/2006/relationships/hyperlink" Target="consultantplus://offline/ref=429125044E2AD61BC4C17963ED9BB0AD671C3D6EEB0E71C1433B0D9AD01A1F19BAC2FFA726674B4A5C738CAB9C831F28E99C82F2DB9E0397E1D5443Dm6p2J" TargetMode="External"/><Relationship Id="rId653" Type="http://schemas.openxmlformats.org/officeDocument/2006/relationships/hyperlink" Target="consultantplus://offline/ref=429125044E2AD61BC4C17963ED9BB0AD671C3D6EEB0F72C24F3C0D9AD01A1F19BAC2FFA726674B4955768FAB9C831F28E99C82F2DB9E0397E1D5443Dm6p2J" TargetMode="External"/><Relationship Id="rId1076" Type="http://schemas.openxmlformats.org/officeDocument/2006/relationships/hyperlink" Target="consultantplus://offline/ref=429125044E2AD61BC4C17963ED9BB0AD671C3D6EEA0972C6453C0D9AD01A1F19BAC2FFA726674B4A5C738DAE9F831F28E99C82F2DB9E0397E1D5443Dm6p2J" TargetMode="External"/><Relationship Id="rId306" Type="http://schemas.openxmlformats.org/officeDocument/2006/relationships/hyperlink" Target="consultantplus://offline/ref=429125044E2AD61BC4C17963ED9BB0AD671C3D6EEB0F70C14F3B0D9AD01A1F19BAC2FFA726674B4A5C738CAF9B831F28E99C82F2DB9E0397E1D5443Dm6p2J" TargetMode="External"/><Relationship Id="rId860" Type="http://schemas.openxmlformats.org/officeDocument/2006/relationships/hyperlink" Target="consultantplus://offline/ref=429125044E2AD61BC4C17963ED9BB0AD671C3D6EEA0873C146390D9AD01A1F19BAC2FFA726674B4A5C738DAF9C831F28E99C82F2DB9E0397E1D5443Dm6p2J" TargetMode="External"/><Relationship Id="rId958" Type="http://schemas.openxmlformats.org/officeDocument/2006/relationships/hyperlink" Target="consultantplus://offline/ref=429125044E2AD61BC4C17963ED9BB0AD671C3D6EEB0F70C14F3B0D9AD01A1F19BAC2FFA726674B4A5C738DAE9B831F28E99C82F2DB9E0397E1D5443Dm6p2J" TargetMode="External"/><Relationship Id="rId1143" Type="http://schemas.openxmlformats.org/officeDocument/2006/relationships/hyperlink" Target="consultantplus://offline/ref=429125044E2AD61BC4C17963ED9BB0AD671C3D6EEB0E75C6423B0D9AD01A1F19BAC2FFA726674B4A5C738FAF9F831F28E99C82F2DB9E0397E1D5443Dm6p2J" TargetMode="External"/><Relationship Id="rId87" Type="http://schemas.openxmlformats.org/officeDocument/2006/relationships/hyperlink" Target="consultantplus://offline/ref=429125044E2AD61BC4C1676EFBF7EEA762176361E9077F961A690BCD8F4A194CE882A1FE6525584A5E6D8EAE9Em8p9J" TargetMode="External"/><Relationship Id="rId513" Type="http://schemas.openxmlformats.org/officeDocument/2006/relationships/hyperlink" Target="consultantplus://offline/ref=429125044E2AD61BC4C17963ED9BB0AD671C3D6EEB0E75C6423B0D9AD01A1F19BAC2FFA726674B4A5C738CAD99831F28E99C82F2DB9E0397E1D5443Dm6p2J" TargetMode="External"/><Relationship Id="rId720" Type="http://schemas.openxmlformats.org/officeDocument/2006/relationships/hyperlink" Target="consultantplus://offline/ref=429125044E2AD61BC4C17963ED9BB0AD671C3D6EEA0970C7453B0D9AD01A1F19BAC2FFA726674B4A5C738CAD9E831F28E99C82F2DB9E0397E1D5443Dm6p2J" TargetMode="External"/><Relationship Id="rId818" Type="http://schemas.openxmlformats.org/officeDocument/2006/relationships/hyperlink" Target="consultantplus://offline/ref=429125044E2AD61BC4C17963ED9BB0AD671C3D6EEA0B72C8463A0D9AD01A1F19BAC2FFA726674B4A5C738CAE94831F28E99C82F2DB9E0397E1D5443Dm6p2J" TargetMode="External"/><Relationship Id="rId1003" Type="http://schemas.openxmlformats.org/officeDocument/2006/relationships/hyperlink" Target="consultantplus://offline/ref=429125044E2AD61BC4C17963ED9BB0AD671C3D6EEB0F70C14F3B0D9AD01A1F19BAC2FFA726674B4A5C738EAD94831F28E99C82F2DB9E0397E1D5443Dm6p2J" TargetMode="External"/><Relationship Id="rId1210" Type="http://schemas.openxmlformats.org/officeDocument/2006/relationships/hyperlink" Target="consultantplus://offline/ref=429125044E2AD61BC4C1676EFBF7EEA765106067EF087F961A690BCD8F4A194CFA82F9FA64264D1F0D37D9A39C8E5578AFD78DF2DFm8p1J" TargetMode="External"/><Relationship Id="rId14" Type="http://schemas.openxmlformats.org/officeDocument/2006/relationships/hyperlink" Target="consultantplus://offline/ref=429125044E2AD61BC4C17963ED9BB0AD671C3D6EEA0873C146390D9AD01A1F19BAC2FFA726674B4A5C738CAE99831F28E99C82F2DB9E0397E1D5443Dm6p2J" TargetMode="External"/><Relationship Id="rId163" Type="http://schemas.openxmlformats.org/officeDocument/2006/relationships/hyperlink" Target="consultantplus://offline/ref=429125044E2AD61BC4C17963ED9BB0AD671C3D6EEB0F70C14F3B0D9AD01A1F19BAC2FFA726674B4A5C738CAE9A831F28E99C82F2DB9E0397E1D5443Dm6p2J" TargetMode="External"/><Relationship Id="rId370" Type="http://schemas.openxmlformats.org/officeDocument/2006/relationships/hyperlink" Target="consultantplus://offline/ref=429125044E2AD61BC4C17963ED9BB0AD671C3D6EEA0770C4473C0D9AD01A1F19BAC2FFA726674B4A5C7389AD9C831F28E99C82F2DB9E0397E1D5443Dm6p2J" TargetMode="External"/><Relationship Id="rId230" Type="http://schemas.openxmlformats.org/officeDocument/2006/relationships/hyperlink" Target="consultantplus://offline/ref=429125044E2AD61BC4C17963ED9BB0AD671C3D6EEA0873C146390D9AD01A1F19BAC2FFA726674B4A5C738CAB9C831F28E99C82F2DB9E0397E1D5443Dm6p2J" TargetMode="External"/><Relationship Id="rId468" Type="http://schemas.openxmlformats.org/officeDocument/2006/relationships/hyperlink" Target="consultantplus://offline/ref=429125044E2AD61BC4C17963ED9BB0AD671C3D6EEA0777C44E3D0D9AD01A1F19BAC2FFA726674B4A5C738CA89A831F28E99C82F2DB9E0397E1D5443Dm6p2J" TargetMode="External"/><Relationship Id="rId675" Type="http://schemas.openxmlformats.org/officeDocument/2006/relationships/hyperlink" Target="consultantplus://offline/ref=429125044E2AD61BC4C17963ED9BB0AD671C3D6EEA0777C44E3D0D9AD01A1F19BAC2FFA726674B4A5C738CA998831F28E99C82F2DB9E0397E1D5443Dm6p2J" TargetMode="External"/><Relationship Id="rId882" Type="http://schemas.openxmlformats.org/officeDocument/2006/relationships/hyperlink" Target="consultantplus://offline/ref=429125044E2AD61BC4C17963ED9BB0AD671C3D6EEB0F70C14F3B0D9AD01A1F19BAC2FFA726674B4A5C738CAC95831F28E99C82F2DB9E0397E1D5443Dm6p2J" TargetMode="External"/><Relationship Id="rId1098" Type="http://schemas.openxmlformats.org/officeDocument/2006/relationships/hyperlink" Target="consultantplus://offline/ref=429125044E2AD61BC4C17963ED9BB0AD671C3D6EEA0873C146390D9AD01A1F19BAC2FFA726674B4A5C738DA79A831F28E99C82F2DB9E0397E1D5443Dm6p2J" TargetMode="External"/><Relationship Id="rId328" Type="http://schemas.openxmlformats.org/officeDocument/2006/relationships/hyperlink" Target="consultantplus://offline/ref=429125044E2AD61BC4C17963ED9BB0AD671C3D6EEA0770C4473C0D9AD01A1F19BAC2FFA726674B4A5C738EA79C831F28E99C82F2DB9E0397E1D5443Dm6p2J" TargetMode="External"/><Relationship Id="rId535" Type="http://schemas.openxmlformats.org/officeDocument/2006/relationships/hyperlink" Target="consultantplus://offline/ref=429125044E2AD61BC4C17963ED9BB0AD671C3D6EEA0872C044390D9AD01A1F19BAC2FFA726674B4A5C738CA99B831F28E99C82F2DB9E0397E1D5443Dm6p2J" TargetMode="External"/><Relationship Id="rId742" Type="http://schemas.openxmlformats.org/officeDocument/2006/relationships/hyperlink" Target="consultantplus://offline/ref=429125044E2AD61BC4C17963ED9BB0AD671C3D6EEA0970C7453B0D9AD01A1F19BAC2FFA726674B4A5C738CAA9D831F28E99C82F2DB9E0397E1D5443Dm6p2J" TargetMode="External"/><Relationship Id="rId1165" Type="http://schemas.openxmlformats.org/officeDocument/2006/relationships/hyperlink" Target="consultantplus://offline/ref=429125044E2AD61BC4C17963ED9BB0AD671C3D6EEA0970C7453B0D9AD01A1F19BAC2FFA726674B4A5C738DAF9A831F28E99C82F2DB9E0397E1D5443Dm6p2J" TargetMode="External"/><Relationship Id="rId602" Type="http://schemas.openxmlformats.org/officeDocument/2006/relationships/hyperlink" Target="consultantplus://offline/ref=429125044E2AD61BC4C17963ED9BB0AD671C3D6EEA0B72C8463A0D9AD01A1F19BAC2FFA726674B4A5C738CA99E831F28E99C82F2DB9E0397E1D5443Dm6p2J" TargetMode="External"/><Relationship Id="rId1025" Type="http://schemas.openxmlformats.org/officeDocument/2006/relationships/hyperlink" Target="consultantplus://offline/ref=429125044E2AD61BC4C17963ED9BB0AD671C3D6EEB0E75C6423B0D9AD01A1F19BAC2FFA726674B4A5C738EAC98831F28E99C82F2DB9E0397E1D5443Dm6p2J" TargetMode="External"/><Relationship Id="rId907" Type="http://schemas.openxmlformats.org/officeDocument/2006/relationships/hyperlink" Target="consultantplus://offline/ref=429125044E2AD61BC4C17963ED9BB0AD671C3D6EEB0F70C14F3B0D9AD01A1F19BAC2FFA726674B4A5C738CA69D831F28E99C82F2DB9E0397E1D5443Dm6p2J" TargetMode="External"/><Relationship Id="rId36" Type="http://schemas.openxmlformats.org/officeDocument/2006/relationships/hyperlink" Target="consultantplus://offline/ref=429125044E2AD61BC4C17963ED9BB0AD671C3D6EEA0C77C242390D9AD01A1F19BAC2FFA726674B4A5C738CAE99831F28E99C82F2DB9E0397E1D5443Dm6p2J" TargetMode="External"/><Relationship Id="rId185" Type="http://schemas.openxmlformats.org/officeDocument/2006/relationships/hyperlink" Target="consultantplus://offline/ref=429125044E2AD61BC4C17963ED9BB0AD671C3D6EEB0E75C6423B0D9AD01A1F19BAC2FFA726674B4A5C7388A89B831F28E99C82F2DB9E0397E1D5443Dm6p2J" TargetMode="External"/><Relationship Id="rId392" Type="http://schemas.openxmlformats.org/officeDocument/2006/relationships/hyperlink" Target="consultantplus://offline/ref=429125044E2AD61BC4C17963ED9BB0AD671C3D6EEB0E7CC847390D9AD01A1F19BAC2FFA726674B4A5C738DAE98831F28E99C82F2DB9E0397E1D5443Dm6p2J" TargetMode="External"/><Relationship Id="rId697" Type="http://schemas.openxmlformats.org/officeDocument/2006/relationships/hyperlink" Target="consultantplus://offline/ref=429125044E2AD61BC4C17963ED9BB0AD671C3D6EEA0770C4473C0D9AD01A1F19BAC2FFA726674B4A5C738DAA99831F28E99C82F2DB9E0397E1D5443Dm6p2J" TargetMode="External"/><Relationship Id="rId252" Type="http://schemas.openxmlformats.org/officeDocument/2006/relationships/hyperlink" Target="consultantplus://offline/ref=429125044E2AD61BC4C17963ED9BB0AD671C3D6EEA0777C44E3D0D9AD01A1F19BAC2FFA726674B4A5C738CAF9A831F28E99C82F2DB9E0397E1D5443Dm6p2J" TargetMode="External"/><Relationship Id="rId1187" Type="http://schemas.openxmlformats.org/officeDocument/2006/relationships/hyperlink" Target="consultantplus://offline/ref=429125044E2AD61BC4C17963ED9BB0AD671C3D6EEA0970C7453B0D9AD01A1F19BAC2FFA726674B4A5C738DAD98831F28E99C82F2DB9E0397E1D5443Dm6p2J" TargetMode="External"/><Relationship Id="rId112" Type="http://schemas.openxmlformats.org/officeDocument/2006/relationships/hyperlink" Target="consultantplus://offline/ref=429125044E2AD61BC4C17963ED9BB0AD671C3D6EEA0872C044390D9AD01A1F19BAC2FFA726674B4A5C738CAE9B831F28E99C82F2DB9E0397E1D5443Dm6p2J" TargetMode="External"/><Relationship Id="rId557" Type="http://schemas.openxmlformats.org/officeDocument/2006/relationships/hyperlink" Target="consultantplus://offline/ref=429125044E2AD61BC4C17963ED9BB0AD671C3D6EEA0B72C8463A0D9AD01A1F19BAC2FFA726674B4A5C738CAE94831F28E99C82F2DB9E0397E1D5443Dm6p2J" TargetMode="External"/><Relationship Id="rId764" Type="http://schemas.openxmlformats.org/officeDocument/2006/relationships/hyperlink" Target="consultantplus://offline/ref=429125044E2AD61BC4C17963ED9BB0AD671C3D6EEA0970C7453B0D9AD01A1F19BAC2FFA726674B4A5C738CAB9A831F28E99C82F2DB9E0397E1D5443Dm6p2J" TargetMode="External"/><Relationship Id="rId971" Type="http://schemas.openxmlformats.org/officeDocument/2006/relationships/hyperlink" Target="consultantplus://offline/ref=429125044E2AD61BC4C17963ED9BB0AD671C3D6EEB0F70C14F3B0D9AD01A1F19BAC2FFA726674B4A5C738DAA94831F28E99C82F2DB9E0397E1D5443Dm6p2J" TargetMode="External"/><Relationship Id="rId417" Type="http://schemas.openxmlformats.org/officeDocument/2006/relationships/hyperlink" Target="consultantplus://offline/ref=429125044E2AD61BC4C17963ED9BB0AD671C3D6EEA0770C4473C0D9AD01A1F19BAC2FFA726674B4A5C738CA999831F28E99C82F2DB9E0397E1D5443Dm6p2J" TargetMode="External"/><Relationship Id="rId624" Type="http://schemas.openxmlformats.org/officeDocument/2006/relationships/hyperlink" Target="consultantplus://offline/ref=429125044E2AD61BC4C17963ED9BB0AD671C3D6EEB0E75C6423B0D9AD01A1F19BAC2FFA726674B4A5C738CAA98831F28E99C82F2DB9E0397E1D5443Dm6p2J" TargetMode="External"/><Relationship Id="rId831" Type="http://schemas.openxmlformats.org/officeDocument/2006/relationships/hyperlink" Target="consultantplus://offline/ref=429125044E2AD61BC4C17963ED9BB0AD671C3D6EEA0977C045350D9AD01A1F19BAC2FFA726674B4A5C738EA89E831F28E99C82F2DB9E0397E1D5443Dm6p2J" TargetMode="External"/><Relationship Id="rId1047" Type="http://schemas.openxmlformats.org/officeDocument/2006/relationships/hyperlink" Target="consultantplus://offline/ref=429125044E2AD61BC4C17963ED9BB0AD671C3D6EEB0E75C6423B0D9AD01A1F19BAC2FFA726674B4A5C738EA695831F28E99C82F2DB9E0397E1D5443Dm6p2J" TargetMode="External"/><Relationship Id="rId929" Type="http://schemas.openxmlformats.org/officeDocument/2006/relationships/hyperlink" Target="consultantplus://offline/ref=429125044E2AD61BC4C17963ED9BB0AD671C3D6EEA0873C146390D9AD01A1F19BAC2FFA726674B4A5C738DA695831F28E99C82F2DB9E0397E1D5443Dm6p2J" TargetMode="External"/><Relationship Id="rId1114" Type="http://schemas.openxmlformats.org/officeDocument/2006/relationships/hyperlink" Target="consultantplus://offline/ref=429125044E2AD61BC4C17963ED9BB0AD671C3D6EEA0777C44E3D0D9AD01A1F19BAC2FFA726674B4A5C738DAF99831F28E99C82F2DB9E0397E1D5443Dm6p2J" TargetMode="External"/><Relationship Id="rId58" Type="http://schemas.openxmlformats.org/officeDocument/2006/relationships/hyperlink" Target="consultantplus://offline/ref=429125044E2AD61BC4C17963ED9BB0AD671C3D6EEB0E7CC847390D9AD01A1F19BAC2FFA726674B4A5C738CAE99831F28E99C82F2DB9E0397E1D5443Dm6p2J" TargetMode="External"/><Relationship Id="rId274" Type="http://schemas.openxmlformats.org/officeDocument/2006/relationships/hyperlink" Target="consultantplus://offline/ref=429125044E2AD61BC4C17963ED9BB0AD671C3D6EEA0777C44E3D0D9AD01A1F19BAC2FFA726674B4A5C738EAB94831F28E99C82F2DB9E0397E1D5443Dm6p2J" TargetMode="External"/><Relationship Id="rId481" Type="http://schemas.openxmlformats.org/officeDocument/2006/relationships/hyperlink" Target="consultantplus://offline/ref=429125044E2AD61BC4C17963ED9BB0AD671C3D6EEA0777C44E3D0D9AD01A1F19BAC2FFA726674B4A5C738CA895831F28E99C82F2DB9E0397E1D5443Dm6p2J" TargetMode="External"/><Relationship Id="rId134" Type="http://schemas.openxmlformats.org/officeDocument/2006/relationships/hyperlink" Target="consultantplus://offline/ref=429125044E2AD61BC4C17963ED9BB0AD671C3D6EEA0C77C242390D9AD01A1F19BAC2FFA726674B4A5C738CAB9A831F28E99C82F2DB9E0397E1D5443Dm6p2J" TargetMode="External"/><Relationship Id="rId579" Type="http://schemas.openxmlformats.org/officeDocument/2006/relationships/hyperlink" Target="consultantplus://offline/ref=429125044E2AD61BC4C17963ED9BB0AD671C3D6EEA0B72C8463A0D9AD01A1F19BAC2FFA726674B4A5C738CAD9B831F28E99C82F2DB9E0397E1D5443Dm6p2J" TargetMode="External"/><Relationship Id="rId786" Type="http://schemas.openxmlformats.org/officeDocument/2006/relationships/hyperlink" Target="consultantplus://offline/ref=429125044E2AD61BC4C17963ED9BB0AD671C3D6EEA067CC14E350D9AD01A1F19BAC2FFA726674B4A5C738CAB9A831F28E99C82F2DB9E0397E1D5443Dm6p2J" TargetMode="External"/><Relationship Id="rId993" Type="http://schemas.openxmlformats.org/officeDocument/2006/relationships/hyperlink" Target="consultantplus://offline/ref=429125044E2AD61BC4C17963ED9BB0AD671C3D6EEB0F70C14F3B0D9AD01A1F19BAC2FFA726674B4A5C738EAE94831F28E99C82F2DB9E0397E1D5443Dm6p2J" TargetMode="External"/><Relationship Id="rId341" Type="http://schemas.openxmlformats.org/officeDocument/2006/relationships/hyperlink" Target="consultantplus://offline/ref=429125044E2AD61BC4C17963ED9BB0AD671C3D6EEA0770C4473C0D9AD01A1F19BAC2FFA726674B4A5C738FA99A831F28E99C82F2DB9E0397E1D5443Dm6p2J" TargetMode="External"/><Relationship Id="rId439" Type="http://schemas.openxmlformats.org/officeDocument/2006/relationships/hyperlink" Target="consultantplus://offline/ref=429125044E2AD61BC4C17963ED9BB0AD671C3D6EEA0972C6453C0D9AD01A1F19BAC2FFA726674B4A5C738CAA9F831F28E99C82F2DB9E0397E1D5443Dm6p2J" TargetMode="External"/><Relationship Id="rId646" Type="http://schemas.openxmlformats.org/officeDocument/2006/relationships/hyperlink" Target="consultantplus://offline/ref=429125044E2AD61BC4C17963ED9BB0AD671C3D6EEA0977C045350D9AD01A1F19BAC2FFA726674B4A5C738EAC9C831F28E99C82F2DB9E0397E1D5443Dm6p2J" TargetMode="External"/><Relationship Id="rId1069" Type="http://schemas.openxmlformats.org/officeDocument/2006/relationships/hyperlink" Target="consultantplus://offline/ref=429125044E2AD61BC4C17963ED9BB0AD671C3D6EEA0972C6453C0D9AD01A1F19BAC2FFA726674B4A5C738CA798831F28E99C82F2DB9E0397E1D5443Dm6p2J" TargetMode="External"/><Relationship Id="rId201" Type="http://schemas.openxmlformats.org/officeDocument/2006/relationships/hyperlink" Target="consultantplus://offline/ref=429125044E2AD61BC4C17963ED9BB0AD671C3D6EEA0873C146390D9AD01A1F19BAC2FFA726674B4A5C738CAA94831F28E99C82F2DB9E0397E1D5443Dm6p2J" TargetMode="External"/><Relationship Id="rId506" Type="http://schemas.openxmlformats.org/officeDocument/2006/relationships/hyperlink" Target="consultantplus://offline/ref=429125044E2AD61BC4C17963ED9BB0AD671C3D6EEA0873C146390D9AD01A1F19BAC2FFA726674B4A5C738CA798831F28E99C82F2DB9E0397E1D5443Dm6p2J" TargetMode="External"/><Relationship Id="rId853" Type="http://schemas.openxmlformats.org/officeDocument/2006/relationships/hyperlink" Target="consultantplus://offline/ref=429125044E2AD61BC4C17963ED9BB0AD671C3D6EEA0777C44E3D0D9AD01A1F19BAC2FFA726674B4A5C738CA999831F28E99C82F2DB9E0397E1D5443Dm6p2J" TargetMode="External"/><Relationship Id="rId1136" Type="http://schemas.openxmlformats.org/officeDocument/2006/relationships/hyperlink" Target="consultantplus://offline/ref=429125044E2AD61BC4C17963ED9BB0AD671C3D6EEB0E75C6423B0D9AD01A1F19BAC2FFA726674B4A5C738FAF9C831F28E99C82F2DB9E0397E1D5443Dm6p2J" TargetMode="External"/><Relationship Id="rId713" Type="http://schemas.openxmlformats.org/officeDocument/2006/relationships/hyperlink" Target="consultantplus://offline/ref=429125044E2AD61BC4C17963ED9BB0AD671C3D6EEA0970C7453B0D9AD01A1F19BAC2FFA726674B4A5C738CAC95831F28E99C82F2DB9E0397E1D5443Dm6p2J" TargetMode="External"/><Relationship Id="rId920" Type="http://schemas.openxmlformats.org/officeDocument/2006/relationships/hyperlink" Target="consultantplus://offline/ref=429125044E2AD61BC4C17963ED9BB0AD671C3D6EEA0873C146390D9AD01A1F19BAC2FFA726674B4A5C738DAF9C831F28E99C82F2DB9E0397E1D5443Dm6p2J" TargetMode="External"/><Relationship Id="rId1203" Type="http://schemas.openxmlformats.org/officeDocument/2006/relationships/hyperlink" Target="consultantplus://offline/ref=429125044E2AD61BC4C17963ED9BB0AD671C3D6EEB0E7CC847390D9AD01A1F19BAC2FFA726674B4A5C738CAD9C831F28E99C82F2DB9E0397E1D5443Dm6p2J" TargetMode="External"/><Relationship Id="rId296" Type="http://schemas.openxmlformats.org/officeDocument/2006/relationships/hyperlink" Target="consultantplus://offline/ref=429125044E2AD61BC4C17963ED9BB0AD671C3D6EEA0777C44E3D0D9AD01A1F19BAC2FFA726674B4A5C738FAB9E831F28E99C82F2DB9E0397E1D5443Dm6p2J" TargetMode="External"/><Relationship Id="rId156" Type="http://schemas.openxmlformats.org/officeDocument/2006/relationships/hyperlink" Target="consultantplus://offline/ref=429125044E2AD61BC4C17963ED9BB0AD671C3D6EEA0775C44E3F0D9AD01A1F19BAC2FFA726674B4A5C738CAE9B831F28E99C82F2DB9E0397E1D5443Dm6p2J" TargetMode="External"/><Relationship Id="rId363" Type="http://schemas.openxmlformats.org/officeDocument/2006/relationships/hyperlink" Target="consultantplus://offline/ref=429125044E2AD61BC4C1676EFBF7EEA765106067EF087F961A690BCD8F4A194CE882A1FE6525584A5E6D8EAE9Em8p9J" TargetMode="External"/><Relationship Id="rId570" Type="http://schemas.openxmlformats.org/officeDocument/2006/relationships/hyperlink" Target="consultantplus://offline/ref=429125044E2AD61BC4C17963ED9BB0AD671C3D6EEA0C77C242390D9AD01A1F19BAC2FFA726674B4A5C738DAF9E831F28E99C82F2DB9E0397E1D5443Dm6p2J" TargetMode="External"/><Relationship Id="rId223" Type="http://schemas.openxmlformats.org/officeDocument/2006/relationships/hyperlink" Target="consultantplus://offline/ref=429125044E2AD61BC4C17963ED9BB0AD671C3D6EEA0872C044390D9AD01A1F19BAC2FFA726674B4A5C738DA794831F28E99C82F2DB9E0397E1D5443Dm6p2J" TargetMode="External"/><Relationship Id="rId430" Type="http://schemas.openxmlformats.org/officeDocument/2006/relationships/hyperlink" Target="consultantplus://offline/ref=429125044E2AD61BC4C17963ED9BB0AD671C3D6EEB0E74C44E3B0D9AD01A1F19BAC2FFA726674B4A5C738CAE9A831F28E99C82F2DB9E0397E1D5443Dm6p2J" TargetMode="External"/><Relationship Id="rId668" Type="http://schemas.openxmlformats.org/officeDocument/2006/relationships/hyperlink" Target="consultantplus://offline/ref=429125044E2AD61BC4C17963ED9BB0AD671C3D6EEA0777C44E3D0D9AD01A1F19BAC2FFA726674B4A5C738CAE95831F28E99C82F2DB9E0397E1D5443Dm6p2J" TargetMode="External"/><Relationship Id="rId875" Type="http://schemas.openxmlformats.org/officeDocument/2006/relationships/hyperlink" Target="consultantplus://offline/ref=429125044E2AD61BC4C17963ED9BB0AD671C3D6EEA0777C44E3D0D9AD01A1F19BAC2FFA726674B4A5C738CA69E831F28E99C82F2DB9E0397E1D5443Dm6p2J" TargetMode="External"/><Relationship Id="rId1060" Type="http://schemas.openxmlformats.org/officeDocument/2006/relationships/hyperlink" Target="consultantplus://offline/ref=429125044E2AD61BC4C17963ED9BB0AD671C3D6EEB0E7CC74E3C0D9AD01A1F19BAC2FFA7346713465C7592AF9E964979AFmCp8J" TargetMode="External"/><Relationship Id="rId528" Type="http://schemas.openxmlformats.org/officeDocument/2006/relationships/hyperlink" Target="consultantplus://offline/ref=429125044E2AD61BC4C17963ED9BB0AD671C3D6EEB0F77C2463A0D9AD01A1F19BAC2FFA726674B4A5C738CAC98831F28E99C82F2DB9E0397E1D5443Dm6p2J" TargetMode="External"/><Relationship Id="rId735" Type="http://schemas.openxmlformats.org/officeDocument/2006/relationships/hyperlink" Target="consultantplus://offline/ref=429125044E2AD61BC4C17963ED9BB0AD671C3D6EEA0970C7453B0D9AD01A1F19BAC2FFA726674B4A5C738CAA9D831F28E99C82F2DB9E0397E1D5443Dm6p2J" TargetMode="External"/><Relationship Id="rId942" Type="http://schemas.openxmlformats.org/officeDocument/2006/relationships/hyperlink" Target="consultantplus://offline/ref=429125044E2AD61BC4C17963ED9BB0AD671C3D6EEB0F70C14F3B0D9AD01A1F19BAC2FFA726674B4A5C738CA698831F28E99C82F2DB9E0397E1D5443Dm6p2J" TargetMode="External"/><Relationship Id="rId1158" Type="http://schemas.openxmlformats.org/officeDocument/2006/relationships/hyperlink" Target="consultantplus://offline/ref=429125044E2AD61BC4C17963ED9BB0AD671C3D6EEB0E75C6423B0D9AD01A1F19BAC2FFA726674B4A5C738FAF9C831F28E99C82F2DB9E0397E1D5443Dm6p2J" TargetMode="External"/><Relationship Id="rId1018" Type="http://schemas.openxmlformats.org/officeDocument/2006/relationships/hyperlink" Target="consultantplus://offline/ref=429125044E2AD61BC4C17963ED9BB0AD671C3D6EEB0E75C6423B0D9AD01A1F19BAC2FFA726674B4A5C738EAE9F831F28E99C82F2DB9E0397E1D5443Dm6p2J" TargetMode="External"/><Relationship Id="rId71" Type="http://schemas.openxmlformats.org/officeDocument/2006/relationships/hyperlink" Target="consultantplus://offline/ref=429125044E2AD61BC4C17963ED9BB0AD671C3D6EEA0770C4473C0D9AD01A1F19BAC2FFA726674B4A5C738CAE9A831F28E99C82F2DB9E0397E1D5443Dm6p2J" TargetMode="External"/><Relationship Id="rId234" Type="http://schemas.openxmlformats.org/officeDocument/2006/relationships/hyperlink" Target="consultantplus://offline/ref=429125044E2AD61BC4C17963ED9BB0AD671C3D6EEA0873C146390D9AD01A1F19BAC2FFA726674B4A5C738CAB9D831F28E99C82F2DB9E0397E1D5443Dm6p2J" TargetMode="External"/><Relationship Id="rId679" Type="http://schemas.openxmlformats.org/officeDocument/2006/relationships/hyperlink" Target="consultantplus://offline/ref=429125044E2AD61BC4C17963ED9BB0AD671C3D6EEA0D74C140380D9AD01A1F19BAC2FFA726674B4A5C738CA799831F28E99C82F2DB9E0397E1D5443Dm6p2J" TargetMode="External"/><Relationship Id="rId802" Type="http://schemas.openxmlformats.org/officeDocument/2006/relationships/hyperlink" Target="consultantplus://offline/ref=429125044E2AD61BC4C17963ED9BB0AD671C3D6EEB0E7CC847390D9AD01A1F19BAC2FFA726674B4A5C738CAF9E831F28E99C82F2DB9E0397E1D5443Dm6p2J" TargetMode="External"/><Relationship Id="rId886" Type="http://schemas.openxmlformats.org/officeDocument/2006/relationships/hyperlink" Target="consultantplus://offline/ref=429125044E2AD61BC4C17963ED9BB0AD671C3D6EEB0F70C14F3B0D9AD01A1F19BAC2FFA726674B4A5C738CAA9C831F28E99C82F2DB9E0397E1D5443Dm6p2J" TargetMode="External"/><Relationship Id="rId2" Type="http://schemas.openxmlformats.org/officeDocument/2006/relationships/settings" Target="settings.xml"/><Relationship Id="rId29" Type="http://schemas.openxmlformats.org/officeDocument/2006/relationships/hyperlink" Target="consultantplus://offline/ref=429125044E2AD61BC4C17963ED9BB0AD671C3D6EEB0F70C14F3B0D9AD01A1F19BAC2FFA726674B4A5C738CAE99831F28E99C82F2DB9E0397E1D5443Dm6p2J" TargetMode="External"/><Relationship Id="rId441" Type="http://schemas.openxmlformats.org/officeDocument/2006/relationships/hyperlink" Target="consultantplus://offline/ref=429125044E2AD61BC4C17963ED9BB0AD671C3D6EEA0775C44E3F0D9AD01A1F19BAC2FFA726674B4A5C738CAC9B831F28E99C82F2DB9E0397E1D5443Dm6p2J" TargetMode="External"/><Relationship Id="rId539" Type="http://schemas.openxmlformats.org/officeDocument/2006/relationships/hyperlink" Target="consultantplus://offline/ref=429125044E2AD61BC4C17963ED9BB0AD671C3D6EEA067CC14E350D9AD01A1F19BAC2FFA726674B4A5C7284AB99831F28E99C82F2DB9E0397E1D5443Dm6p2J" TargetMode="External"/><Relationship Id="rId746" Type="http://schemas.openxmlformats.org/officeDocument/2006/relationships/hyperlink" Target="consultantplus://offline/ref=429125044E2AD61BC4C17963ED9BB0AD671C3D6EEA0770C4473C0D9AD01A1F19BAC2FFA726674B4A5C738DAA99831F28E99C82F2DB9E0397E1D5443Dm6p2J" TargetMode="External"/><Relationship Id="rId1071" Type="http://schemas.openxmlformats.org/officeDocument/2006/relationships/hyperlink" Target="consultantplus://offline/ref=429125044E2AD61BC4C17963ED9BB0AD671C3D6EEA0972C6453C0D9AD01A1F19BAC2FFA726674B4A5C738CA794831F28E99C82F2DB9E0397E1D5443Dm6p2J" TargetMode="External"/><Relationship Id="rId1169" Type="http://schemas.openxmlformats.org/officeDocument/2006/relationships/hyperlink" Target="consultantplus://offline/ref=429125044E2AD61BC4C17963ED9BB0AD671C3D6EEA0772C8453A0D9AD01A1F19BAC2FFA726674B4A5C738CAF9C831F28E99C82F2DB9E0397E1D5443Dm6p2J" TargetMode="External"/><Relationship Id="rId178" Type="http://schemas.openxmlformats.org/officeDocument/2006/relationships/hyperlink" Target="consultantplus://offline/ref=429125044E2AD61BC4C17963ED9BB0AD671C3D6EEB0E71C1433B0D9AD01A1F19BAC2FFA726674B4A5C738CAC9C831F28E99C82F2DB9E0397E1D5443Dm6p2J" TargetMode="External"/><Relationship Id="rId301" Type="http://schemas.openxmlformats.org/officeDocument/2006/relationships/hyperlink" Target="consultantplus://offline/ref=429125044E2AD61BC4C17963ED9BB0AD671C3D6EEA0777C44E3D0D9AD01A1F19BAC2FFA726674B4A5C738FA69E831F28E99C82F2DB9E0397E1D5443Dm6p2J" TargetMode="External"/><Relationship Id="rId953" Type="http://schemas.openxmlformats.org/officeDocument/2006/relationships/hyperlink" Target="consultantplus://offline/ref=429125044E2AD61BC4C17963ED9BB0AD671C3D6EEB0E71C1433B0D9AD01A1F19BAC2FFA726674B4A5C738DAE98831F28E99C82F2DB9E0397E1D5443Dm6p2J" TargetMode="External"/><Relationship Id="rId1029" Type="http://schemas.openxmlformats.org/officeDocument/2006/relationships/hyperlink" Target="consultantplus://offline/ref=429125044E2AD61BC4C17963ED9BB0AD671C3D6EEB0E75C6423B0D9AD01A1F19BAC2FFA726674B4A5C738EAD9A831F28E99C82F2DB9E0397E1D5443Dm6p2J" TargetMode="External"/><Relationship Id="rId82" Type="http://schemas.openxmlformats.org/officeDocument/2006/relationships/hyperlink" Target="consultantplus://offline/ref=429125044E2AD61BC4C1676EFBF7EEA765106067EF087F961A690BCD8F4A194CE882A1FE6525584A5E6D8EAE9Em8p9J" TargetMode="External"/><Relationship Id="rId385" Type="http://schemas.openxmlformats.org/officeDocument/2006/relationships/hyperlink" Target="consultantplus://offline/ref=429125044E2AD61BC4C17963ED9BB0AD671C3D6EEB0E74C44E3B0D9AD01A1F19BAC2FFA726674B4A5C738DA69F831F28E99C82F2DB9E0397E1D5443Dm6p2J" TargetMode="External"/><Relationship Id="rId592" Type="http://schemas.openxmlformats.org/officeDocument/2006/relationships/hyperlink" Target="consultantplus://offline/ref=429125044E2AD61BC4C17963ED9BB0AD671C3D6EEA0B72C8463A0D9AD01A1F19BAC2FFA726674B4A5C738CAB9B831F28E99C82F2DB9E0397E1D5443Dm6p2J" TargetMode="External"/><Relationship Id="rId606" Type="http://schemas.openxmlformats.org/officeDocument/2006/relationships/hyperlink" Target="consultantplus://offline/ref=429125044E2AD61BC4C17963ED9BB0AD671C3D6EEA0B72C8463A0D9AD01A1F19BAC2FFA726674B4A5C738CA99B831F28E99C82F2DB9E0397E1D5443Dm6p2J" TargetMode="External"/><Relationship Id="rId813" Type="http://schemas.openxmlformats.org/officeDocument/2006/relationships/hyperlink" Target="consultantplus://offline/ref=429125044E2AD61BC4C17963ED9BB0AD671C3D6EEA0970C7453B0D9AD01A1F19BAC2FFA726674B4A5C738CA795831F28E99C82F2DB9E0397E1D5443Dm6p2J" TargetMode="External"/><Relationship Id="rId245" Type="http://schemas.openxmlformats.org/officeDocument/2006/relationships/hyperlink" Target="consultantplus://offline/ref=429125044E2AD61BC4C17963ED9BB0AD671C3D6EEA0770C4473C0D9AD01A1F19BAC2FFA726674B4A5C738CA998831F28E99C82F2DB9E0397E1D5443Dm6p2J" TargetMode="External"/><Relationship Id="rId452" Type="http://schemas.openxmlformats.org/officeDocument/2006/relationships/hyperlink" Target="consultantplus://offline/ref=429125044E2AD61BC4C17963ED9BB0AD671C3D6EEB0E75C6423B0D9AD01A1F19BAC2FFA726674B4A5C7389A89D831F28E99C82F2DB9E0397E1D5443Dm6p2J" TargetMode="External"/><Relationship Id="rId897" Type="http://schemas.openxmlformats.org/officeDocument/2006/relationships/hyperlink" Target="consultantplus://offline/ref=429125044E2AD61BC4C17963ED9BB0AD671C3D6EEB0F70C14F3B0D9AD01A1F19BAC2FFA726674B4A5C738CA89E831F28E99C82F2DB9E0397E1D5443Dm6p2J" TargetMode="External"/><Relationship Id="rId1082" Type="http://schemas.openxmlformats.org/officeDocument/2006/relationships/hyperlink" Target="consultantplus://offline/ref=429125044E2AD61BC4C17963ED9BB0AD671C3D6EEA0775C44E3F0D9AD01A1F19BAC2FFA726674B4A5C738DAF9D831F28E99C82F2DB9E0397E1D5443Dm6p2J" TargetMode="External"/><Relationship Id="rId105" Type="http://schemas.openxmlformats.org/officeDocument/2006/relationships/hyperlink" Target="consultantplus://offline/ref=429125044E2AD61BC4C17963ED9BB0AD671C3D6EEA0C77C242390D9AD01A1F19BAC2FFA726674B4A5C738CAB9C831F28E99C82F2DB9E0397E1D5443Dm6p2J" TargetMode="External"/><Relationship Id="rId312" Type="http://schemas.openxmlformats.org/officeDocument/2006/relationships/hyperlink" Target="consultantplus://offline/ref=429125044E2AD61BC4C17963ED9BB0AD671C3D6EEB0F77C2463A0D9AD01A1F19BAC2FFA726674B4A5C738CAF9C831F28E99C82F2DB9E0397E1D5443Dm6p2J" TargetMode="External"/><Relationship Id="rId757" Type="http://schemas.openxmlformats.org/officeDocument/2006/relationships/hyperlink" Target="consultantplus://offline/ref=429125044E2AD61BC4C17963ED9BB0AD671C3D6EEA067CC14E350D9AD01A1F19BAC2FFA726674B4A5C738CAB9F831F28E99C82F2DB9E0397E1D5443Dm6p2J" TargetMode="External"/><Relationship Id="rId964" Type="http://schemas.openxmlformats.org/officeDocument/2006/relationships/hyperlink" Target="consultantplus://offline/ref=429125044E2AD61BC4C17963ED9BB0AD671C3D6EEB0F70C14F3B0D9AD01A1F19BAC2FFA726674B4A5C738DAC99831F28E99C82F2DB9E0397E1D5443Dm6p2J" TargetMode="External"/><Relationship Id="rId93" Type="http://schemas.openxmlformats.org/officeDocument/2006/relationships/hyperlink" Target="consultantplus://offline/ref=429125044E2AD61BC4C1676EFBF7EEA764166665E0097F961A690BCD8F4A194CFA82F9F26523464B5578D8FFD8DD4679ABD78EF0C3820297mFpEJ" TargetMode="External"/><Relationship Id="rId189" Type="http://schemas.openxmlformats.org/officeDocument/2006/relationships/hyperlink" Target="consultantplus://offline/ref=429125044E2AD61BC4C17963ED9BB0AD671C3D6EEB0F70C6433F0D9AD01A1F19BAC2FFA7346713465C7592AF9E964979AFmCp8J" TargetMode="External"/><Relationship Id="rId396" Type="http://schemas.openxmlformats.org/officeDocument/2006/relationships/hyperlink" Target="consultantplus://offline/ref=429125044E2AD61BC4C17963ED9BB0AD671C3D6EEB0E7CC847390D9AD01A1F19BAC2FFA726674B4A5C738DAC99831F28E99C82F2DB9E0397E1D5443Dm6p2J" TargetMode="External"/><Relationship Id="rId617" Type="http://schemas.openxmlformats.org/officeDocument/2006/relationships/hyperlink" Target="consultantplus://offline/ref=429125044E2AD61BC4C17963ED9BB0AD671C3D6EEA0B72C8463A0D9AD01A1F19BAC2FFA726674B4A5C738CA69D831F28E99C82F2DB9E0397E1D5443Dm6p2J" TargetMode="External"/><Relationship Id="rId824" Type="http://schemas.openxmlformats.org/officeDocument/2006/relationships/hyperlink" Target="consultantplus://offline/ref=429125044E2AD61BC4C17963ED9BB0AD671C3D6EEA0977C045350D9AD01A1F19BAC2FFA726674B4A5C738EAD94831F28E99C82F2DB9E0397E1D5443Dm6p2J" TargetMode="External"/><Relationship Id="rId256" Type="http://schemas.openxmlformats.org/officeDocument/2006/relationships/hyperlink" Target="consultantplus://offline/ref=429125044E2AD61BC4C17963ED9BB0AD671C3D6EEA0777C44E3D0D9AD01A1F19BAC2FFA726674B4A5C738DA69A831F28E99C82F2DB9E0397E1D5443Dm6p2J" TargetMode="External"/><Relationship Id="rId463" Type="http://schemas.openxmlformats.org/officeDocument/2006/relationships/hyperlink" Target="consultantplus://offline/ref=429125044E2AD61BC4C17963ED9BB0AD671C3D6EEA0671C7433B0D9AD01A1F19BAC2FFA726674B4A5C738CAE9A831F28E99C82F2DB9E0397E1D5443Dm6p2J" TargetMode="External"/><Relationship Id="rId670" Type="http://schemas.openxmlformats.org/officeDocument/2006/relationships/hyperlink" Target="consultantplus://offline/ref=429125044E2AD61BC4C17963ED9BB0AD671C3D6EEB0E7CC74E3C0D9AD01A1F19BAC2FFA7346713465C7592AF9E964979AFmCp8J" TargetMode="External"/><Relationship Id="rId1093" Type="http://schemas.openxmlformats.org/officeDocument/2006/relationships/hyperlink" Target="consultantplus://offline/ref=429125044E2AD61BC4C17963ED9BB0AD671C3D6EEA067CC14E350D9AD01A1F19BAC2FFA726674B4A5C738DAA9C831F28E99C82F2DB9E0397E1D5443Dm6p2J" TargetMode="External"/><Relationship Id="rId1107" Type="http://schemas.openxmlformats.org/officeDocument/2006/relationships/hyperlink" Target="consultantplus://offline/ref=429125044E2AD61BC4C1676EFBF7EEA762176261E1067F961A690BCD8F4A194CFA82F9F26523464B5578D8FFD8DD4679ABD78EF0C3820297mFpEJ" TargetMode="External"/><Relationship Id="rId116" Type="http://schemas.openxmlformats.org/officeDocument/2006/relationships/hyperlink" Target="consultantplus://offline/ref=429125044E2AD61BC4C17963ED9BB0AD671C3D6EEA0872C044390D9AD01A1F19BAC2FFA726674B4A5C738CAE95831F28E99C82F2DB9E0397E1D5443Dm6p2J" TargetMode="External"/><Relationship Id="rId323" Type="http://schemas.openxmlformats.org/officeDocument/2006/relationships/hyperlink" Target="consultantplus://offline/ref=429125044E2AD61BC4C17963ED9BB0AD671C3D6EEA0770C4473C0D9AD01A1F19BAC2FFA726674B4A5C738EAB99831F28E99C82F2DB9E0397E1D5443Dm6p2J" TargetMode="External"/><Relationship Id="rId530" Type="http://schemas.openxmlformats.org/officeDocument/2006/relationships/hyperlink" Target="consultantplus://offline/ref=429125044E2AD61BC4C17963ED9BB0AD671C3D6EEA0870C944390D9AD01A1F19BAC2FFA7346713465C7592AF9E964979AFmCp8J" TargetMode="External"/><Relationship Id="rId768" Type="http://schemas.openxmlformats.org/officeDocument/2006/relationships/hyperlink" Target="consultantplus://offline/ref=429125044E2AD61BC4C17963ED9BB0AD671C3D6EEA0970C7453B0D9AD01A1F19BAC2FFA726674B4A5C738CAB95831F28E99C82F2DB9E0397E1D5443Dm6p2J" TargetMode="External"/><Relationship Id="rId975" Type="http://schemas.openxmlformats.org/officeDocument/2006/relationships/hyperlink" Target="consultantplus://offline/ref=429125044E2AD61BC4C17963ED9BB0AD671C3D6EEB0F70C14F3B0D9AD01A1F19BAC2FFA726674B4A5C738DA89C831F28E99C82F2DB9E0397E1D5443Dm6p2J" TargetMode="External"/><Relationship Id="rId1160" Type="http://schemas.openxmlformats.org/officeDocument/2006/relationships/hyperlink" Target="consultantplus://offline/ref=429125044E2AD61BC4C17963ED9BB0AD671C3D6EEA0970C7453B0D9AD01A1F19BAC2FFA726674B4A5C738DAF98831F28E99C82F2DB9E0397E1D5443Dm6p2J" TargetMode="External"/><Relationship Id="rId20" Type="http://schemas.openxmlformats.org/officeDocument/2006/relationships/hyperlink" Target="consultantplus://offline/ref=429125044E2AD61BC4C17963ED9BB0AD671C3D6EEA067CC14E350D9AD01A1F19BAC2FFA726674B4A5C738CAE99831F28E99C82F2DB9E0397E1D5443Dm6p2J" TargetMode="External"/><Relationship Id="rId628" Type="http://schemas.openxmlformats.org/officeDocument/2006/relationships/hyperlink" Target="consultantplus://offline/ref=429125044E2AD61BC4C17963ED9BB0AD671C3D6EEA0C7CC941350D9AD01A1F19BAC2FFA726674B4A5C738DAE9C831F28E99C82F2DB9E0397E1D5443Dm6p2J" TargetMode="External"/><Relationship Id="rId835" Type="http://schemas.openxmlformats.org/officeDocument/2006/relationships/hyperlink" Target="consultantplus://offline/ref=429125044E2AD61BC4C1676EFBF7EEA7651E606BEF0D7F961A690BCD8F4A194CE882A1FE6525584A5E6D8EAE9Em8p9J" TargetMode="External"/><Relationship Id="rId267" Type="http://schemas.openxmlformats.org/officeDocument/2006/relationships/hyperlink" Target="consultantplus://offline/ref=429125044E2AD61BC4C17963ED9BB0AD671C3D6EEB0F70C14F3B0D9AD01A1F19BAC2FFA726674B4A5C738CAE95831F28E99C82F2DB9E0397E1D5443Dm6p2J" TargetMode="External"/><Relationship Id="rId474" Type="http://schemas.openxmlformats.org/officeDocument/2006/relationships/hyperlink" Target="consultantplus://offline/ref=429125044E2AD61BC4C17963ED9BB0AD671C3D6EEA0977C045350D9AD01A1F19BAC2FFA726674B4A5C738DA698831F28E99C82F2DB9E0397E1D5443Dm6p2J" TargetMode="External"/><Relationship Id="rId1020" Type="http://schemas.openxmlformats.org/officeDocument/2006/relationships/hyperlink" Target="consultantplus://offline/ref=429125044E2AD61BC4C17963ED9BB0AD671C3D6EEB0E75C6423B0D9AD01A1F19BAC2FFA726674B4A5C738EAE95831F28E99C82F2DB9E0397E1D5443Dm6p2J" TargetMode="External"/><Relationship Id="rId1118" Type="http://schemas.openxmlformats.org/officeDocument/2006/relationships/image" Target="media/image2.wmf"/><Relationship Id="rId127" Type="http://schemas.openxmlformats.org/officeDocument/2006/relationships/hyperlink" Target="consultantplus://offline/ref=429125044E2AD61BC4C1676EFBF7EEA7641F6560E10D7F961A690BCD8F4A194CE882A1FE6525584A5E6D8EAE9Em8p9J" TargetMode="External"/><Relationship Id="rId681" Type="http://schemas.openxmlformats.org/officeDocument/2006/relationships/hyperlink" Target="consultantplus://offline/ref=429125044E2AD61BC4C17963ED9BB0AD671C3D6EEA0970C7453B0D9AD01A1F19BAC2FFA726674B4A5C738CAF94831F28E99C82F2DB9E0397E1D5443Dm6p2J" TargetMode="External"/><Relationship Id="rId779" Type="http://schemas.openxmlformats.org/officeDocument/2006/relationships/hyperlink" Target="consultantplus://offline/ref=429125044E2AD61BC4C17963ED9BB0AD671C3D6EEA0972C6453C0D9AD01A1F19BAC2FFA726674B4A5C738CA89F831F28E99C82F2DB9E0397E1D5443Dm6p2J" TargetMode="External"/><Relationship Id="rId902" Type="http://schemas.openxmlformats.org/officeDocument/2006/relationships/hyperlink" Target="consultantplus://offline/ref=429125044E2AD61BC4C17963ED9BB0AD671C3D6EEB0F70C14F3B0D9AD01A1F19BAC2FFA726674B4A5C738CA99F831F28E99C82F2DB9E0397E1D5443Dm6p2J" TargetMode="External"/><Relationship Id="rId986" Type="http://schemas.openxmlformats.org/officeDocument/2006/relationships/hyperlink" Target="consultantplus://offline/ref=429125044E2AD61BC4C17963ED9BB0AD671C3D6EEB0F70C14F3B0D9AD01A1F19BAC2FFA726674B4A5C738DA695831F28E99C82F2DB9E0397E1D5443Dm6p2J" TargetMode="External"/><Relationship Id="rId31" Type="http://schemas.openxmlformats.org/officeDocument/2006/relationships/hyperlink" Target="consultantplus://offline/ref=429125044E2AD61BC4C1676EFBF7EEA762176361E9077F961A690BCD8F4A194CE882A1FE6525584A5E6D8EAE9Em8p9J" TargetMode="External"/><Relationship Id="rId334" Type="http://schemas.openxmlformats.org/officeDocument/2006/relationships/hyperlink" Target="consultantplus://offline/ref=429125044E2AD61BC4C17963ED9BB0AD671C3D6EEA0770C4473C0D9AD01A1F19BAC2FFA726674B4A5C738FAD9F831F28E99C82F2DB9E0397E1D5443Dm6p2J" TargetMode="External"/><Relationship Id="rId541" Type="http://schemas.openxmlformats.org/officeDocument/2006/relationships/hyperlink" Target="consultantplus://offline/ref=429125044E2AD61BC4C17963ED9BB0AD671C3D6EEA0872C044390D9AD01A1F19BAC2FFA726674B4A5C738CA994831F28E99C82F2DB9E0397E1D5443Dm6p2J" TargetMode="External"/><Relationship Id="rId639" Type="http://schemas.openxmlformats.org/officeDocument/2006/relationships/hyperlink" Target="consultantplus://offline/ref=429125044E2AD61BC4C17963ED9BB0AD671C3D6EEA067CC14E350D9AD01A1F19BAC2FFA726674B4A5C738CAB9D831F28E99C82F2DB9E0397E1D5443Dm6p2J" TargetMode="External"/><Relationship Id="rId1171" Type="http://schemas.openxmlformats.org/officeDocument/2006/relationships/hyperlink" Target="consultantplus://offline/ref=429125044E2AD61BC4C17963ED9BB0AD671C3D6EEB0E75C6423B0D9AD01A1F19BAC2FFA726674B4A5C738FAD9C831F28E99C82F2DB9E0397E1D5443Dm6p2J" TargetMode="External"/><Relationship Id="rId180" Type="http://schemas.openxmlformats.org/officeDocument/2006/relationships/hyperlink" Target="consultantplus://offline/ref=429125044E2AD61BC4C17963ED9BB0AD671C3D6EEA0977C045350D9AD01A1F19BAC2FFA726674B4A5C738CAB94831F28E99C82F2DB9E0397E1D5443Dm6p2J" TargetMode="External"/><Relationship Id="rId278" Type="http://schemas.openxmlformats.org/officeDocument/2006/relationships/hyperlink" Target="consultantplus://offline/ref=429125044E2AD61BC4C17963ED9BB0AD671C3D6EEA0777C44E3D0D9AD01A1F19BAC2FFA726674B4A5C738EA69E831F28E99C82F2DB9E0397E1D5443Dm6p2J" TargetMode="External"/><Relationship Id="rId401" Type="http://schemas.openxmlformats.org/officeDocument/2006/relationships/hyperlink" Target="consultantplus://offline/ref=429125044E2AD61BC4C17963ED9BB0AD671C3D6EEB0E7CC847390D9AD01A1F19BAC2FFA726674B4A5C738DAB98831F28E99C82F2DB9E0397E1D5443Dm6p2J" TargetMode="External"/><Relationship Id="rId846" Type="http://schemas.openxmlformats.org/officeDocument/2006/relationships/hyperlink" Target="consultantplus://offline/ref=429125044E2AD61BC4C17963ED9BB0AD671C3D6EEB0F70C14F3B0D9AD01A1F19BAC2FFA726674B4A5C738CAC9F831F28E99C82F2DB9E0397E1D5443Dm6p2J" TargetMode="External"/><Relationship Id="rId1031" Type="http://schemas.openxmlformats.org/officeDocument/2006/relationships/hyperlink" Target="consultantplus://offline/ref=429125044E2AD61BC4C17963ED9BB0AD671C3D6EEB0E75C6423B0D9AD01A1F19BAC2FFA726674B4A5C738EAA9E831F28E99C82F2DB9E0397E1D5443Dm6p2J" TargetMode="External"/><Relationship Id="rId1129" Type="http://schemas.openxmlformats.org/officeDocument/2006/relationships/hyperlink" Target="consultantplus://offline/ref=429125044E2AD61BC4C17963ED9BB0AD671C3D6EEB0E7CC847390D9AD01A1F19BAC2FFA726674B4A5C738CAC9F831F28E99C82F2DB9E0397E1D5443Dm6p2J" TargetMode="External"/><Relationship Id="rId485" Type="http://schemas.openxmlformats.org/officeDocument/2006/relationships/hyperlink" Target="consultantplus://offline/ref=429125044E2AD61BC4C17963ED9BB0AD671C3D6EEA0873C146390D9AD01A1F19BAC2FFA726674B4A5C738CA79D831F28E99C82F2DB9E0397E1D5443Dm6p2J" TargetMode="External"/><Relationship Id="rId692" Type="http://schemas.openxmlformats.org/officeDocument/2006/relationships/hyperlink" Target="consultantplus://offline/ref=429125044E2AD61BC4C17963ED9BB0AD671C3D6EEA0970C7453B0D9AD01A1F19BAC2FFA726674B4A5C738CAC9F831F28E99C82F2DB9E0397E1D5443Dm6p2J" TargetMode="External"/><Relationship Id="rId706" Type="http://schemas.openxmlformats.org/officeDocument/2006/relationships/hyperlink" Target="consultantplus://offline/ref=429125044E2AD61BC4C17963ED9BB0AD671C3D6EEA0777C44E3D0D9AD01A1F19BAC2FFA726674B4A5C738CAE95831F28E99C82F2DB9E0397E1D5443Dm6p2J" TargetMode="External"/><Relationship Id="rId913" Type="http://schemas.openxmlformats.org/officeDocument/2006/relationships/hyperlink" Target="consultantplus://offline/ref=429125044E2AD61BC4C17963ED9BB0AD671C3D6EEA0671C7433B0D9AD01A1F19BAC2FFA726674B4A5C738CAE9B831F28E99C82F2DB9E0397E1D5443Dm6p2J" TargetMode="External"/><Relationship Id="rId42" Type="http://schemas.openxmlformats.org/officeDocument/2006/relationships/hyperlink" Target="consultantplus://offline/ref=429125044E2AD61BC4C17963ED9BB0AD671C3D6EEA0B72C8463A0D9AD01A1F19BAC2FFA726674B4A5C738CAE9B831F28E99C82F2DB9E0397E1D5443Dm6p2J" TargetMode="External"/><Relationship Id="rId138" Type="http://schemas.openxmlformats.org/officeDocument/2006/relationships/hyperlink" Target="consultantplus://offline/ref=429125044E2AD61BC4C17963ED9BB0AD671C3D6EEA0977C045350D9AD01A1F19BAC2FFA726674B4A5C738CAB99831F28E99C82F2DB9E0397E1D5443Dm6p2J" TargetMode="External"/><Relationship Id="rId345" Type="http://schemas.openxmlformats.org/officeDocument/2006/relationships/hyperlink" Target="consultantplus://offline/ref=429125044E2AD61BC4C17963ED9BB0AD671C3D6EEB0F70C14F3B0D9AD01A1F19BAC2FFA726674B4A5C738CAC9D831F28E99C82F2DB9E0397E1D5443Dm6p2J" TargetMode="External"/><Relationship Id="rId552" Type="http://schemas.openxmlformats.org/officeDocument/2006/relationships/hyperlink" Target="consultantplus://offline/ref=429125044E2AD61BC4C17963ED9BB0AD671C3D6EEA067CC14E350D9AD01A1F19BAC2FFA726674B4A5C738CAC98831F28E99C82F2DB9E0397E1D5443Dm6p2J" TargetMode="External"/><Relationship Id="rId997" Type="http://schemas.openxmlformats.org/officeDocument/2006/relationships/hyperlink" Target="consultantplus://offline/ref=429125044E2AD61BC4C17963ED9BB0AD671C3D6EEB0F70C14F3B0D9AD01A1F19BAC2FFA726674B4A5C738EAC9C831F28E99C82F2DB9E0397E1D5443Dm6p2J" TargetMode="External"/><Relationship Id="rId1182" Type="http://schemas.openxmlformats.org/officeDocument/2006/relationships/hyperlink" Target="consultantplus://offline/ref=429125044E2AD61BC4C17963ED9BB0AD671C3D6EEB0E75C6423B0D9AD01A1F19BAC2FFA726674B4A5C738FA99D831F28E99C82F2DB9E0397E1D5443Dm6p2J" TargetMode="External"/><Relationship Id="rId191" Type="http://schemas.openxmlformats.org/officeDocument/2006/relationships/hyperlink" Target="consultantplus://offline/ref=429125044E2AD61BC4C17963ED9BB0AD671C3D6EEB0E71C1433B0D9AD01A1F19BAC2FFA726674B4A5C738CAD9F831F28E99C82F2DB9E0397E1D5443Dm6p2J" TargetMode="External"/><Relationship Id="rId205" Type="http://schemas.openxmlformats.org/officeDocument/2006/relationships/hyperlink" Target="consultantplus://offline/ref=429125044E2AD61BC4C17963ED9BB0AD671C3D6EEB0F72C24F3C0D9AD01A1F19BAC2FFA7346713465C7592AF9E964979AFmCp8J" TargetMode="External"/><Relationship Id="rId412" Type="http://schemas.openxmlformats.org/officeDocument/2006/relationships/hyperlink" Target="consultantplus://offline/ref=429125044E2AD61BC4C17963ED9BB0AD671C3D6EEA0977C045350D9AD01A1F19BAC2FFA726674B4A5C738DAF9E831F28E99C82F2DB9E0397E1D5443Dm6p2J" TargetMode="External"/><Relationship Id="rId857" Type="http://schemas.openxmlformats.org/officeDocument/2006/relationships/hyperlink" Target="consultantplus://offline/ref=429125044E2AD61BC4C17963ED9BB0AD671C3D6EEA0671C7433B0D9AD01A1F19BAC2FFA726674B4A5C738CAE9B831F28E99C82F2DB9E0397E1D5443Dm6p2J" TargetMode="External"/><Relationship Id="rId1042" Type="http://schemas.openxmlformats.org/officeDocument/2006/relationships/hyperlink" Target="consultantplus://offline/ref=429125044E2AD61BC4C17963ED9BB0AD671C3D6EEB0E75C6423B0D9AD01A1F19BAC2FFA726674B4A5C738EA999831F28E99C82F2DB9E0397E1D5443Dm6p2J" TargetMode="External"/><Relationship Id="rId289" Type="http://schemas.openxmlformats.org/officeDocument/2006/relationships/hyperlink" Target="consultantplus://offline/ref=429125044E2AD61BC4C17963ED9BB0AD671C3D6EEA0777C44E3D0D9AD01A1F19BAC2FFA726674B4A5C738FAC9C831F28E99C82F2DB9E0397E1D5443Dm6p2J" TargetMode="External"/><Relationship Id="rId496" Type="http://schemas.openxmlformats.org/officeDocument/2006/relationships/hyperlink" Target="consultantplus://offline/ref=429125044E2AD61BC4C17963ED9BB0AD671C3D6EEB0F77C2463A0D9AD01A1F19BAC2FFA726674B4A5C738CAF9B831F28E99C82F2DB9E0397E1D5443Dm6p2J" TargetMode="External"/><Relationship Id="rId717" Type="http://schemas.openxmlformats.org/officeDocument/2006/relationships/hyperlink" Target="consultantplus://offline/ref=429125044E2AD61BC4C1676EFBF7EEA762176264EA087F961A690BCD8F4A194CE882A1FE6525584A5E6D8EAE9Em8p9J" TargetMode="External"/><Relationship Id="rId924" Type="http://schemas.openxmlformats.org/officeDocument/2006/relationships/hyperlink" Target="consultantplus://offline/ref=429125044E2AD61BC4C17963ED9BB0AD671C3D6EEA0873C146390D9AD01A1F19BAC2FFA726674B4A5C738DAF9C831F28E99C82F2DB9E0397E1D5443Dm6p2J" TargetMode="External"/><Relationship Id="rId53" Type="http://schemas.openxmlformats.org/officeDocument/2006/relationships/hyperlink" Target="consultantplus://offline/ref=429125044E2AD61BC4C17963ED9BB0AD671C3D6EEA0777C44E3D0D9AD01A1F19BAC2FFA726674B4A5C738CAE99831F28E99C82F2DB9E0397E1D5443Dm6p2J" TargetMode="External"/><Relationship Id="rId149" Type="http://schemas.openxmlformats.org/officeDocument/2006/relationships/hyperlink" Target="consultantplus://offline/ref=429125044E2AD61BC4C17963ED9BB0AD671C3D6EEA0B72C8463A0D9AD01A1F19BAC2FFA726674B4A5C738CAC99831F28E99C82F2DB9E0397E1D5443Dm6p2J" TargetMode="External"/><Relationship Id="rId356" Type="http://schemas.openxmlformats.org/officeDocument/2006/relationships/hyperlink" Target="consultantplus://offline/ref=429125044E2AD61BC4C17963ED9BB0AD671C3D6EEA0770C4473C0D9AD01A1F19BAC2FFA726674B4A5C7388AB94831F28E99C82F2DB9E0397E1D5443Dm6p2J" TargetMode="External"/><Relationship Id="rId563" Type="http://schemas.openxmlformats.org/officeDocument/2006/relationships/hyperlink" Target="consultantplus://offline/ref=429125044E2AD61BC4C17963ED9BB0AD671C3D6EEA0977C045350D9AD01A1F19BAC2FFA726674B4A5C738EAE99831F28E99C82F2DB9E0397E1D5443Dm6p2J" TargetMode="External"/><Relationship Id="rId770" Type="http://schemas.openxmlformats.org/officeDocument/2006/relationships/hyperlink" Target="consultantplus://offline/ref=429125044E2AD61BC4C17963ED9BB0AD671C3D6EEA0970C7453B0D9AD01A1F19BAC2FFA726674B4A5C738CAB9B831F28E99C82F2DB9E0397E1D5443Dm6p2J" TargetMode="External"/><Relationship Id="rId1193" Type="http://schemas.openxmlformats.org/officeDocument/2006/relationships/hyperlink" Target="consultantplus://offline/ref=429125044E2AD61BC4C17963ED9BB0AD671C3D6EEB0E74C44E3B0D9AD01A1F19BAC2FFA726674B4A5C738CAD9E831F28E99C82F2DB9E0397E1D5443Dm6p2J" TargetMode="External"/><Relationship Id="rId1207" Type="http://schemas.openxmlformats.org/officeDocument/2006/relationships/hyperlink" Target="consultantplus://offline/ref=429125044E2AD61BC4C1676EFBF7EEA7651E656AEE0C7F961A690BCD8F4A194CE882A1FE6525584A5E6D8EAE9Em8p9J" TargetMode="External"/><Relationship Id="rId216" Type="http://schemas.openxmlformats.org/officeDocument/2006/relationships/hyperlink" Target="consultantplus://offline/ref=429125044E2AD61BC4C17963ED9BB0AD671C3D6EEA0770C4473C0D9AD01A1F19BAC2FFA726674B4A5C738CA899831F28E99C82F2DB9E0397E1D5443Dm6p2J" TargetMode="External"/><Relationship Id="rId423" Type="http://schemas.openxmlformats.org/officeDocument/2006/relationships/hyperlink" Target="consultantplus://offline/ref=429125044E2AD61BC4C17963ED9BB0AD671C3D6EEB0E75C6423B0D9AD01A1F19BAC2FFA726674B4A5C738CAF9B831F28E99C82F2DB9E0397E1D5443Dm6p2J" TargetMode="External"/><Relationship Id="rId868" Type="http://schemas.openxmlformats.org/officeDocument/2006/relationships/hyperlink" Target="consultantplus://offline/ref=429125044E2AD61BC4C17963ED9BB0AD671C3D6EEA0671C7433B0D9AD01A1F19BAC2FFA726674B4A5C738CAE94831F28E99C82F2DB9E0397E1D5443Dm6p2J" TargetMode="External"/><Relationship Id="rId1053" Type="http://schemas.openxmlformats.org/officeDocument/2006/relationships/hyperlink" Target="consultantplus://offline/ref=429125044E2AD61BC4C17963ED9BB0AD671C3D6EEB0E75C6423B0D9AD01A1F19BAC2FFA726674B4A5C738EA795831F28E99C82F2DB9E0397E1D5443Dm6p2J" TargetMode="External"/><Relationship Id="rId630" Type="http://schemas.openxmlformats.org/officeDocument/2006/relationships/hyperlink" Target="consultantplus://offline/ref=429125044E2AD61BC4C17963ED9BB0AD671C3D6EEA067CC14E350D9AD01A1F19BAC2FFA726674B4A5C738CAC9A831F28E99C82F2DB9E0397E1D5443Dm6p2J" TargetMode="External"/><Relationship Id="rId728" Type="http://schemas.openxmlformats.org/officeDocument/2006/relationships/hyperlink" Target="consultantplus://offline/ref=429125044E2AD61BC4C17963ED9BB0AD671C3D6EEA0970C7453B0D9AD01A1F19BAC2FFA726674B4A5C738CAD99831F28E99C82F2DB9E0397E1D5443Dm6p2J" TargetMode="External"/><Relationship Id="rId935" Type="http://schemas.openxmlformats.org/officeDocument/2006/relationships/hyperlink" Target="consultantplus://offline/ref=429125044E2AD61BC4C17963ED9BB0AD671C3D6EEA0777C44E3D0D9AD01A1F19BAC2FFA726674B4A5C738CA79F831F28E99C82F2DB9E0397E1D5443Dm6p2J" TargetMode="External"/><Relationship Id="rId64" Type="http://schemas.openxmlformats.org/officeDocument/2006/relationships/hyperlink" Target="consultantplus://offline/ref=429125044E2AD61BC4C17963ED9BB0AD671C3D6EEB0E75C6423B0D9AD01A1F19BAC2FFA726674B4A5C738CAE9A831F28E99C82F2DB9E0397E1D5443Dm6p2J" TargetMode="External"/><Relationship Id="rId367" Type="http://schemas.openxmlformats.org/officeDocument/2006/relationships/hyperlink" Target="consultantplus://offline/ref=429125044E2AD61BC4C17963ED9BB0AD671C3D6EEA0770C4473C0D9AD01A1F19BAC2FFA726674B4A5C7389AE94831F28E99C82F2DB9E0397E1D5443Dm6p2J" TargetMode="External"/><Relationship Id="rId574" Type="http://schemas.openxmlformats.org/officeDocument/2006/relationships/hyperlink" Target="consultantplus://offline/ref=429125044E2AD61BC4C17963ED9BB0AD671C3D6EEA0B72C8463A0D9AD01A1F19BAC2FFA726674B4A5C738CAD99831F28E99C82F2DB9E0397E1D5443Dm6p2J" TargetMode="External"/><Relationship Id="rId1120" Type="http://schemas.openxmlformats.org/officeDocument/2006/relationships/image" Target="media/image4.wmf"/><Relationship Id="rId1218" Type="http://schemas.openxmlformats.org/officeDocument/2006/relationships/hyperlink" Target="consultantplus://offline/ref=429125044E2AD61BC4C1676EFBF7EEA765106067EF087F961A690BCD8F4A194CFA82F9FA64264D1F0D37D9A39C8E5578AFD78DF2DFm8p1J" TargetMode="External"/><Relationship Id="rId227" Type="http://schemas.openxmlformats.org/officeDocument/2006/relationships/hyperlink" Target="consultantplus://offline/ref=429125044E2AD61BC4C17963ED9BB0AD671C3D6EEA0777C44E3D0D9AD01A1F19BAC2FFA726674B4A5C738CAF98831F28E99C82F2DB9E0397E1D5443Dm6p2J" TargetMode="External"/><Relationship Id="rId781" Type="http://schemas.openxmlformats.org/officeDocument/2006/relationships/hyperlink" Target="consultantplus://offline/ref=429125044E2AD61BC4C17963ED9BB0AD671C3D6EEA0970C7453B0D9AD01A1F19BAC2FFA726674B4A5C738CAB9B831F28E99C82F2DB9E0397E1D5443Dm6p2J" TargetMode="External"/><Relationship Id="rId879" Type="http://schemas.openxmlformats.org/officeDocument/2006/relationships/hyperlink" Target="consultantplus://offline/ref=429125044E2AD61BC4C17963ED9BB0AD671C3D6EEB0E71C1433B0D9AD01A1F19BAC2FFA726674B4A5C738CA695831F28E99C82F2DB9E0397E1D5443Dm6p2J" TargetMode="External"/><Relationship Id="rId434" Type="http://schemas.openxmlformats.org/officeDocument/2006/relationships/hyperlink" Target="consultantplus://offline/ref=429125044E2AD61BC4C17963ED9BB0AD671C3D6EEA0B72C8463A0D9AD01A1F19BAC2FFA726674B4A5C728EAC9A831F28E99C82F2DB9E0397E1D5443Dm6p2J" TargetMode="External"/><Relationship Id="rId641" Type="http://schemas.openxmlformats.org/officeDocument/2006/relationships/hyperlink" Target="consultantplus://offline/ref=429125044E2AD61BC4C17963ED9BB0AD671C3D6EEA0977C045350D9AD01A1F19BAC2FFA726674B4A5C738EAC9C831F28E99C82F2DB9E0397E1D5443Dm6p2J" TargetMode="External"/><Relationship Id="rId739" Type="http://schemas.openxmlformats.org/officeDocument/2006/relationships/hyperlink" Target="consultantplus://offline/ref=429125044E2AD61BC4C17963ED9BB0AD671C3D6EEA0B72C8463A0D9AD01A1F19BAC2FFA726674B4A5C738CAE94831F28E99C82F2DB9E0397E1D5443Dm6p2J" TargetMode="External"/><Relationship Id="rId1064" Type="http://schemas.openxmlformats.org/officeDocument/2006/relationships/hyperlink" Target="consultantplus://offline/ref=429125044E2AD61BC4C1676EFBF7EEA7651F6261EA077F961A690BCD8F4A194CE882A1FE6525584A5E6D8EAE9Em8p9J" TargetMode="External"/><Relationship Id="rId280" Type="http://schemas.openxmlformats.org/officeDocument/2006/relationships/hyperlink" Target="consultantplus://offline/ref=429125044E2AD61BC4C17963ED9BB0AD671C3D6EEA0777C44E3D0D9AD01A1F19BAC2FFA726674B4A5C738EA695831F28E99C82F2DB9E0397E1D5443Dm6p2J" TargetMode="External"/><Relationship Id="rId501" Type="http://schemas.openxmlformats.org/officeDocument/2006/relationships/hyperlink" Target="consultantplus://offline/ref=429125044E2AD61BC4C1676EFBF7EEA765106060EF067F961A690BCD8F4A194CFA82F9F26523464B5578D8FFD8DD4679ABD78EF0C3820297mFpEJ" TargetMode="External"/><Relationship Id="rId946" Type="http://schemas.openxmlformats.org/officeDocument/2006/relationships/hyperlink" Target="consultantplus://offline/ref=429125044E2AD61BC4C17963ED9BB0AD671C3D6EEB0F70C14F3B0D9AD01A1F19BAC2FFA726674B4A5C738CA79C831F28E99C82F2DB9E0397E1D5443Dm6p2J" TargetMode="External"/><Relationship Id="rId1131" Type="http://schemas.openxmlformats.org/officeDocument/2006/relationships/hyperlink" Target="consultantplus://offline/ref=429125044E2AD61BC4C17963ED9BB0AD671C3D6EEA0872C044390D9AD01A1F19BAC2FFA726674B4A5C718AA89E831F28E99C82F2DB9E0397E1D5443Dm6p2J" TargetMode="External"/><Relationship Id="rId75" Type="http://schemas.openxmlformats.org/officeDocument/2006/relationships/hyperlink" Target="consultantplus://offline/ref=429125044E2AD61BC4C17963ED9BB0AD671C3D6EEB0F72C24F3C0D9AD01A1F19BAC2FFA726674B4955768FAB9C831F28E99C82F2DB9E0397E1D5443Dm6p2J" TargetMode="External"/><Relationship Id="rId140" Type="http://schemas.openxmlformats.org/officeDocument/2006/relationships/hyperlink" Target="consultantplus://offline/ref=429125044E2AD61BC4C17963ED9BB0AD671C3D6EEA0970C7453B0D9AD01A1F19BAC2FFA726674B4A5C738CAE9B831F28E99C82F2DB9E0397E1D5443Dm6p2J" TargetMode="External"/><Relationship Id="rId378" Type="http://schemas.openxmlformats.org/officeDocument/2006/relationships/hyperlink" Target="consultantplus://offline/ref=429125044E2AD61BC4C17963ED9BB0AD671C3D6EEA0770C4473C0D9AD01A1F19BAC2FFA726674B4A5C7389A99F831F28E99C82F2DB9E0397E1D5443Dm6p2J" TargetMode="External"/><Relationship Id="rId585" Type="http://schemas.openxmlformats.org/officeDocument/2006/relationships/hyperlink" Target="consultantplus://offline/ref=429125044E2AD61BC4C17963ED9BB0AD671C3D6EEA0873C146390D9AD01A1F19BAC2FFA726674B4A5C738DAE98831F28E99C82F2DB9E0397E1D5443Dm6p2J" TargetMode="External"/><Relationship Id="rId792" Type="http://schemas.openxmlformats.org/officeDocument/2006/relationships/hyperlink" Target="consultantplus://offline/ref=429125044E2AD61BC4C17963ED9BB0AD671C3D6EEA067CC14E350D9AD01A1F19BAC2FFA726674B4A5C738CA898831F28E99C82F2DB9E0397E1D5443Dm6p2J" TargetMode="External"/><Relationship Id="rId806" Type="http://schemas.openxmlformats.org/officeDocument/2006/relationships/hyperlink" Target="consultantplus://offline/ref=429125044E2AD61BC4C17963ED9BB0AD671C3D6EEA067CC14E350D9AD01A1F19BAC2FFA726674B4A5C738CA694831F28E99C82F2DB9E0397E1D5443Dm6p2J" TargetMode="External"/><Relationship Id="rId6" Type="http://schemas.openxmlformats.org/officeDocument/2006/relationships/hyperlink" Target="consultantplus://offline/ref=429125044E2AD61BC4C17963ED9BB0AD671C3D6EEA0C7CC941350D9AD01A1F19BAC2FFA726674B4A5C738CAE99831F28E99C82F2DB9E0397E1D5443Dm6p2J" TargetMode="External"/><Relationship Id="rId238" Type="http://schemas.openxmlformats.org/officeDocument/2006/relationships/hyperlink" Target="consultantplus://offline/ref=429125044E2AD61BC4C17963ED9BB0AD671C3D6EEA0770C4473C0D9AD01A1F19BAC2FFA726674B4A5C738CA99C831F28E99C82F2DB9E0397E1D5443Dm6p2J" TargetMode="External"/><Relationship Id="rId445" Type="http://schemas.openxmlformats.org/officeDocument/2006/relationships/hyperlink" Target="consultantplus://offline/ref=429125044E2AD61BC4C17963ED9BB0AD671C3D6EEB0E75C6423B0D9AD01A1F19BAC2FFA726674B4A5C738CAF95831F28E99C82F2DB9E0397E1D5443Dm6p2J" TargetMode="External"/><Relationship Id="rId652" Type="http://schemas.openxmlformats.org/officeDocument/2006/relationships/hyperlink" Target="consultantplus://offline/ref=429125044E2AD61BC4C17963ED9BB0AD671C3D6EEA0B72C8463A0D9AD01A1F19BAC2FFA726674B4A5C738DAE95831F28E99C82F2DB9E0397E1D5443Dm6p2J" TargetMode="External"/><Relationship Id="rId1075" Type="http://schemas.openxmlformats.org/officeDocument/2006/relationships/hyperlink" Target="consultantplus://offline/ref=429125044E2AD61BC4C17963ED9BB0AD671C3D6EEA0972C6453C0D9AD01A1F19BAC2FFA726674B4A5C738DAE9D831F28E99C82F2DB9E0397E1D5443Dm6p2J" TargetMode="External"/><Relationship Id="rId291" Type="http://schemas.openxmlformats.org/officeDocument/2006/relationships/hyperlink" Target="consultantplus://offline/ref=429125044E2AD61BC4C17963ED9BB0AD671C3D6EEA0775C44E3F0D9AD01A1F19BAC2FFA726674B4A5C738DA795831F28E99C82F2DB9E0397E1D5443Dm6p2J" TargetMode="External"/><Relationship Id="rId305" Type="http://schemas.openxmlformats.org/officeDocument/2006/relationships/hyperlink" Target="consultantplus://offline/ref=429125044E2AD61BC4C17963ED9BB0AD671C3D6EEB0F70C14F3B0D9AD01A1F19BAC2FFA726674B4A5C738CAF99831F28E99C82F2DB9E0397E1D5443Dm6p2J" TargetMode="External"/><Relationship Id="rId512" Type="http://schemas.openxmlformats.org/officeDocument/2006/relationships/hyperlink" Target="consultantplus://offline/ref=429125044E2AD61BC4C1676EFBF7EEA765106060EF067F961A690BCD8F4A194CFA82F9F26523464B5578D8FFD8DD4679ABD78EF0C3820297mFpEJ" TargetMode="External"/><Relationship Id="rId957" Type="http://schemas.openxmlformats.org/officeDocument/2006/relationships/hyperlink" Target="consultantplus://offline/ref=429125044E2AD61BC4C17963ED9BB0AD671C3D6EEB0F70C14F3B0D9AD01A1F19BAC2FFA726674B4A5C738DAE98831F28E99C82F2DB9E0397E1D5443Dm6p2J" TargetMode="External"/><Relationship Id="rId1142" Type="http://schemas.openxmlformats.org/officeDocument/2006/relationships/hyperlink" Target="consultantplus://offline/ref=429125044E2AD61BC4C17963ED9BB0AD671C3D6EEA0970C7453B0D9AD01A1F19BAC2FFA726674B4A5C738DAF9E831F28E99C82F2DB9E0397E1D5443Dm6p2J" TargetMode="External"/><Relationship Id="rId86" Type="http://schemas.openxmlformats.org/officeDocument/2006/relationships/hyperlink" Target="consultantplus://offline/ref=429125044E2AD61BC4C1676EFBF7EEA7641F6667EA097F961A690BCD8F4A194CE882A1FE6525584A5E6D8EAE9Em8p9J" TargetMode="External"/><Relationship Id="rId151" Type="http://schemas.openxmlformats.org/officeDocument/2006/relationships/hyperlink" Target="consultantplus://offline/ref=429125044E2AD61BC4C17963ED9BB0AD671C3D6EEA0872C044390D9AD01A1F19BAC2FFA726674B4A5C738CAC9C831F28E99C82F2DB9E0397E1D5443Dm6p2J" TargetMode="External"/><Relationship Id="rId389" Type="http://schemas.openxmlformats.org/officeDocument/2006/relationships/hyperlink" Target="consultantplus://offline/ref=429125044E2AD61BC4C17963ED9BB0AD671C3D6EEA0770C4473C0D9AD01A1F19BAC2FFA726674B4A5C738AAC98831F28E99C82F2DB9E0397E1D5443Dm6p2J" TargetMode="External"/><Relationship Id="rId596" Type="http://schemas.openxmlformats.org/officeDocument/2006/relationships/hyperlink" Target="consultantplus://offline/ref=429125044E2AD61BC4C1676EFBF7EEA762176361E9077F961A690BCD8F4A194CFA82F9F2652344400822C8FB91884D67ACCB91F0DD82m0p3J" TargetMode="External"/><Relationship Id="rId817" Type="http://schemas.openxmlformats.org/officeDocument/2006/relationships/hyperlink" Target="consultantplus://offline/ref=429125044E2AD61BC4C17963ED9BB0AD671C3D6EEA0B72C8463A0D9AD01A1F19BAC2FFA726674B4A5C738CAE94831F28E99C82F2DB9E0397E1D5443Dm6p2J" TargetMode="External"/><Relationship Id="rId1002" Type="http://schemas.openxmlformats.org/officeDocument/2006/relationships/hyperlink" Target="consultantplus://offline/ref=429125044E2AD61BC4C17963ED9BB0AD671C3D6EEB0F70C14F3B0D9AD01A1F19BAC2FFA726674B4A5C738EAD99831F28E99C82F2DB9E0397E1D5443Dm6p2J" TargetMode="External"/><Relationship Id="rId249" Type="http://schemas.openxmlformats.org/officeDocument/2006/relationships/hyperlink" Target="consultantplus://offline/ref=429125044E2AD61BC4C17963ED9BB0AD671C3D6EEB0E7CC847390D9AD01A1F19BAC2FFA726674B4A5C738CAE9B831F28E99C82F2DB9E0397E1D5443Dm6p2J" TargetMode="External"/><Relationship Id="rId456" Type="http://schemas.openxmlformats.org/officeDocument/2006/relationships/hyperlink" Target="consultantplus://offline/ref=429125044E2AD61BC4C17963ED9BB0AD671C3D6EEA0873C146390D9AD01A1F19BAC2FFA726674B4A5C738CA89A831F28E99C82F2DB9E0397E1D5443Dm6p2J" TargetMode="External"/><Relationship Id="rId663" Type="http://schemas.openxmlformats.org/officeDocument/2006/relationships/hyperlink" Target="consultantplus://offline/ref=429125044E2AD61BC4C17963ED9BB0AD671C3D6EEA0970C7453B0D9AD01A1F19BAC2FFA726674B4A5C738CAF9E831F28E99C82F2DB9E0397E1D5443Dm6p2J" TargetMode="External"/><Relationship Id="rId870" Type="http://schemas.openxmlformats.org/officeDocument/2006/relationships/hyperlink" Target="consultantplus://offline/ref=429125044E2AD61BC4C17963ED9BB0AD671C3D6EEA0671C7433B0D9AD01A1F19BAC2FFA726674B4A5C738CAE9B831F28E99C82F2DB9E0397E1D5443Dm6p2J" TargetMode="External"/><Relationship Id="rId1086" Type="http://schemas.openxmlformats.org/officeDocument/2006/relationships/hyperlink" Target="consultantplus://offline/ref=429125044E2AD61BC4C17963ED9BB0AD671C3D6EEA0775C44E3F0D9AD01A1F19BAC2FFA726674B4A5C738DAC9B831F28E99C82F2DB9E0397E1D5443Dm6p2J" TargetMode="External"/><Relationship Id="rId13" Type="http://schemas.openxmlformats.org/officeDocument/2006/relationships/hyperlink" Target="consultantplus://offline/ref=429125044E2AD61BC4C17963ED9BB0AD671C3D6EEA0872C044390D9AD01A1F19BAC2FFA726674B4A5C738CAE99831F28E99C82F2DB9E0397E1D5443Dm6p2J" TargetMode="External"/><Relationship Id="rId109" Type="http://schemas.openxmlformats.org/officeDocument/2006/relationships/hyperlink" Target="consultantplus://offline/ref=429125044E2AD61BC4C17963ED9BB0AD671C3D6EEA0B72C8463A0D9AD01A1F19BAC2FFA726674B4A5C738CAC9C831F28E99C82F2DB9E0397E1D5443Dm6p2J" TargetMode="External"/><Relationship Id="rId316" Type="http://schemas.openxmlformats.org/officeDocument/2006/relationships/hyperlink" Target="consultantplus://offline/ref=429125044E2AD61BC4C17963ED9BB0AD671C3D6EEB0E7CC847390D9AD01A1F19BAC2FFA726674B4A5C738CA99A831F28E99C82F2DB9E0397E1D5443Dm6p2J" TargetMode="External"/><Relationship Id="rId523" Type="http://schemas.openxmlformats.org/officeDocument/2006/relationships/hyperlink" Target="consultantplus://offline/ref=429125044E2AD61BC4C17963ED9BB0AD671C3D6EEA0872C044390D9AD01A1F19BAC2FFA726674B4A5C7385AE9A831F28E99C82F2DB9E0397E1D5443Dm6p2J" TargetMode="External"/><Relationship Id="rId968" Type="http://schemas.openxmlformats.org/officeDocument/2006/relationships/hyperlink" Target="consultantplus://offline/ref=429125044E2AD61BC4C17963ED9BB0AD671C3D6EEB0F70C14F3B0D9AD01A1F19BAC2FFA726674B4A5C738DAD94831F28E99C82F2DB9E0397E1D5443Dm6p2J" TargetMode="External"/><Relationship Id="rId1153" Type="http://schemas.openxmlformats.org/officeDocument/2006/relationships/hyperlink" Target="consultantplus://offline/ref=429125044E2AD61BC4C17963ED9BB0AD671C3D6EEA0970C7453B0D9AD01A1F19BAC2FFA726674B4A5C738DAF9E831F28E99C82F2DB9E0397E1D5443Dm6p2J" TargetMode="External"/><Relationship Id="rId97" Type="http://schemas.openxmlformats.org/officeDocument/2006/relationships/hyperlink" Target="consultantplus://offline/ref=429125044E2AD61BC4C17963ED9BB0AD671C3D6EEA0B72C8463A0D9AD01A1F19BAC2FFA726674B4A5C738CAF9E831F28E99C82F2DB9E0397E1D5443Dm6p2J" TargetMode="External"/><Relationship Id="rId730" Type="http://schemas.openxmlformats.org/officeDocument/2006/relationships/hyperlink" Target="consultantplus://offline/ref=429125044E2AD61BC4C17963ED9BB0AD671C3D6EEA0970C7453B0D9AD01A1F19BAC2FFA726674B4A5C738CAD99831F28E99C82F2DB9E0397E1D5443Dm6p2J" TargetMode="External"/><Relationship Id="rId828" Type="http://schemas.openxmlformats.org/officeDocument/2006/relationships/hyperlink" Target="consultantplus://offline/ref=429125044E2AD61BC4C17963ED9BB0AD671C3D6EEA0977C045350D9AD01A1F19BAC2FFA726674B4A5C738EAA99831F28E99C82F2DB9E0397E1D5443Dm6p2J" TargetMode="External"/><Relationship Id="rId1013" Type="http://schemas.openxmlformats.org/officeDocument/2006/relationships/hyperlink" Target="consultantplus://offline/ref=429125044E2AD61BC4C17963ED9BB0AD671C3D6EEB0E75C6423B0D9AD01A1F19BAC2FFA726674B4A5C738DA695831F28E99C82F2DB9E0397E1D5443Dm6p2J" TargetMode="External"/><Relationship Id="rId162" Type="http://schemas.openxmlformats.org/officeDocument/2006/relationships/hyperlink" Target="consultantplus://offline/ref=429125044E2AD61BC4C17963ED9BB0AD671C3D6EEB0F77C2463A0D9AD01A1F19BAC2FFA726674B4A5C738CAE95831F28E99C82F2DB9E0397E1D5443Dm6p2J" TargetMode="External"/><Relationship Id="rId467" Type="http://schemas.openxmlformats.org/officeDocument/2006/relationships/hyperlink" Target="consultantplus://offline/ref=429125044E2AD61BC4C17963ED9BB0AD671C3D6EEA0873C146390D9AD01A1F19BAC2FFA726674B4A5C738CA694831F28E99C82F2DB9E0397E1D5443Dm6p2J" TargetMode="External"/><Relationship Id="rId1097" Type="http://schemas.openxmlformats.org/officeDocument/2006/relationships/hyperlink" Target="consultantplus://offline/ref=429125044E2AD61BC4C17963ED9BB0AD671C3D6EEB0E7CC847390D9AD01A1F19BAC2FFA726674B4A5C738CAF9B831F28E99C82F2DB9E0397E1D5443Dm6p2J" TargetMode="External"/><Relationship Id="rId1220" Type="http://schemas.openxmlformats.org/officeDocument/2006/relationships/fontTable" Target="fontTable.xml"/><Relationship Id="rId674" Type="http://schemas.openxmlformats.org/officeDocument/2006/relationships/hyperlink" Target="consultantplus://offline/ref=429125044E2AD61BC4C17963ED9BB0AD671C3D6EEA0970C7453B0D9AD01A1F19BAC2FFA726674B4A5C738CAF99831F28E99C82F2DB9E0397E1D5443Dm6p2J" TargetMode="External"/><Relationship Id="rId881" Type="http://schemas.openxmlformats.org/officeDocument/2006/relationships/hyperlink" Target="consultantplus://offline/ref=429125044E2AD61BC4C17963ED9BB0AD671C3D6EEB0E71C1433B0D9AD01A1F19BAC2FFA726674B4A5C738CA695831F28E99C82F2DB9E0397E1D5443Dm6p2J" TargetMode="External"/><Relationship Id="rId979" Type="http://schemas.openxmlformats.org/officeDocument/2006/relationships/hyperlink" Target="consultantplus://offline/ref=429125044E2AD61BC4C17963ED9BB0AD671C3D6EEB0F70C14F3B0D9AD01A1F19BAC2FFA726674B4A5C738DA99C831F28E99C82F2DB9E0397E1D5443Dm6p2J" TargetMode="External"/><Relationship Id="rId24" Type="http://schemas.openxmlformats.org/officeDocument/2006/relationships/hyperlink" Target="consultantplus://offline/ref=429125044E2AD61BC4C17963ED9BB0AD671C3D6EEB0E74C44E3B0D9AD01A1F19BAC2FFA726674B4A5C738CAE99831F28E99C82F2DB9E0397E1D5443Dm6p2J" TargetMode="External"/><Relationship Id="rId327" Type="http://schemas.openxmlformats.org/officeDocument/2006/relationships/hyperlink" Target="consultantplus://offline/ref=429125044E2AD61BC4C17963ED9BB0AD671C3D6EEB0E74C44E3B0D9AD01A1F19BAC2FFA726674B4A5C738DAF98831F28E99C82F2DB9E0397E1D5443Dm6p2J" TargetMode="External"/><Relationship Id="rId534" Type="http://schemas.openxmlformats.org/officeDocument/2006/relationships/hyperlink" Target="consultantplus://offline/ref=429125044E2AD61BC4C17963ED9BB0AD671C3D6EEA0B72C8463A0D9AD01A1F19BAC2FFA726674B4A5C728AAC9A831F28E99C82F2DB9E0397E1D5443Dm6p2J" TargetMode="External"/><Relationship Id="rId741" Type="http://schemas.openxmlformats.org/officeDocument/2006/relationships/hyperlink" Target="consultantplus://offline/ref=429125044E2AD61BC4C17963ED9BB0AD671C3D6EEA0977C045350D9AD01A1F19BAC2FFA726674B4A5C738EAC9F831F28E99C82F2DB9E0397E1D5443Dm6p2J" TargetMode="External"/><Relationship Id="rId839" Type="http://schemas.openxmlformats.org/officeDocument/2006/relationships/hyperlink" Target="consultantplus://offline/ref=429125044E2AD61BC4C17963ED9BB0AD671C3D6EEB0E71C1433B0D9AD01A1F19BAC2FFA726674B4A5C738CA69A831F28E99C82F2DB9E0397E1D5443Dm6p2J" TargetMode="External"/><Relationship Id="rId1164" Type="http://schemas.openxmlformats.org/officeDocument/2006/relationships/hyperlink" Target="consultantplus://offline/ref=429125044E2AD61BC4C17963ED9BB0AD671C3D6EEA0970C7453B0D9AD01A1F19BAC2FFA726674B4A5C738DAF9E831F28E99C82F2DB9E0397E1D5443Dm6p2J" TargetMode="External"/><Relationship Id="rId173" Type="http://schemas.openxmlformats.org/officeDocument/2006/relationships/hyperlink" Target="consultantplus://offline/ref=429125044E2AD61BC4C17963ED9BB0AD671C3D6EEB0E75C6423B0D9AD01A1F19BAC2FFA726674B4A5C7388AF95831F28E99C82F2DB9E0397E1D5443Dm6p2J" TargetMode="External"/><Relationship Id="rId380" Type="http://schemas.openxmlformats.org/officeDocument/2006/relationships/hyperlink" Target="consultantplus://offline/ref=429125044E2AD61BC4C17963ED9BB0AD671C3D6EEA0770C4473C0D9AD01A1F19BAC2FFA726674B4A5C7389A694831F28E99C82F2DB9E0397E1D5443Dm6p2J" TargetMode="External"/><Relationship Id="rId601" Type="http://schemas.openxmlformats.org/officeDocument/2006/relationships/hyperlink" Target="consultantplus://offline/ref=429125044E2AD61BC4C17963ED9BB0AD671C3D6EEA0873C146390D9AD01A1F19BAC2FFA726674B4A5C738DAE94831F28E99C82F2DB9E0397E1D5443Dm6p2J" TargetMode="External"/><Relationship Id="rId1024" Type="http://schemas.openxmlformats.org/officeDocument/2006/relationships/hyperlink" Target="consultantplus://offline/ref=429125044E2AD61BC4C17963ED9BB0AD671C3D6EEB0E75C6423B0D9AD01A1F19BAC2FFA726674B4A5C738EAC9D831F28E99C82F2DB9E0397E1D5443Dm6p2J" TargetMode="External"/><Relationship Id="rId240" Type="http://schemas.openxmlformats.org/officeDocument/2006/relationships/hyperlink" Target="consultantplus://offline/ref=429125044E2AD61BC4C17963ED9BB0AD671C3D6EEA0977C045350D9AD01A1F19BAC2FFA726674B4A5C738DAE94831F28E99C82F2DB9E0397E1D5443Dm6p2J" TargetMode="External"/><Relationship Id="rId478" Type="http://schemas.openxmlformats.org/officeDocument/2006/relationships/hyperlink" Target="consultantplus://offline/ref=429125044E2AD61BC4C17963ED9BB0AD671C3D6EEB0E74C44E3B0D9AD01A1F19BAC2FFA726674B4A5C738CAF99831F28E99C82F2DB9E0397E1D5443Dm6p2J" TargetMode="External"/><Relationship Id="rId685" Type="http://schemas.openxmlformats.org/officeDocument/2006/relationships/hyperlink" Target="consultantplus://offline/ref=429125044E2AD61BC4C17963ED9BB0AD671C3D6EEA0970C7453B0D9AD01A1F19BAC2FFA726674B4A5C738CAC9C831F28E99C82F2DB9E0397E1D5443Dm6p2J" TargetMode="External"/><Relationship Id="rId892" Type="http://schemas.openxmlformats.org/officeDocument/2006/relationships/hyperlink" Target="consultantplus://offline/ref=429125044E2AD61BC4C17963ED9BB0AD671C3D6EEB0F70C14F3B0D9AD01A1F19BAC2FFA726674B4A5C738CAB9E831F28E99C82F2DB9E0397E1D5443Dm6p2J" TargetMode="External"/><Relationship Id="rId906" Type="http://schemas.openxmlformats.org/officeDocument/2006/relationships/hyperlink" Target="consultantplus://offline/ref=429125044E2AD61BC4C17963ED9BB0AD671C3D6EEA0671C7433B0D9AD01A1F19BAC2FFA726674B4A5C738CAF9C831F28E99C82F2DB9E0397E1D5443Dm6p2J" TargetMode="External"/><Relationship Id="rId35" Type="http://schemas.openxmlformats.org/officeDocument/2006/relationships/hyperlink" Target="consultantplus://offline/ref=429125044E2AD61BC4C17963ED9BB0AD671C3D6EEA0B72C8463A0D9AD01A1F19BAC2FFA726674B4A5C738CAE9A831F28E99C82F2DB9E0397E1D5443Dm6p2J" TargetMode="External"/><Relationship Id="rId100" Type="http://schemas.openxmlformats.org/officeDocument/2006/relationships/hyperlink" Target="consultantplus://offline/ref=429125044E2AD61BC4C17963ED9BB0AD671C3D6EEA0B72C8463A0D9AD01A1F19BAC2FFA726674B4A5C738CAF9A831F28E99C82F2DB9E0397E1D5443Dm6p2J" TargetMode="External"/><Relationship Id="rId338" Type="http://schemas.openxmlformats.org/officeDocument/2006/relationships/hyperlink" Target="consultantplus://offline/ref=429125044E2AD61BC4C17963ED9BB0AD671C3D6EEA0770C4473C0D9AD01A1F19BAC2FFA726674B4A5C738FAB99831F28E99C82F2DB9E0397E1D5443Dm6p2J" TargetMode="External"/><Relationship Id="rId545" Type="http://schemas.openxmlformats.org/officeDocument/2006/relationships/hyperlink" Target="consultantplus://offline/ref=429125044E2AD61BC4C17963ED9BB0AD671C3D6EEB0E75C6423B0D9AD01A1F19BAC2FFA726674B4A5C738CAA9E831F28E99C82F2DB9E0397E1D5443Dm6p2J" TargetMode="External"/><Relationship Id="rId752" Type="http://schemas.openxmlformats.org/officeDocument/2006/relationships/hyperlink" Target="consultantplus://offline/ref=429125044E2AD61BC4C17963ED9BB0AD671C3D6EEA0B72C8463A0D9AD01A1F19BAC2FFA726674B4A5C738CAE94831F28E99C82F2DB9E0397E1D5443Dm6p2J" TargetMode="External"/><Relationship Id="rId1175" Type="http://schemas.openxmlformats.org/officeDocument/2006/relationships/hyperlink" Target="consultantplus://offline/ref=429125044E2AD61BC4C17963ED9BB0AD671C3D6EEB0F76C3443F0D9AD01A1F19BAC2FFA726674B4A5C738EA694831F28E99C82F2DB9E0397E1D5443Dm6p2J" TargetMode="External"/><Relationship Id="rId184" Type="http://schemas.openxmlformats.org/officeDocument/2006/relationships/hyperlink" Target="consultantplus://offline/ref=429125044E2AD61BC4C17963ED9BB0AD671C3D6EEB0E75C6423B0D9AD01A1F19BAC2FFA726674B4A5C7388AB99831F28E99C82F2DB9E0397E1D5443Dm6p2J" TargetMode="External"/><Relationship Id="rId391" Type="http://schemas.openxmlformats.org/officeDocument/2006/relationships/hyperlink" Target="consultantplus://offline/ref=429125044E2AD61BC4C17963ED9BB0AD671C3D6EEB0E7CC847390D9AD01A1F19BAC2FFA726674B4A5C738CA79B831F28E99C82F2DB9E0397E1D5443Dm6p2J" TargetMode="External"/><Relationship Id="rId405" Type="http://schemas.openxmlformats.org/officeDocument/2006/relationships/hyperlink" Target="consultantplus://offline/ref=429125044E2AD61BC4C17963ED9BB0AD671C3D6EEB0F77C2463A0D9AD01A1F19BAC2FFA726674B4A5C738CAF9E831F28E99C82F2DB9E0397E1D5443Dm6p2J" TargetMode="External"/><Relationship Id="rId612" Type="http://schemas.openxmlformats.org/officeDocument/2006/relationships/hyperlink" Target="consultantplus://offline/ref=429125044E2AD61BC4C17963ED9BB0AD671C3D6EEA0977C045350D9AD01A1F19BAC2FFA726674B4A5C738EAF9C831F28E99C82F2DB9E0397E1D5443Dm6p2J" TargetMode="External"/><Relationship Id="rId1035" Type="http://schemas.openxmlformats.org/officeDocument/2006/relationships/hyperlink" Target="consultantplus://offline/ref=429125044E2AD61BC4C17963ED9BB0AD671C3D6EEB0E75C6423B0D9AD01A1F19BAC2FFA726674B4A5C738EAB98831F28E99C82F2DB9E0397E1D5443Dm6p2J" TargetMode="External"/><Relationship Id="rId251" Type="http://schemas.openxmlformats.org/officeDocument/2006/relationships/hyperlink" Target="consultantplus://offline/ref=429125044E2AD61BC4C17963ED9BB0AD671C3D6EEB0F70C14F3B0D9AD01A1F19BAC2FFA726674B4A5C738CAE9B831F28E99C82F2DB9E0397E1D5443Dm6p2J" TargetMode="External"/><Relationship Id="rId489" Type="http://schemas.openxmlformats.org/officeDocument/2006/relationships/hyperlink" Target="consultantplus://offline/ref=429125044E2AD61BC4C17963ED9BB0AD671C3D6EEA0872C044390D9AD01A1F19BAC2FFA726674B4A5C738CA99C831F28E99C82F2DB9E0397E1D5443Dm6p2J" TargetMode="External"/><Relationship Id="rId696" Type="http://schemas.openxmlformats.org/officeDocument/2006/relationships/hyperlink" Target="consultantplus://offline/ref=429125044E2AD61BC4C1676EFBF7EEA762176264EA087F961A690BCD8F4A194CE882A1FE6525584A5E6D8EAE9Em8p9J" TargetMode="External"/><Relationship Id="rId917" Type="http://schemas.openxmlformats.org/officeDocument/2006/relationships/hyperlink" Target="consultantplus://offline/ref=429125044E2AD61BC4C17963ED9BB0AD671C3D6EEB0F70C14F3B0D9AD01A1F19BAC2FFA726674B4A5C738CAC9B831F28E99C82F2DB9E0397E1D5443Dm6p2J" TargetMode="External"/><Relationship Id="rId1102" Type="http://schemas.openxmlformats.org/officeDocument/2006/relationships/hyperlink" Target="consultantplus://offline/ref=429125044E2AD61BC4C17963ED9BB0AD671C3D6EEA0770C4473C0D9AD01A1F19BAC2FFA726674B4A5C738DAA9B831F28E99C82F2DB9E0397E1D5443Dm6p2J" TargetMode="External"/><Relationship Id="rId46" Type="http://schemas.openxmlformats.org/officeDocument/2006/relationships/hyperlink" Target="consultantplus://offline/ref=429125044E2AD61BC4C17963ED9BB0AD671C3D6EEA0977C045350D9AD01A1F19BAC2FFA726674B4A5C738CAE99831F28E99C82F2DB9E0397E1D5443Dm6p2J" TargetMode="External"/><Relationship Id="rId349" Type="http://schemas.openxmlformats.org/officeDocument/2006/relationships/hyperlink" Target="consultantplus://offline/ref=429125044E2AD61BC4C17963ED9BB0AD671C3D6EEA0770C4473C0D9AD01A1F19BAC2FFA726674B4A5C7388AC9C831F28E99C82F2DB9E0397E1D5443Dm6p2J" TargetMode="External"/><Relationship Id="rId556" Type="http://schemas.openxmlformats.org/officeDocument/2006/relationships/hyperlink" Target="consultantplus://offline/ref=429125044E2AD61BC4C17963ED9BB0AD671C3D6EEA0A74C54E390D9AD01A1F19BAC2FFA726674B4A5C738DAD9E831F28E99C82F2DB9E0397E1D5443Dm6p2J" TargetMode="External"/><Relationship Id="rId763" Type="http://schemas.openxmlformats.org/officeDocument/2006/relationships/hyperlink" Target="consultantplus://offline/ref=429125044E2AD61BC4C17963ED9BB0AD671C3D6EEB0E7CC74E3C0D9AD01A1F19BAC2FFA7346713465C7592AF9E964979AFmCp8J" TargetMode="External"/><Relationship Id="rId1186" Type="http://schemas.openxmlformats.org/officeDocument/2006/relationships/hyperlink" Target="consultantplus://offline/ref=429125044E2AD61BC4C17963ED9BB0AD671C3D6EEA0970C7453B0D9AD01A1F19BAC2FFA726674B4A5C738DAD9F831F28E99C82F2DB9E0397E1D5443Dm6p2J" TargetMode="External"/><Relationship Id="rId111" Type="http://schemas.openxmlformats.org/officeDocument/2006/relationships/hyperlink" Target="consultantplus://offline/ref=429125044E2AD61BC4C17963ED9BB0AD671C3D6EEA0D74C140380D9AD01A1F19BAC2FFA726674B4A5C738CAA94831F28E99C82F2DB9E0397E1D5443Dm6p2J" TargetMode="External"/><Relationship Id="rId195" Type="http://schemas.openxmlformats.org/officeDocument/2006/relationships/hyperlink" Target="consultantplus://offline/ref=429125044E2AD61BC4C17963ED9BB0AD671C3D6EEB0F70C14F3B0D9AD01A1F19BAC2FFA726674B4A5C738CAE9A831F28E99C82F2DB9E0397E1D5443Dm6p2J" TargetMode="External"/><Relationship Id="rId209" Type="http://schemas.openxmlformats.org/officeDocument/2006/relationships/hyperlink" Target="consultantplus://offline/ref=429125044E2AD61BC4C17963ED9BB0AD671C3D6EEA0777C44E3D0D9AD01A1F19BAC2FFA726674B4A5C738CAF9E831F28E99C82F2DB9E0397E1D5443Dm6p2J" TargetMode="External"/><Relationship Id="rId416" Type="http://schemas.openxmlformats.org/officeDocument/2006/relationships/hyperlink" Target="consultantplus://offline/ref=429125044E2AD61BC4C17963ED9BB0AD671C3D6EEA0777C44E3D0D9AD01A1F19BAC2FFA726674B4A5C738CAF94831F28E99C82F2DB9E0397E1D5443Dm6p2J" TargetMode="External"/><Relationship Id="rId970" Type="http://schemas.openxmlformats.org/officeDocument/2006/relationships/hyperlink" Target="consultantplus://offline/ref=429125044E2AD61BC4C17963ED9BB0AD671C3D6EEB0F70C14F3B0D9AD01A1F19BAC2FFA726674B4A5C738DAA99831F28E99C82F2DB9E0397E1D5443Dm6p2J" TargetMode="External"/><Relationship Id="rId1046" Type="http://schemas.openxmlformats.org/officeDocument/2006/relationships/hyperlink" Target="consultantplus://offline/ref=429125044E2AD61BC4C17963ED9BB0AD671C3D6EEB0E75C6423B0D9AD01A1F19BAC2FFA726674B4A5C738EA69A831F28E99C82F2DB9E0397E1D5443Dm6p2J" TargetMode="External"/><Relationship Id="rId623" Type="http://schemas.openxmlformats.org/officeDocument/2006/relationships/hyperlink" Target="consultantplus://offline/ref=429125044E2AD61BC4C17963ED9BB0AD671C3D6EEA0B72C8463A0D9AD01A1F19BAC2FFA726674B4A5C738CA699831F28E99C82F2DB9E0397E1D5443Dm6p2J" TargetMode="External"/><Relationship Id="rId830" Type="http://schemas.openxmlformats.org/officeDocument/2006/relationships/hyperlink" Target="consultantplus://offline/ref=429125044E2AD61BC4C17963ED9BB0AD671C3D6EEA0977C045350D9AD01A1F19BAC2FFA726674B4A5C738EAB9A831F28E99C82F2DB9E0397E1D5443Dm6p2J" TargetMode="External"/><Relationship Id="rId928" Type="http://schemas.openxmlformats.org/officeDocument/2006/relationships/hyperlink" Target="consultantplus://offline/ref=429125044E2AD61BC4C17963ED9BB0AD671C3D6EEA0873C146390D9AD01A1F19BAC2FFA726674B4A5C738DA699831F28E99C82F2DB9E0397E1D5443Dm6p2J" TargetMode="External"/><Relationship Id="rId57" Type="http://schemas.openxmlformats.org/officeDocument/2006/relationships/hyperlink" Target="consultantplus://offline/ref=429125044E2AD61BC4C17963ED9BB0AD671C3D6EEB0E71C1433B0D9AD01A1F19BAC2FFA726674B4A5C738CAE99831F28E99C82F2DB9E0397E1D5443Dm6p2J" TargetMode="External"/><Relationship Id="rId262" Type="http://schemas.openxmlformats.org/officeDocument/2006/relationships/hyperlink" Target="consultantplus://offline/ref=429125044E2AD61BC4C17963ED9BB0AD671C3D6EEA0775C44E3F0D9AD01A1F19BAC2FFA726674B4A5C738CAC9E831F28E99C82F2DB9E0397E1D5443Dm6p2J" TargetMode="External"/><Relationship Id="rId567" Type="http://schemas.openxmlformats.org/officeDocument/2006/relationships/hyperlink" Target="consultantplus://offline/ref=429125044E2AD61BC4C17963ED9BB0AD671C3D6EEA0B72C8463A0D9AD01A1F19BAC2FFA726674B4A5C738CAC9A831F28E99C82F2DB9E0397E1D5443Dm6p2J" TargetMode="External"/><Relationship Id="rId1113" Type="http://schemas.openxmlformats.org/officeDocument/2006/relationships/hyperlink" Target="consultantplus://offline/ref=429125044E2AD61BC4C17963ED9BB0AD671C3D6EEA0873C146390D9AD01A1F19BAC2FFA726674B4A5C738DA794831F28E99C82F2DB9E0397E1D5443Dm6p2J" TargetMode="External"/><Relationship Id="rId1197" Type="http://schemas.openxmlformats.org/officeDocument/2006/relationships/hyperlink" Target="consultantplus://offline/ref=429125044E2AD61BC4C17963ED9BB0AD671C3D6EEB0E7CC74E3C0D9AD01A1F19BAC2FFA7346713465C7592AF9E964979AFmCp8J" TargetMode="External"/><Relationship Id="rId122" Type="http://schemas.openxmlformats.org/officeDocument/2006/relationships/hyperlink" Target="consultantplus://offline/ref=429125044E2AD61BC4C17963ED9BB0AD671C3D6EEA0872C044390D9AD01A1F19BAC2FFA726674B4A5C738CAF99831F28E99C82F2DB9E0397E1D5443Dm6p2J" TargetMode="External"/><Relationship Id="rId774" Type="http://schemas.openxmlformats.org/officeDocument/2006/relationships/hyperlink" Target="consultantplus://offline/ref=429125044E2AD61BC4C17963ED9BB0AD671C3D6EEA0970C7453B0D9AD01A1F19BAC2FFA726674B4A5C738CA89E831F28E99C82F2DB9E0397E1D5443Dm6p2J" TargetMode="External"/><Relationship Id="rId981" Type="http://schemas.openxmlformats.org/officeDocument/2006/relationships/hyperlink" Target="consultantplus://offline/ref=429125044E2AD61BC4C17963ED9BB0AD671C3D6EEB0F70C14F3B0D9AD01A1F19BAC2FFA726674B4A5C738DA998831F28E99C82F2DB9E0397E1D5443Dm6p2J" TargetMode="External"/><Relationship Id="rId1057" Type="http://schemas.openxmlformats.org/officeDocument/2006/relationships/hyperlink" Target="consultantplus://offline/ref=429125044E2AD61BC4C17963ED9BB0AD671C3D6EEA0972C6453C0D9AD01A1F19BAC2FFA726674B4A5C738CA69D831F28E99C82F2DB9E0397E1D5443Dm6p2J" TargetMode="External"/><Relationship Id="rId427" Type="http://schemas.openxmlformats.org/officeDocument/2006/relationships/hyperlink" Target="consultantplus://offline/ref=429125044E2AD61BC4C17963ED9BB0AD671C3D6EEA0972C6453C0D9AD01A1F19BAC2FFA726674B4A5C738CAA9E831F28E99C82F2DB9E0397E1D5443Dm6p2J" TargetMode="External"/><Relationship Id="rId634" Type="http://schemas.openxmlformats.org/officeDocument/2006/relationships/hyperlink" Target="consultantplus://offline/ref=429125044E2AD61BC4C17963ED9BB0AD671C3D6EEA0977C045350D9AD01A1F19BAC2FFA726674B4A5C738EAC9C831F28E99C82F2DB9E0397E1D5443Dm6p2J" TargetMode="External"/><Relationship Id="rId841" Type="http://schemas.openxmlformats.org/officeDocument/2006/relationships/hyperlink" Target="consultantplus://offline/ref=429125044E2AD61BC4C17963ED9BB0AD671C3D6EEB0E71C1433B0D9AD01A1F19BAC2FFA726674B4A5C738CA69A831F28E99C82F2DB9E0397E1D5443Dm6p2J" TargetMode="External"/><Relationship Id="rId273" Type="http://schemas.openxmlformats.org/officeDocument/2006/relationships/hyperlink" Target="consultantplus://offline/ref=429125044E2AD61BC4C17963ED9BB0AD671C3D6EEA0777C44E3D0D9AD01A1F19BAC2FFA726674B4A5C738EAB9E831F28E99C82F2DB9E0397E1D5443Dm6p2J" TargetMode="External"/><Relationship Id="rId480" Type="http://schemas.openxmlformats.org/officeDocument/2006/relationships/hyperlink" Target="consultantplus://offline/ref=429125044E2AD61BC4C17963ED9BB0AD671C3D6EEA0872C044390D9AD01A1F19BAC2FFA726674B4A5C738CAD9B831F28E99C82F2DB9E0397E1D5443Dm6p2J" TargetMode="External"/><Relationship Id="rId701" Type="http://schemas.openxmlformats.org/officeDocument/2006/relationships/hyperlink" Target="consultantplus://offline/ref=429125044E2AD61BC4C17963ED9BB0AD671C3D6EEA0970C7453B0D9AD01A1F19BAC2FFA726674B4A5C738CAC9F831F28E99C82F2DB9E0397E1D5443Dm6p2J" TargetMode="External"/><Relationship Id="rId939" Type="http://schemas.openxmlformats.org/officeDocument/2006/relationships/hyperlink" Target="consultantplus://offline/ref=429125044E2AD61BC4C17963ED9BB0AD671C3D6EEA0777C44E3D0D9AD01A1F19BAC2FFA726674B4A5C738DAE99831F28E99C82F2DB9E0397E1D5443Dm6p2J" TargetMode="External"/><Relationship Id="rId1124" Type="http://schemas.openxmlformats.org/officeDocument/2006/relationships/image" Target="media/image8.wmf"/><Relationship Id="rId68" Type="http://schemas.openxmlformats.org/officeDocument/2006/relationships/hyperlink" Target="consultantplus://offline/ref=429125044E2AD61BC4C17963ED9BB0AD671C3D6EEA0972C6453C0D9AD01A1F19BAC2FFA726674B4A5C738CAE9A831F28E99C82F2DB9E0397E1D5443Dm6p2J" TargetMode="External"/><Relationship Id="rId133" Type="http://schemas.openxmlformats.org/officeDocument/2006/relationships/hyperlink" Target="consultantplus://offline/ref=429125044E2AD61BC4C17963ED9BB0AD671C3D6EEA0C77C242390D9AD01A1F19BAC2FFA726674B4A5C738CAB99831F28E99C82F2DB9E0397E1D5443Dm6p2J" TargetMode="External"/><Relationship Id="rId340" Type="http://schemas.openxmlformats.org/officeDocument/2006/relationships/hyperlink" Target="consultantplus://offline/ref=429125044E2AD61BC4C17963ED9BB0AD671C3D6EEA0770C4473C0D9AD01A1F19BAC2FFA726674B4A5C738FA895831F28E99C82F2DB9E0397E1D5443Dm6p2J" TargetMode="External"/><Relationship Id="rId578" Type="http://schemas.openxmlformats.org/officeDocument/2006/relationships/hyperlink" Target="consultantplus://offline/ref=429125044E2AD61BC4C17963ED9BB0AD671C3D6EEA0872C044390D9AD01A1F19BAC2FFA726674B4A5C738CA995831F28E99C82F2DB9E0397E1D5443Dm6p2J" TargetMode="External"/><Relationship Id="rId785" Type="http://schemas.openxmlformats.org/officeDocument/2006/relationships/hyperlink" Target="consultantplus://offline/ref=429125044E2AD61BC4C17963ED9BB0AD671C3D6EEA067CC14E350D9AD01A1F19BAC2FFA726674B4A5C738CAB9F831F28E99C82F2DB9E0397E1D5443Dm6p2J" TargetMode="External"/><Relationship Id="rId992" Type="http://schemas.openxmlformats.org/officeDocument/2006/relationships/hyperlink" Target="consultantplus://offline/ref=429125044E2AD61BC4C17963ED9BB0AD671C3D6EEB0F70C14F3B0D9AD01A1F19BAC2FFA726674B4A5C738EAE99831F28E99C82F2DB9E0397E1D5443Dm6p2J" TargetMode="External"/><Relationship Id="rId200" Type="http://schemas.openxmlformats.org/officeDocument/2006/relationships/hyperlink" Target="consultantplus://offline/ref=429125044E2AD61BC4C17963ED9BB0AD671C3D6EEA0872C044390D9AD01A1F19BAC2FFA726674B4A5C738CAC9A831F28E99C82F2DB9E0397E1D5443Dm6p2J" TargetMode="External"/><Relationship Id="rId438" Type="http://schemas.openxmlformats.org/officeDocument/2006/relationships/hyperlink" Target="consultantplus://offline/ref=429125044E2AD61BC4C17963ED9BB0AD671C3D6EEA0977C045350D9AD01A1F19BAC2FFA726674B4A5C738DAB95831F28E99C82F2DB9E0397E1D5443Dm6p2J" TargetMode="External"/><Relationship Id="rId645" Type="http://schemas.openxmlformats.org/officeDocument/2006/relationships/hyperlink" Target="consultantplus://offline/ref=429125044E2AD61BC4C17963ED9BB0AD671C3D6EEA0873C146390D9AD01A1F19BAC2FFA726674B4A5C738DAC9A831F28E99C82F2DB9E0397E1D5443Dm6p2J" TargetMode="External"/><Relationship Id="rId852" Type="http://schemas.openxmlformats.org/officeDocument/2006/relationships/hyperlink" Target="consultantplus://offline/ref=429125044E2AD61BC4C17963ED9BB0AD671C3D6EEA0671C7433B0D9AD01A1F19BAC2FFA726674B4A5C738CAE9B831F28E99C82F2DB9E0397E1D5443Dm6p2J" TargetMode="External"/><Relationship Id="rId1068" Type="http://schemas.openxmlformats.org/officeDocument/2006/relationships/hyperlink" Target="consultantplus://offline/ref=429125044E2AD61BC4C17963ED9BB0AD671C3D6EEA0972C6453C0D9AD01A1F19BAC2FFA726674B4A5C738CA69A831F28E99C82F2DB9E0397E1D5443Dm6p2J" TargetMode="External"/><Relationship Id="rId284" Type="http://schemas.openxmlformats.org/officeDocument/2006/relationships/hyperlink" Target="consultantplus://offline/ref=429125044E2AD61BC4C17963ED9BB0AD671C3D6EEB0F72C24F3C0D9AD01A1F19BAC2FFA726674B4955768FAB9C831F28E99C82F2DB9E0397E1D5443Dm6p2J" TargetMode="External"/><Relationship Id="rId491" Type="http://schemas.openxmlformats.org/officeDocument/2006/relationships/hyperlink" Target="consultantplus://offline/ref=429125044E2AD61BC4C17963ED9BB0AD671C3D6EEA0977C045350D9AD01A1F19BAC2FFA726674B4A5C738DA799831F28E99C82F2DB9E0397E1D5443Dm6p2J" TargetMode="External"/><Relationship Id="rId505" Type="http://schemas.openxmlformats.org/officeDocument/2006/relationships/hyperlink" Target="consultantplus://offline/ref=429125044E2AD61BC4C1676EFBF7EEA765106060EF067F961A690BCD8F4A194CFA82F9F26523464B5578D8FFD8DD4679ABD78EF0C3820297mFpEJ" TargetMode="External"/><Relationship Id="rId712" Type="http://schemas.openxmlformats.org/officeDocument/2006/relationships/hyperlink" Target="consultantplus://offline/ref=429125044E2AD61BC4C17963ED9BB0AD671C3D6EEA0977C045350D9AD01A1F19BAC2FFA726674B4A5C738EAC9F831F28E99C82F2DB9E0397E1D5443Dm6p2J" TargetMode="External"/><Relationship Id="rId1135" Type="http://schemas.openxmlformats.org/officeDocument/2006/relationships/hyperlink" Target="consultantplus://offline/ref=429125044E2AD61BC4C17963ED9BB0AD671C3D6EEA067CC14E350D9AD01A1F19BAC2FFA726674B4A5C738DAA9D831F28E99C82F2DB9E0397E1D5443Dm6p2J" TargetMode="External"/><Relationship Id="rId79" Type="http://schemas.openxmlformats.org/officeDocument/2006/relationships/hyperlink" Target="consultantplus://offline/ref=429125044E2AD61BC4C17963ED9BB0AD671C3D6EEA067CC14E350D9AD01A1F19BAC2FFA726674B4A5C738CAE94831F28E99C82F2DB9E0397E1D5443Dm6p2J" TargetMode="External"/><Relationship Id="rId144" Type="http://schemas.openxmlformats.org/officeDocument/2006/relationships/hyperlink" Target="consultantplus://offline/ref=429125044E2AD61BC4C17963ED9BB0AD671C3D6EEA0B72C8463A0D9AD01A1F19BAC2FFA726674B4A5C738CAC9F831F28E99C82F2DB9E0397E1D5443Dm6p2J" TargetMode="External"/><Relationship Id="rId589" Type="http://schemas.openxmlformats.org/officeDocument/2006/relationships/hyperlink" Target="consultantplus://offline/ref=429125044E2AD61BC4C17963ED9BB0AD671C3D6EEA0B72C8463A0D9AD01A1F19BAC2FFA726674B4A5C738CAA9E831F28E99C82F2DB9E0397E1D5443Dm6p2J" TargetMode="External"/><Relationship Id="rId796" Type="http://schemas.openxmlformats.org/officeDocument/2006/relationships/hyperlink" Target="consultantplus://offline/ref=429125044E2AD61BC4C17963ED9BB0AD671C3D6EEA067CC14E350D9AD01A1F19BAC2FFA726674B4A5C738CA69A831F28E99C82F2DB9E0397E1D5443Dm6p2J" TargetMode="External"/><Relationship Id="rId1202" Type="http://schemas.openxmlformats.org/officeDocument/2006/relationships/hyperlink" Target="consultantplus://offline/ref=429125044E2AD61BC4C1676EFBF7EEA765106162E90F7F961A690BCD8F4A194CFA82F9F26523464B5478D8FFD8DD4679ABD78EF0C3820297mFpEJ" TargetMode="External"/><Relationship Id="rId351" Type="http://schemas.openxmlformats.org/officeDocument/2006/relationships/hyperlink" Target="consultantplus://offline/ref=429125044E2AD61BC4C17963ED9BB0AD671C3D6EEA0770C4473C0D9AD01A1F19BAC2FFA726674B4A5C7388AD98831F28E99C82F2DB9E0397E1D5443Dm6p2J" TargetMode="External"/><Relationship Id="rId449" Type="http://schemas.openxmlformats.org/officeDocument/2006/relationships/hyperlink" Target="consultantplus://offline/ref=429125044E2AD61BC4C17963ED9BB0AD671C3D6EEB0E75C6423B0D9AD01A1F19BAC2FFA726674B4A5C738CAF95831F28E99C82F2DB9E0397E1D5443Dm6p2J" TargetMode="External"/><Relationship Id="rId656" Type="http://schemas.openxmlformats.org/officeDocument/2006/relationships/hyperlink" Target="consultantplus://offline/ref=429125044E2AD61BC4C17963ED9BB0AD671C3D6EEA0977C045350D9AD01A1F19BAC2FFA726674B4A5C738EAC9C831F28E99C82F2DB9E0397E1D5443Dm6p2J" TargetMode="External"/><Relationship Id="rId863" Type="http://schemas.openxmlformats.org/officeDocument/2006/relationships/hyperlink" Target="consultantplus://offline/ref=429125044E2AD61BC4C17963ED9BB0AD671C3D6EEA0873C146390D9AD01A1F19BAC2FFA726674B4A5C738DAD94831F28E99C82F2DB9E0397E1D5443Dm6p2J" TargetMode="External"/><Relationship Id="rId1079" Type="http://schemas.openxmlformats.org/officeDocument/2006/relationships/hyperlink" Target="consultantplus://offline/ref=429125044E2AD61BC4C17963ED9BB0AD671C3D6EEA0972C6453C0D9AD01A1F19BAC2FFA726674B4A5C738DAF9C831F28E99C82F2DB9E0397E1D5443Dm6p2J" TargetMode="External"/><Relationship Id="rId211" Type="http://schemas.openxmlformats.org/officeDocument/2006/relationships/hyperlink" Target="consultantplus://offline/ref=429125044E2AD61BC4C17963ED9BB0AD671C3D6EEA0977C045350D9AD01A1F19BAC2FFA726674B4A5C738CA99B831F28E99C82F2DB9E0397E1D5443Dm6p2J" TargetMode="External"/><Relationship Id="rId295" Type="http://schemas.openxmlformats.org/officeDocument/2006/relationships/hyperlink" Target="consultantplus://offline/ref=429125044E2AD61BC4C17963ED9BB0AD671C3D6EEA0777C44E3D0D9AD01A1F19BAC2FFA726674B4A5C738FAA9A831F28E99C82F2DB9E0397E1D5443Dm6p2J" TargetMode="External"/><Relationship Id="rId309" Type="http://schemas.openxmlformats.org/officeDocument/2006/relationships/hyperlink" Target="consultantplus://offline/ref=429125044E2AD61BC4C1676EFBF7EEA7651F6261EA077F961A690BCD8F4A194CE882A1FE6525584A5E6D8EAE9Em8p9J" TargetMode="External"/><Relationship Id="rId516" Type="http://schemas.openxmlformats.org/officeDocument/2006/relationships/hyperlink" Target="consultantplus://offline/ref=429125044E2AD61BC4C17963ED9BB0AD671C3D6EEB0E74C44E3B0D9AD01A1F19BAC2FFA726674B4A5C738CAF9A831F28E99C82F2DB9E0397E1D5443Dm6p2J" TargetMode="External"/><Relationship Id="rId1146" Type="http://schemas.openxmlformats.org/officeDocument/2006/relationships/hyperlink" Target="consultantplus://offline/ref=429125044E2AD61BC4C1676EFBF7EEA7651F6666EF067F961A690BCD8F4A194CFA82F9F26523464F5878D8FFD8DD4679ABD78EF0C3820297mFpEJ" TargetMode="External"/><Relationship Id="rId723" Type="http://schemas.openxmlformats.org/officeDocument/2006/relationships/hyperlink" Target="consultantplus://offline/ref=429125044E2AD61BC4C17963ED9BB0AD671C3D6EEA0970C7453B0D9AD01A1F19BAC2FFA726674B4A5C738CAD99831F28E99C82F2DB9E0397E1D5443Dm6p2J" TargetMode="External"/><Relationship Id="rId930" Type="http://schemas.openxmlformats.org/officeDocument/2006/relationships/hyperlink" Target="consultantplus://offline/ref=429125044E2AD61BC4C17963ED9BB0AD671C3D6EEA0873C146390D9AD01A1F19BAC2FFA726674B4A5C738DA79E831F28E99C82F2DB9E0397E1D5443Dm6p2J" TargetMode="External"/><Relationship Id="rId1006" Type="http://schemas.openxmlformats.org/officeDocument/2006/relationships/hyperlink" Target="consultantplus://offline/ref=429125044E2AD61BC4C17963ED9BB0AD671C3D6EEB0F70C14F3B0D9AD01A1F19BAC2FFA726674B4A5C738EAA9B831F28E99C82F2DB9E0397E1D5443Dm6p2J" TargetMode="External"/><Relationship Id="rId155" Type="http://schemas.openxmlformats.org/officeDocument/2006/relationships/hyperlink" Target="consultantplus://offline/ref=429125044E2AD61BC4C17963ED9BB0AD671C3D6EEA0671C7433B0D9AD01A1F19BAC2FFA726674B4A5C738CAE9A831F28E99C82F2DB9E0397E1D5443Dm6p2J" TargetMode="External"/><Relationship Id="rId362" Type="http://schemas.openxmlformats.org/officeDocument/2006/relationships/hyperlink" Target="consultantplus://offline/ref=429125044E2AD61BC4C17963ED9BB0AD671C3D6EEB0F72C24F3C0D9AD01A1F19BAC2FFA726674B4955768FAB9C831F28E99C82F2DB9E0397E1D5443Dm6p2J" TargetMode="External"/><Relationship Id="rId1213" Type="http://schemas.openxmlformats.org/officeDocument/2006/relationships/hyperlink" Target="consultantplus://offline/ref=429125044E2AD61BC4C1676EFBF7EEA765106162E90F7F961A690BCD8F4A194CFA82F9F76E77170F097E8CA882894967AFC98DmFp3J" TargetMode="External"/><Relationship Id="rId222" Type="http://schemas.openxmlformats.org/officeDocument/2006/relationships/hyperlink" Target="consultantplus://offline/ref=429125044E2AD61BC4C17963ED9BB0AD671C3D6EEA0872C044390D9AD01A1F19BAC2FFA726674B4A5C738DA79A831F28E99C82F2DB9E0397E1D5443Dm6p2J" TargetMode="External"/><Relationship Id="rId667" Type="http://schemas.openxmlformats.org/officeDocument/2006/relationships/hyperlink" Target="consultantplus://offline/ref=429125044E2AD61BC4C17963ED9BB0AD671C3D6EEA0970C7453B0D9AD01A1F19BAC2FFA726674B4A5C738CAF9F831F28E99C82F2DB9E0397E1D5443Dm6p2J" TargetMode="External"/><Relationship Id="rId874" Type="http://schemas.openxmlformats.org/officeDocument/2006/relationships/hyperlink" Target="consultantplus://offline/ref=429125044E2AD61BC4C17963ED9BB0AD671C3D6EEA0777C44E3D0D9AD01A1F19BAC2FFA726674B4A5C738CA995831F28E99C82F2DB9E0397E1D5443Dm6p2J" TargetMode="External"/><Relationship Id="rId17" Type="http://schemas.openxmlformats.org/officeDocument/2006/relationships/hyperlink" Target="consultantplus://offline/ref=429125044E2AD61BC4C17963ED9BB0AD671C3D6EEA0972C6453C0D9AD01A1F19BAC2FFA726674B4A5C738CAE99831F28E99C82F2DB9E0397E1D5443Dm6p2J" TargetMode="External"/><Relationship Id="rId527" Type="http://schemas.openxmlformats.org/officeDocument/2006/relationships/hyperlink" Target="consultantplus://offline/ref=429125044E2AD61BC4C17963ED9BB0AD671C3D6EEB0F77C2463A0D9AD01A1F19BAC2FFA726674B4A5C738CAC98831F28E99C82F2DB9E0397E1D5443Dm6p2J" TargetMode="External"/><Relationship Id="rId734" Type="http://schemas.openxmlformats.org/officeDocument/2006/relationships/hyperlink" Target="consultantplus://offline/ref=429125044E2AD61BC4C17963ED9BB0AD671C3D6EEA0970C7453B0D9AD01A1F19BAC2FFA726674B4A5C738CAD9A831F28E99C82F2DB9E0397E1D5443Dm6p2J" TargetMode="External"/><Relationship Id="rId941" Type="http://schemas.openxmlformats.org/officeDocument/2006/relationships/hyperlink" Target="consultantplus://offline/ref=429125044E2AD61BC4C17963ED9BB0AD671C3D6EEB0F70C14F3B0D9AD01A1F19BAC2FFA726674B4A5C738CAC9B831F28E99C82F2DB9E0397E1D5443Dm6p2J" TargetMode="External"/><Relationship Id="rId1157" Type="http://schemas.openxmlformats.org/officeDocument/2006/relationships/hyperlink" Target="consultantplus://offline/ref=429125044E2AD61BC4C17963ED9BB0AD671C3D6EEB0E75C6423B0D9AD01A1F19BAC2FFA726674B4A5C738FAF9C831F28E99C82F2DB9E0397E1D5443Dm6p2J" TargetMode="External"/><Relationship Id="rId70" Type="http://schemas.openxmlformats.org/officeDocument/2006/relationships/hyperlink" Target="consultantplus://offline/ref=429125044E2AD61BC4C17963ED9BB0AD671C3D6EEA0777C44E3D0D9AD01A1F19BAC2FFA726674B4A5C738CAE9A831F28E99C82F2DB9E0397E1D5443Dm6p2J" TargetMode="External"/><Relationship Id="rId166" Type="http://schemas.openxmlformats.org/officeDocument/2006/relationships/hyperlink" Target="consultantplus://offline/ref=429125044E2AD61BC4C1676EFBF7EEA7641F6667EA097F961A690BCD8F4A194CE882A1FE6525584A5E6D8EAE9Em8p9J" TargetMode="External"/><Relationship Id="rId373" Type="http://schemas.openxmlformats.org/officeDocument/2006/relationships/hyperlink" Target="consultantplus://offline/ref=429125044E2AD61BC4C17963ED9BB0AD671C3D6EEA0777C44E3D0D9AD01A1F19BAC2FFA726674B4A5C7388A894831F28E99C82F2DB9E0397E1D5443Dm6p2J" TargetMode="External"/><Relationship Id="rId580" Type="http://schemas.openxmlformats.org/officeDocument/2006/relationships/hyperlink" Target="consultantplus://offline/ref=429125044E2AD61BC4C17963ED9BB0AD671C3D6EEA0873C146390D9AD01A1F19BAC2FFA726674B4A5C738DAE9E831F28E99C82F2DB9E0397E1D5443Dm6p2J" TargetMode="External"/><Relationship Id="rId801" Type="http://schemas.openxmlformats.org/officeDocument/2006/relationships/hyperlink" Target="consultantplus://offline/ref=429125044E2AD61BC4C17963ED9BB0AD671C3D6EEA067CC14E350D9AD01A1F19BAC2FFA726674B4A5C738CA694831F28E99C82F2DB9E0397E1D5443Dm6p2J" TargetMode="External"/><Relationship Id="rId1017" Type="http://schemas.openxmlformats.org/officeDocument/2006/relationships/hyperlink" Target="consultantplus://offline/ref=429125044E2AD61BC4C17963ED9BB0AD671C3D6EEB0E75C6423B0D9AD01A1F19BAC2FFA726674B4A5C738EAE9C831F28E99C82F2DB9E0397E1D5443Dm6p2J" TargetMode="External"/><Relationship Id="rId1" Type="http://schemas.openxmlformats.org/officeDocument/2006/relationships/styles" Target="styles.xml"/><Relationship Id="rId233" Type="http://schemas.openxmlformats.org/officeDocument/2006/relationships/hyperlink" Target="consultantplus://offline/ref=429125044E2AD61BC4C17963ED9BB0AD671C3D6EEA0872C044390D9AD01A1F19BAC2FFA726674B4A5C738EAD9D831F28E99C82F2DB9E0397E1D5443Dm6p2J" TargetMode="External"/><Relationship Id="rId440" Type="http://schemas.openxmlformats.org/officeDocument/2006/relationships/hyperlink" Target="consultantplus://offline/ref=429125044E2AD61BC4C17963ED9BB0AD671C3D6EEA0671C7433B0D9AD01A1F19BAC2FFA726674B4A5C738CAE9A831F28E99C82F2DB9E0397E1D5443Dm6p2J" TargetMode="External"/><Relationship Id="rId678" Type="http://schemas.openxmlformats.org/officeDocument/2006/relationships/hyperlink" Target="consultantplus://offline/ref=429125044E2AD61BC4C17963ED9BB0AD671C3D6EEA0970C7453B0D9AD01A1F19BAC2FFA726674B4A5C738CAF94831F28E99C82F2DB9E0397E1D5443Dm6p2J" TargetMode="External"/><Relationship Id="rId885" Type="http://schemas.openxmlformats.org/officeDocument/2006/relationships/hyperlink" Target="consultantplus://offline/ref=429125044E2AD61BC4C17963ED9BB0AD671C3D6EEB0F70C14F3B0D9AD01A1F19BAC2FFA726674B4A5C738CAD94831F28E99C82F2DB9E0397E1D5443Dm6p2J" TargetMode="External"/><Relationship Id="rId1070" Type="http://schemas.openxmlformats.org/officeDocument/2006/relationships/hyperlink" Target="consultantplus://offline/ref=429125044E2AD61BC4C17963ED9BB0AD671C3D6EEA0972C6453C0D9AD01A1F19BAC2FFA726674B4A5C738CA79A831F28E99C82F2DB9E0397E1D5443Dm6p2J" TargetMode="External"/><Relationship Id="rId28" Type="http://schemas.openxmlformats.org/officeDocument/2006/relationships/hyperlink" Target="consultantplus://offline/ref=429125044E2AD61BC4C17963ED9BB0AD671C3D6EEB0F77C2463A0D9AD01A1F19BAC2FFA726674B4A5C738CAE99831F28E99C82F2DB9E0397E1D5443Dm6p2J" TargetMode="External"/><Relationship Id="rId300" Type="http://schemas.openxmlformats.org/officeDocument/2006/relationships/hyperlink" Target="consultantplus://offline/ref=429125044E2AD61BC4C17963ED9BB0AD671C3D6EEA0777C44E3D0D9AD01A1F19BAC2FFA726674B4A5C738FA99A831F28E99C82F2DB9E0397E1D5443Dm6p2J" TargetMode="External"/><Relationship Id="rId538" Type="http://schemas.openxmlformats.org/officeDocument/2006/relationships/hyperlink" Target="consultantplus://offline/ref=429125044E2AD61BC4C17963ED9BB0AD671C3D6EEA067CC14E350D9AD01A1F19BAC2FFA726674B4A5C738CAF9B831F28E99C82F2DB9E0397E1D5443Dm6p2J" TargetMode="External"/><Relationship Id="rId745" Type="http://schemas.openxmlformats.org/officeDocument/2006/relationships/hyperlink" Target="consultantplus://offline/ref=429125044E2AD61BC4C1676EFBF7EEA762176264EA087F961A690BCD8F4A194CE882A1FE6525584A5E6D8EAE9Em8p9J" TargetMode="External"/><Relationship Id="rId952" Type="http://schemas.openxmlformats.org/officeDocument/2006/relationships/hyperlink" Target="consultantplus://offline/ref=429125044E2AD61BC4C17963ED9BB0AD671C3D6EEB0F70C14F3B0D9AD01A1F19BAC2FFA726674B4A5C738CA794831F28E99C82F2DB9E0397E1D5443Dm6p2J" TargetMode="External"/><Relationship Id="rId1168" Type="http://schemas.openxmlformats.org/officeDocument/2006/relationships/hyperlink" Target="consultantplus://offline/ref=429125044E2AD61BC4C1676EFBF7EEA7651F646AE80D7F961A690BCD8F4A194CFA82F9F26523464A5D78D8FFD8DD4679ABD78EF0C3820297mFpEJ" TargetMode="External"/><Relationship Id="rId81" Type="http://schemas.openxmlformats.org/officeDocument/2006/relationships/hyperlink" Target="consultantplus://offline/ref=429125044E2AD61BC4C17963ED9BB0AD671C3D6EEA0873C146390D9AD01A1F19BAC2FFA726674B4A5C738CAE9B831F28E99C82F2DB9E0397E1D5443Dm6p2J" TargetMode="External"/><Relationship Id="rId177" Type="http://schemas.openxmlformats.org/officeDocument/2006/relationships/hyperlink" Target="consultantplus://offline/ref=429125044E2AD61BC4C17963ED9BB0AD671C3D6EEB0E71C1433B0D9AD01A1F19BAC2FFA726674B4A5C738CAE9A831F28E99C82F2DB9E0397E1D5443Dm6p2J" TargetMode="External"/><Relationship Id="rId384" Type="http://schemas.openxmlformats.org/officeDocument/2006/relationships/hyperlink" Target="consultantplus://offline/ref=429125044E2AD61BC4C17963ED9BB0AD671C3D6EEB0E74C44E3B0D9AD01A1F19BAC2FFA726674B4A5C738CAF9E831F28E99C82F2DB9E0397E1D5443Dm6p2J" TargetMode="External"/><Relationship Id="rId591" Type="http://schemas.openxmlformats.org/officeDocument/2006/relationships/hyperlink" Target="consultantplus://offline/ref=429125044E2AD61BC4C17963ED9BB0AD671C3D6EEA0C7CC941350D9AD01A1F19BAC2FFA726674B4A5C738CA698831F28E99C82F2DB9E0397E1D5443Dm6p2J" TargetMode="External"/><Relationship Id="rId605" Type="http://schemas.openxmlformats.org/officeDocument/2006/relationships/hyperlink" Target="consultantplus://offline/ref=429125044E2AD61BC4C17963ED9BB0AD671C3D6EEA0D74C140380D9AD01A1F19BAC2FFA726674B4A5C738CA798831F28E99C82F2DB9E0397E1D5443Dm6p2J" TargetMode="External"/><Relationship Id="rId812" Type="http://schemas.openxmlformats.org/officeDocument/2006/relationships/hyperlink" Target="consultantplus://offline/ref=429125044E2AD61BC4C17963ED9BB0AD671C3D6EEA0970C7453B0D9AD01A1F19BAC2FFA726674B4A5C738CAB99831F28E99C82F2DB9E0397E1D5443Dm6p2J" TargetMode="External"/><Relationship Id="rId1028" Type="http://schemas.openxmlformats.org/officeDocument/2006/relationships/hyperlink" Target="consultantplus://offline/ref=429125044E2AD61BC4C17963ED9BB0AD671C3D6EEB0E75C6423B0D9AD01A1F19BAC2FFA726674B4A5C738EAD9F831F28E99C82F2DB9E0397E1D5443Dm6p2J" TargetMode="External"/><Relationship Id="rId244" Type="http://schemas.openxmlformats.org/officeDocument/2006/relationships/hyperlink" Target="consultantplus://offline/ref=429125044E2AD61BC4C17963ED9BB0AD671C3D6EEA0777C44E3D0D9AD01A1F19BAC2FFA726674B4A5C738CAF9A831F28E99C82F2DB9E0397E1D5443Dm6p2J" TargetMode="External"/><Relationship Id="rId689" Type="http://schemas.openxmlformats.org/officeDocument/2006/relationships/hyperlink" Target="consultantplus://offline/ref=429125044E2AD61BC4C17963ED9BB0AD671C3D6EEA0777C44E3D0D9AD01A1F19BAC2FFA726674B4A5C738CAE95831F28E99C82F2DB9E0397E1D5443Dm6p2J" TargetMode="External"/><Relationship Id="rId896" Type="http://schemas.openxmlformats.org/officeDocument/2006/relationships/hyperlink" Target="consultantplus://offline/ref=429125044E2AD61BC4C17963ED9BB0AD671C3D6EEB0F70C14F3B0D9AD01A1F19BAC2FFA726674B4A5C738CA89C831F28E99C82F2DB9E0397E1D5443Dm6p2J" TargetMode="External"/><Relationship Id="rId1081" Type="http://schemas.openxmlformats.org/officeDocument/2006/relationships/hyperlink" Target="consultantplus://offline/ref=429125044E2AD61BC4C17963ED9BB0AD671C3D6EEA0775C44E3F0D9AD01A1F19BAC2FFA726674B4A5C738DAF9D831F28E99C82F2DB9E0397E1D5443Dm6p2J" TargetMode="External"/><Relationship Id="rId39" Type="http://schemas.openxmlformats.org/officeDocument/2006/relationships/hyperlink" Target="consultantplus://offline/ref=429125044E2AD61BC4C17963ED9BB0AD671C3D6EEA0A74C54E390D9AD01A1F19BAC2FFA726674B4A5C738CAE99831F28E99C82F2DB9E0397E1D5443Dm6p2J" TargetMode="External"/><Relationship Id="rId451" Type="http://schemas.openxmlformats.org/officeDocument/2006/relationships/hyperlink" Target="consultantplus://offline/ref=429125044E2AD61BC4C17963ED9BB0AD671C3D6EEA0770C4473C0D9AD01A1F19BAC2FFA726674B4A5C738DAC9E831F28E99C82F2DB9E0397E1D5443Dm6p2J" TargetMode="External"/><Relationship Id="rId549" Type="http://schemas.openxmlformats.org/officeDocument/2006/relationships/hyperlink" Target="consultantplus://offline/ref=429125044E2AD61BC4C17963ED9BB0AD671C3D6EEB0F72C24F3C0D9AD01A1F19BAC2FFA726674B4955768FAB9C831F28E99C82F2DB9E0397E1D5443Dm6p2J" TargetMode="External"/><Relationship Id="rId756" Type="http://schemas.openxmlformats.org/officeDocument/2006/relationships/hyperlink" Target="consultantplus://offline/ref=429125044E2AD61BC4C17963ED9BB0AD671C3D6EEA0972C6453C0D9AD01A1F19BAC2FFA726674B4A5C738CA89D831F28E99C82F2DB9E0397E1D5443Dm6p2J" TargetMode="External"/><Relationship Id="rId1179" Type="http://schemas.openxmlformats.org/officeDocument/2006/relationships/hyperlink" Target="consultantplus://offline/ref=429125044E2AD61BC4C17963ED9BB0AD671C3D6EEA0970C7453B0D9AD01A1F19BAC2FFA726674B4A5C738DAC95831F28E99C82F2DB9E0397E1D5443Dm6p2J" TargetMode="External"/><Relationship Id="rId104" Type="http://schemas.openxmlformats.org/officeDocument/2006/relationships/hyperlink" Target="consultantplus://offline/ref=429125044E2AD61BC4C17963ED9BB0AD671C3D6EEA0C77C242390D9AD01A1F19BAC2FFA726674B4A5C738CAA94831F28E99C82F2DB9E0397E1D5443Dm6p2J" TargetMode="External"/><Relationship Id="rId188" Type="http://schemas.openxmlformats.org/officeDocument/2006/relationships/hyperlink" Target="consultantplus://offline/ref=429125044E2AD61BC4C17963ED9BB0AD671C3D6EEB0F71C44F350D9AD01A1F19BAC2FFA7346713465C7592AF9E964979AFmCp8J" TargetMode="External"/><Relationship Id="rId311" Type="http://schemas.openxmlformats.org/officeDocument/2006/relationships/hyperlink" Target="consultantplus://offline/ref=429125044E2AD61BC4C17963ED9BB0AD671C3D6EEB0F72C64F3A0D9AD01A1F19BAC2FFA726674B4A58778DAB95831F28E99C82F2DB9E0397E1D5443Dm6p2J" TargetMode="External"/><Relationship Id="rId395" Type="http://schemas.openxmlformats.org/officeDocument/2006/relationships/hyperlink" Target="consultantplus://offline/ref=429125044E2AD61BC4C17963ED9BB0AD671C3D6EEB0E7CC847390D9AD01A1F19BAC2FFA726674B4A5C738DAF94831F28E99C82F2DB9E0397E1D5443Dm6p2J" TargetMode="External"/><Relationship Id="rId409" Type="http://schemas.openxmlformats.org/officeDocument/2006/relationships/hyperlink" Target="consultantplus://offline/ref=429125044E2AD61BC4C17963ED9BB0AD671C3D6EEB0F77C2463A0D9AD01A1F19BAC2FFA726674B4A5C738CAF98831F28E99C82F2DB9E0397E1D5443Dm6p2J" TargetMode="External"/><Relationship Id="rId963" Type="http://schemas.openxmlformats.org/officeDocument/2006/relationships/hyperlink" Target="consultantplus://offline/ref=429125044E2AD61BC4C17963ED9BB0AD671C3D6EEB0F70C14F3B0D9AD01A1F19BAC2FFA726674B4A5C738DAC9E831F28E99C82F2DB9E0397E1D5443Dm6p2J" TargetMode="External"/><Relationship Id="rId1039" Type="http://schemas.openxmlformats.org/officeDocument/2006/relationships/hyperlink" Target="consultantplus://offline/ref=429125044E2AD61BC4C17963ED9BB0AD671C3D6EEB0E75C6423B0D9AD01A1F19BAC2FFA726674B4A5C738EA89A831F28E99C82F2DB9E0397E1D5443Dm6p2J" TargetMode="External"/><Relationship Id="rId92" Type="http://schemas.openxmlformats.org/officeDocument/2006/relationships/hyperlink" Target="consultantplus://offline/ref=429125044E2AD61BC4C17963ED9BB0AD671C3D6EEA0B72C8463A0D9AD01A1F19BAC2FFA726674B4A5C738CAE94831F28E99C82F2DB9E0397E1D5443Dm6p2J" TargetMode="External"/><Relationship Id="rId616" Type="http://schemas.openxmlformats.org/officeDocument/2006/relationships/hyperlink" Target="consultantplus://offline/ref=429125044E2AD61BC4C17963ED9BB0AD671C3D6EEA0C7CC941350D9AD01A1F19BAC2FFA726674B4A5C738CA79F831F28E99C82F2DB9E0397E1D5443Dm6p2J" TargetMode="External"/><Relationship Id="rId823" Type="http://schemas.openxmlformats.org/officeDocument/2006/relationships/hyperlink" Target="consultantplus://offline/ref=429125044E2AD61BC4C17963ED9BB0AD671C3D6EEA0B72C8463A0D9AD01A1F19BAC2FFA726674B4A5C738CAE94831F28E99C82F2DB9E0397E1D5443Dm6p2J" TargetMode="External"/><Relationship Id="rId255" Type="http://schemas.openxmlformats.org/officeDocument/2006/relationships/hyperlink" Target="consultantplus://offline/ref=429125044E2AD61BC4C17963ED9BB0AD671C3D6EEA0777C44E3D0D9AD01A1F19BAC2FFA726674B4A5C738DA69C831F28E99C82F2DB9E0397E1D5443Dm6p2J" TargetMode="External"/><Relationship Id="rId462" Type="http://schemas.openxmlformats.org/officeDocument/2006/relationships/hyperlink" Target="consultantplus://offline/ref=429125044E2AD61BC4C17963ED9BB0AD671C3D6EEA0873C146390D9AD01A1F19BAC2FFA726674B4A5C738CA69B831F28E99C82F2DB9E0397E1D5443Dm6p2J" TargetMode="External"/><Relationship Id="rId1092" Type="http://schemas.openxmlformats.org/officeDocument/2006/relationships/hyperlink" Target="consultantplus://offline/ref=429125044E2AD61BC4C17963ED9BB0AD671C3D6EEA0970C7453B0D9AD01A1F19BAC2FFA726674B4A5C738DAE9A831F28E99C82F2DB9E0397E1D5443Dm6p2J" TargetMode="External"/><Relationship Id="rId1106" Type="http://schemas.openxmlformats.org/officeDocument/2006/relationships/hyperlink" Target="consultantplus://offline/ref=429125044E2AD61BC4C1676EFBF7EEA765126B63EA087F961A690BCD8F4A194CE882A1FE6525584A5E6D8EAE9Em8p9J" TargetMode="External"/><Relationship Id="rId115" Type="http://schemas.openxmlformats.org/officeDocument/2006/relationships/hyperlink" Target="consultantplus://offline/ref=429125044E2AD61BC4C17963ED9BB0AD671C3D6EEB0E7CC4453A0D9AD01A1F19BAC2FFA7346713465C7592AF9E964979AFmCp8J" TargetMode="External"/><Relationship Id="rId322" Type="http://schemas.openxmlformats.org/officeDocument/2006/relationships/hyperlink" Target="consultantplus://offline/ref=429125044E2AD61BC4C17963ED9BB0AD671C3D6EEA0770C4473C0D9AD01A1F19BAC2FFA726674B4A5C738EAA94831F28E99C82F2DB9E0397E1D5443Dm6p2J" TargetMode="External"/><Relationship Id="rId767" Type="http://schemas.openxmlformats.org/officeDocument/2006/relationships/hyperlink" Target="consultantplus://offline/ref=429125044E2AD61BC4C17963ED9BB0AD671C3D6EEA0970C7453B0D9AD01A1F19BAC2FFA726674B4A5C738CAB94831F28E99C82F2DB9E0397E1D5443Dm6p2J" TargetMode="External"/><Relationship Id="rId974" Type="http://schemas.openxmlformats.org/officeDocument/2006/relationships/hyperlink" Target="consultantplus://offline/ref=429125044E2AD61BC4C17963ED9BB0AD671C3D6EEB0F70C14F3B0D9AD01A1F19BAC2FFA726674B4A5C738DAB9B831F28E99C82F2DB9E0397E1D5443Dm6p2J" TargetMode="External"/><Relationship Id="rId199" Type="http://schemas.openxmlformats.org/officeDocument/2006/relationships/hyperlink" Target="consultantplus://offline/ref=429125044E2AD61BC4C17963ED9BB0AD671C3D6EE90675C6433D0D9AD01A1F19BAC2FFA726674B4A5C738CAF9D831F28E99C82F2DB9E0397E1D5443Dm6p2J" TargetMode="External"/><Relationship Id="rId627" Type="http://schemas.openxmlformats.org/officeDocument/2006/relationships/hyperlink" Target="consultantplus://offline/ref=429125044E2AD61BC4C17963ED9BB0AD671C3D6EEA0B72C8463A0D9AD01A1F19BAC2FFA726674B4A5C738CA795831F28E99C82F2DB9E0397E1D5443Dm6p2J" TargetMode="External"/><Relationship Id="rId834" Type="http://schemas.openxmlformats.org/officeDocument/2006/relationships/hyperlink" Target="consultantplus://offline/ref=429125044E2AD61BC4C17963ED9BB0AD671C3D6EEB0F70C14F3B0D9AD01A1F19BAC2FFA726674B4A5C738CAC9F831F28E99C82F2DB9E0397E1D5443Dm6p2J" TargetMode="External"/><Relationship Id="rId266" Type="http://schemas.openxmlformats.org/officeDocument/2006/relationships/hyperlink" Target="consultantplus://offline/ref=429125044E2AD61BC4C17963ED9BB0AD671C3D6EEB0F72C24F3C0D9AD01A1F19BAC2FFA726674B4955768FAB9C831F28E99C82F2DB9E0397E1D5443Dm6p2J" TargetMode="External"/><Relationship Id="rId473" Type="http://schemas.openxmlformats.org/officeDocument/2006/relationships/hyperlink" Target="consultantplus://offline/ref=429125044E2AD61BC4C17963ED9BB0AD671C3D6EEA0770C4473C0D9AD01A1F19BAC2FFA726674B4A5C738DAC9F831F28E99C82F2DB9E0397E1D5443Dm6p2J" TargetMode="External"/><Relationship Id="rId680" Type="http://schemas.openxmlformats.org/officeDocument/2006/relationships/hyperlink" Target="consultantplus://offline/ref=429125044E2AD61BC4C17963ED9BB0AD671C3D6EEA0970C7453B0D9AD01A1F19BAC2FFA726674B4A5C738CAF94831F28E99C82F2DB9E0397E1D5443Dm6p2J" TargetMode="External"/><Relationship Id="rId901" Type="http://schemas.openxmlformats.org/officeDocument/2006/relationships/hyperlink" Target="consultantplus://offline/ref=429125044E2AD61BC4C17963ED9BB0AD671C3D6EEB0F70C14F3B0D9AD01A1F19BAC2FFA726674B4A5C738CA99D831F28E99C82F2DB9E0397E1D5443Dm6p2J" TargetMode="External"/><Relationship Id="rId1117" Type="http://schemas.openxmlformats.org/officeDocument/2006/relationships/image" Target="media/image1.wmf"/><Relationship Id="rId30" Type="http://schemas.openxmlformats.org/officeDocument/2006/relationships/hyperlink" Target="consultantplus://offline/ref=429125044E2AD61BC4C1676EFBF7EEA7641F6667EA097F961A690BCD8F4A194CFA82F9F56E77170F097E8CA882894967AFC98DmFp3J" TargetMode="External"/><Relationship Id="rId126" Type="http://schemas.openxmlformats.org/officeDocument/2006/relationships/hyperlink" Target="consultantplus://offline/ref=429125044E2AD61BC4C17963ED9BB0AD671C3D6EEA0B72C8463A0D9AD01A1F19BAC2FFA726674B4A5C738CAE94831F28E99C82F2DB9E0397E1D5443Dm6p2J" TargetMode="External"/><Relationship Id="rId333" Type="http://schemas.openxmlformats.org/officeDocument/2006/relationships/hyperlink" Target="consultantplus://offline/ref=429125044E2AD61BC4C17963ED9BB0AD671C3D6EEA0770C4473C0D9AD01A1F19BAC2FFA726674B4A5C738FAC9A831F28E99C82F2DB9E0397E1D5443Dm6p2J" TargetMode="External"/><Relationship Id="rId540" Type="http://schemas.openxmlformats.org/officeDocument/2006/relationships/hyperlink" Target="consultantplus://offline/ref=429125044E2AD61BC4C17963ED9BB0AD671C3D6EEA0B72C8463A0D9AD01A1F19BAC2FFA726674B4A5C728BA695831F28E99C82F2DB9E0397E1D5443Dm6p2J" TargetMode="External"/><Relationship Id="rId778" Type="http://schemas.openxmlformats.org/officeDocument/2006/relationships/hyperlink" Target="consultantplus://offline/ref=429125044E2AD61BC4C17963ED9BB0AD671C3D6EEA0972C6453C0D9AD01A1F19BAC2FFA726674B4A5C738CA89D831F28E99C82F2DB9E0397E1D5443Dm6p2J" TargetMode="External"/><Relationship Id="rId985" Type="http://schemas.openxmlformats.org/officeDocument/2006/relationships/hyperlink" Target="consultantplus://offline/ref=429125044E2AD61BC4C17963ED9BB0AD671C3D6EEB0F70C14F3B0D9AD01A1F19BAC2FFA726674B4A5C738DA69A831F28E99C82F2DB9E0397E1D5443Dm6p2J" TargetMode="External"/><Relationship Id="rId1170" Type="http://schemas.openxmlformats.org/officeDocument/2006/relationships/hyperlink" Target="consultantplus://offline/ref=429125044E2AD61BC4C17963ED9BB0AD671C3D6EEA0970C7453B0D9AD01A1F19BAC2FFA726674B4A5C738DAF94831F28E99C82F2DB9E0397E1D5443Dm6p2J" TargetMode="External"/><Relationship Id="rId638" Type="http://schemas.openxmlformats.org/officeDocument/2006/relationships/hyperlink" Target="consultantplus://offline/ref=429125044E2AD61BC4C17963ED9BB0AD671C3D6EEA0977C045350D9AD01A1F19BAC2FFA726674B4A5C738EAC98831F28E99C82F2DB9E0397E1D5443Dm6p2J" TargetMode="External"/><Relationship Id="rId845" Type="http://schemas.openxmlformats.org/officeDocument/2006/relationships/hyperlink" Target="consultantplus://offline/ref=429125044E2AD61BC4C1676EFBF7EEA7651E606BEF0D7F961A690BCD8F4A194CE882A1FE6525584A5E6D8EAE9Em8p9J" TargetMode="External"/><Relationship Id="rId1030" Type="http://schemas.openxmlformats.org/officeDocument/2006/relationships/hyperlink" Target="consultantplus://offline/ref=429125044E2AD61BC4C17963ED9BB0AD671C3D6EEB0E75C6423B0D9AD01A1F19BAC2FFA726674B4A5C738EAD95831F28E99C82F2DB9E0397E1D5443Dm6p2J" TargetMode="External"/><Relationship Id="rId277" Type="http://schemas.openxmlformats.org/officeDocument/2006/relationships/hyperlink" Target="consultantplus://offline/ref=429125044E2AD61BC4C17963ED9BB0AD671C3D6EEA0777C44E3D0D9AD01A1F19BAC2FFA726674B4A5C738EA99A831F28E99C82F2DB9E0397E1D5443Dm6p2J" TargetMode="External"/><Relationship Id="rId400" Type="http://schemas.openxmlformats.org/officeDocument/2006/relationships/hyperlink" Target="consultantplus://offline/ref=429125044E2AD61BC4C17963ED9BB0AD671C3D6EEB0E7CC847390D9AD01A1F19BAC2FFA726674B4A5C738DAA9B831F28E99C82F2DB9E0397E1D5443Dm6p2J" TargetMode="External"/><Relationship Id="rId484" Type="http://schemas.openxmlformats.org/officeDocument/2006/relationships/hyperlink" Target="consultantplus://offline/ref=429125044E2AD61BC4C17963ED9BB0AD671C3D6EEA0872C044390D9AD01A1F19BAC2FFA726674B4A5C738CAB95831F28E99C82F2DB9E0397E1D5443Dm6p2J" TargetMode="External"/><Relationship Id="rId705" Type="http://schemas.openxmlformats.org/officeDocument/2006/relationships/hyperlink" Target="consultantplus://offline/ref=429125044E2AD61BC4C17963ED9BB0AD671C3D6EEA0777C44E3D0D9AD01A1F19BAC2FFA726674B4A5C738CAE95831F28E99C82F2DB9E0397E1D5443Dm6p2J" TargetMode="External"/><Relationship Id="rId1128" Type="http://schemas.openxmlformats.org/officeDocument/2006/relationships/hyperlink" Target="consultantplus://offline/ref=429125044E2AD61BC4C17963ED9BB0AD671C3D6EEA0873C146390D9AD01A1F19BAC2FFA726674B4A5C738DA795831F28E99C82F2DB9E0397E1D5443Dm6p2J" TargetMode="External"/><Relationship Id="rId137" Type="http://schemas.openxmlformats.org/officeDocument/2006/relationships/hyperlink" Target="consultantplus://offline/ref=429125044E2AD61BC4C17963ED9BB0AD671C3D6EEA0C77C242390D9AD01A1F19BAC2FFA726674B4A5C738CAB94831F28E99C82F2DB9E0397E1D5443Dm6p2J" TargetMode="External"/><Relationship Id="rId344" Type="http://schemas.openxmlformats.org/officeDocument/2006/relationships/hyperlink" Target="consultantplus://offline/ref=429125044E2AD61BC4C17963ED9BB0AD671C3D6EEB0E75C6423B0D9AD01A1F19BAC2FFA726674B4A5C738CAF9F831F28E99C82F2DB9E0397E1D5443Dm6p2J" TargetMode="External"/><Relationship Id="rId691" Type="http://schemas.openxmlformats.org/officeDocument/2006/relationships/hyperlink" Target="consultantplus://offline/ref=429125044E2AD61BC4C17963ED9BB0AD671C3D6EEA0977C045350D9AD01A1F19BAC2FFA726674B4A5C738EAC9F831F28E99C82F2DB9E0397E1D5443Dm6p2J" TargetMode="External"/><Relationship Id="rId789" Type="http://schemas.openxmlformats.org/officeDocument/2006/relationships/hyperlink" Target="consultantplus://offline/ref=429125044E2AD61BC4C17963ED9BB0AD671C3D6EEA067CC14E350D9AD01A1F19BAC2FFA726674B4A5C738CAB9B831F28E99C82F2DB9E0397E1D5443Dm6p2J" TargetMode="External"/><Relationship Id="rId912" Type="http://schemas.openxmlformats.org/officeDocument/2006/relationships/hyperlink" Target="consultantplus://offline/ref=429125044E2AD61BC4C17963ED9BB0AD671C3D6EEA0970C7453B0D9AD01A1F19BAC2FFA726674B4A5C738CAE9B831F28E99C82F2DB9E0397E1D5443Dm6p2J" TargetMode="External"/><Relationship Id="rId996" Type="http://schemas.openxmlformats.org/officeDocument/2006/relationships/hyperlink" Target="consultantplus://offline/ref=429125044E2AD61BC4C17963ED9BB0AD671C3D6EEB0F70C14F3B0D9AD01A1F19BAC2FFA726674B4A5C738EAF9B831F28E99C82F2DB9E0397E1D5443Dm6p2J" TargetMode="External"/><Relationship Id="rId41" Type="http://schemas.openxmlformats.org/officeDocument/2006/relationships/hyperlink" Target="consultantplus://offline/ref=429125044E2AD61BC4C17963ED9BB0AD671C3D6EEA0A72C140340D9AD01A1F19BAC2FFA726674B4A5C738CAE99831F28E99C82F2DB9E0397E1D5443Dm6p2J" TargetMode="External"/><Relationship Id="rId551" Type="http://schemas.openxmlformats.org/officeDocument/2006/relationships/hyperlink" Target="consultantplus://offline/ref=429125044E2AD61BC4C17963ED9BB0AD671C3D6EEA0872C044390D9AD01A1F19BAC2FFA726674B4A5C738CA994831F28E99C82F2DB9E0397E1D5443Dm6p2J" TargetMode="External"/><Relationship Id="rId649" Type="http://schemas.openxmlformats.org/officeDocument/2006/relationships/hyperlink" Target="consultantplus://offline/ref=429125044E2AD61BC4C17963ED9BB0AD671C3D6EEA0873C146390D9AD01A1F19BAC2FFA726674B4A5C738DAC9A831F28E99C82F2DB9E0397E1D5443Dm6p2J" TargetMode="External"/><Relationship Id="rId856" Type="http://schemas.openxmlformats.org/officeDocument/2006/relationships/hyperlink" Target="consultantplus://offline/ref=429125044E2AD61BC4C17963ED9BB0AD671C3D6EEA0873C146390D9AD01A1F19BAC2FFA726674B4A5C738DAC9B831F28E99C82F2DB9E0397E1D5443Dm6p2J" TargetMode="External"/><Relationship Id="rId1181" Type="http://schemas.openxmlformats.org/officeDocument/2006/relationships/hyperlink" Target="consultantplus://offline/ref=429125044E2AD61BC4C17963ED9BB0AD671C3D6EEB0E75C6423B0D9AD01A1F19BAC2FFA726674B4A5C738FAB99831F28E99C82F2DB9E0397E1D5443Dm6p2J" TargetMode="External"/><Relationship Id="rId190" Type="http://schemas.openxmlformats.org/officeDocument/2006/relationships/hyperlink" Target="consultantplus://offline/ref=429125044E2AD61BC4C17963ED9BB0AD671C3D6EE90675C6433D0D9AD01A1F19BAC2FFA726674B4A5C738CAF9D831F28E99C82F2DB9E0397E1D5443Dm6p2J" TargetMode="External"/><Relationship Id="rId204" Type="http://schemas.openxmlformats.org/officeDocument/2006/relationships/hyperlink" Target="consultantplus://offline/ref=429125044E2AD61BC4C17963ED9BB0AD671C3D6EEB0E7CC7423B0D9AD01A1F19BAC2FFA7346713465C7592AF9E964979AFmCp8J" TargetMode="External"/><Relationship Id="rId288" Type="http://schemas.openxmlformats.org/officeDocument/2006/relationships/hyperlink" Target="consultantplus://offline/ref=429125044E2AD61BC4C17963ED9BB0AD671C3D6EEA0777C44E3D0D9AD01A1F19BAC2FFA726674B4A5C738FAF98831F28E99C82F2DB9E0397E1D5443Dm6p2J" TargetMode="External"/><Relationship Id="rId411" Type="http://schemas.openxmlformats.org/officeDocument/2006/relationships/hyperlink" Target="consultantplus://offline/ref=429125044E2AD61BC4C17963ED9BB0AD671C3D6EEA0873C146390D9AD01A1F19BAC2FFA726674B4A5C738CAB9F831F28E99C82F2DB9E0397E1D5443Dm6p2J" TargetMode="External"/><Relationship Id="rId509" Type="http://schemas.openxmlformats.org/officeDocument/2006/relationships/hyperlink" Target="consultantplus://offline/ref=429125044E2AD61BC4C1676EFBF7EEA765106060EF067F961A690BCD8F4A194CFA82F9F26523464B5578D8FFD8DD4679ABD78EF0C3820297mFpEJ" TargetMode="External"/><Relationship Id="rId1041" Type="http://schemas.openxmlformats.org/officeDocument/2006/relationships/hyperlink" Target="consultantplus://offline/ref=429125044E2AD61BC4C17963ED9BB0AD671C3D6EEB0E75C6423B0D9AD01A1F19BAC2FFA726674B4A5C738EA99E831F28E99C82F2DB9E0397E1D5443Dm6p2J" TargetMode="External"/><Relationship Id="rId1139" Type="http://schemas.openxmlformats.org/officeDocument/2006/relationships/hyperlink" Target="consultantplus://offline/ref=429125044E2AD61BC4C1676EFBF7EEA762176264EA087F961A690BCD8F4A194CE882A1FE6525584A5E6D8EAE9Em8p9J" TargetMode="External"/><Relationship Id="rId495" Type="http://schemas.openxmlformats.org/officeDocument/2006/relationships/hyperlink" Target="consultantplus://offline/ref=429125044E2AD61BC4C17963ED9BB0AD671C3D6EEB0E75C6423B0D9AD01A1F19BAC2FFA726674B4A5C738CAC9D831F28E99C82F2DB9E0397E1D5443Dm6p2J" TargetMode="External"/><Relationship Id="rId716" Type="http://schemas.openxmlformats.org/officeDocument/2006/relationships/hyperlink" Target="consultantplus://offline/ref=429125044E2AD61BC4C17963ED9BB0AD671C3D6EEA0970C7453B0D9AD01A1F19BAC2FFA726674B4A5C738CAD9C831F28E99C82F2DB9E0397E1D5443Dm6p2J" TargetMode="External"/><Relationship Id="rId923" Type="http://schemas.openxmlformats.org/officeDocument/2006/relationships/hyperlink" Target="consultantplus://offline/ref=429125044E2AD61BC4C17963ED9BB0AD671C3D6EEA0873C146390D9AD01A1F19BAC2FFA726674B4A5C738DA894831F28E99C82F2DB9E0397E1D5443Dm6p2J" TargetMode="External"/><Relationship Id="rId52" Type="http://schemas.openxmlformats.org/officeDocument/2006/relationships/hyperlink" Target="consultantplus://offline/ref=429125044E2AD61BC4C17963ED9BB0AD671C3D6EEA0775C44E3F0D9AD01A1F19BAC2FFA726674B4A5C738CAE99831F28E99C82F2DB9E0397E1D5443Dm6p2J" TargetMode="External"/><Relationship Id="rId148" Type="http://schemas.openxmlformats.org/officeDocument/2006/relationships/hyperlink" Target="consultantplus://offline/ref=429125044E2AD61BC4C17963ED9BB0AD671C3D6EEB0F77C2463A0D9AD01A1F19BAC2FFA726674B4A5C738CAE9B831F28E99C82F2DB9E0397E1D5443Dm6p2J" TargetMode="External"/><Relationship Id="rId355" Type="http://schemas.openxmlformats.org/officeDocument/2006/relationships/hyperlink" Target="consultantplus://offline/ref=429125044E2AD61BC4C17963ED9BB0AD671C3D6EEA0775C44E3F0D9AD01A1F19BAC2FFA726674B4A5C738FAF98831F28E99C82F2DB9E0397E1D5443Dm6p2J" TargetMode="External"/><Relationship Id="rId562" Type="http://schemas.openxmlformats.org/officeDocument/2006/relationships/hyperlink" Target="consultantplus://offline/ref=429125044E2AD61BC4C17963ED9BB0AD671C3D6EEB0E75C6423B0D9AD01A1F19BAC2FFA726674B4A5C738CAA9F831F28E99C82F2DB9E0397E1D5443Dm6p2J" TargetMode="External"/><Relationship Id="rId1192" Type="http://schemas.openxmlformats.org/officeDocument/2006/relationships/hyperlink" Target="consultantplus://offline/ref=429125044E2AD61BC4C17963ED9BB0AD671C3D6EEB0E75C6423B0D9AD01A1F19BAC2FFA726674B4A5C738FA99B831F28E99C82F2DB9E0397E1D5443Dm6p2J" TargetMode="External"/><Relationship Id="rId1206" Type="http://schemas.openxmlformats.org/officeDocument/2006/relationships/hyperlink" Target="consultantplus://offline/ref=429125044E2AD61BC4C1676EFBF7EEA762176264EA087F961A690BCD8F4A194CE882A1FE6525584A5E6D8EAE9Em8p9J" TargetMode="External"/><Relationship Id="rId215" Type="http://schemas.openxmlformats.org/officeDocument/2006/relationships/hyperlink" Target="consultantplus://offline/ref=429125044E2AD61BC4C17963ED9BB0AD671C3D6EEA0777C44E3D0D9AD01A1F19BAC2FFA726674B4A5C738CAF9F831F28E99C82F2DB9E0397E1D5443Dm6p2J" TargetMode="External"/><Relationship Id="rId422" Type="http://schemas.openxmlformats.org/officeDocument/2006/relationships/hyperlink" Target="consultantplus://offline/ref=429125044E2AD61BC4C17963ED9BB0AD671C3D6EEA067CC14E350D9AD01A1F19BAC2FFA726674B4A5C738CAF9F831F28E99C82F2DB9E0397E1D5443Dm6p2J" TargetMode="External"/><Relationship Id="rId867" Type="http://schemas.openxmlformats.org/officeDocument/2006/relationships/hyperlink" Target="consultantplus://offline/ref=429125044E2AD61BC4C17963ED9BB0AD671C3D6EEA0872C044390D9AD01A1F19BAC2FFA726674B4A5C738CA695831F28E99C82F2DB9E0397E1D5443Dm6p2J" TargetMode="External"/><Relationship Id="rId1052" Type="http://schemas.openxmlformats.org/officeDocument/2006/relationships/hyperlink" Target="consultantplus://offline/ref=429125044E2AD61BC4C17963ED9BB0AD671C3D6EEB0F70C14F3B0D9AD01A1F19BAC2FFA726674B4A5C738CA69D831F28E99C82F2DB9E0397E1D5443Dm6p2J" TargetMode="External"/><Relationship Id="rId299" Type="http://schemas.openxmlformats.org/officeDocument/2006/relationships/hyperlink" Target="consultantplus://offline/ref=429125044E2AD61BC4C17963ED9BB0AD671C3D6EEA0777C44E3D0D9AD01A1F19BAC2FFA726674B4A5C738FA99C831F28E99C82F2DB9E0397E1D5443Dm6p2J" TargetMode="External"/><Relationship Id="rId727" Type="http://schemas.openxmlformats.org/officeDocument/2006/relationships/hyperlink" Target="consultantplus://offline/ref=429125044E2AD61BC4C17963ED9BB0AD671C3D6EEA0970C7453B0D9AD01A1F19BAC2FFA726674B4A5C738CAD95831F28E99C82F2DB9E0397E1D5443Dm6p2J" TargetMode="External"/><Relationship Id="rId934" Type="http://schemas.openxmlformats.org/officeDocument/2006/relationships/hyperlink" Target="consultantplus://offline/ref=429125044E2AD61BC4C17963ED9BB0AD671C3D6EEA0777C44E3D0D9AD01A1F19BAC2FFA726674B4A5C738CA695831F28E99C82F2DB9E0397E1D5443Dm6p2J" TargetMode="External"/><Relationship Id="rId63" Type="http://schemas.openxmlformats.org/officeDocument/2006/relationships/hyperlink" Target="consultantplus://offline/ref=429125044E2AD61BC4C17963ED9BB0AD671C3D6EEA067CC14E350D9AD01A1F19BAC2FFA726674B4A5C738CAE9A831F28E99C82F2DB9E0397E1D5443Dm6p2J" TargetMode="External"/><Relationship Id="rId159" Type="http://schemas.openxmlformats.org/officeDocument/2006/relationships/hyperlink" Target="consultantplus://offline/ref=429125044E2AD61BC4C17963ED9BB0AD671C3D6EEB0E74C44E3B0D9AD01A1F19BAC2FFA726674B4A5C738CAE95831F28E99C82F2DB9E0397E1D5443Dm6p2J" TargetMode="External"/><Relationship Id="rId366" Type="http://schemas.openxmlformats.org/officeDocument/2006/relationships/hyperlink" Target="consultantplus://offline/ref=429125044E2AD61BC4C17963ED9BB0AD671C3D6EEA0770C4473C0D9AD01A1F19BAC2FFA726674B4A5C7389AE9C831F28E99C82F2DB9E0397E1D5443Dm6p2J" TargetMode="External"/><Relationship Id="rId573" Type="http://schemas.openxmlformats.org/officeDocument/2006/relationships/hyperlink" Target="consultantplus://offline/ref=429125044E2AD61BC4C17963ED9BB0AD671C3D6EEA0B72C8463A0D9AD01A1F19BAC2FFA726674B4A5C738CAD98831F28E99C82F2DB9E0397E1D5443Dm6p2J" TargetMode="External"/><Relationship Id="rId780" Type="http://schemas.openxmlformats.org/officeDocument/2006/relationships/hyperlink" Target="consultantplus://offline/ref=429125044E2AD61BC4C17963ED9BB0AD671C3D6EEA0970C7453B0D9AD01A1F19BAC2FFA726674B4A5C738CA898831F28E99C82F2DB9E0397E1D5443Dm6p2J" TargetMode="External"/><Relationship Id="rId1217" Type="http://schemas.openxmlformats.org/officeDocument/2006/relationships/hyperlink" Target="consultantplus://offline/ref=429125044E2AD61BC4C1676EFBF7EEA765106067EF087F961A690BCD8F4A194CFA82F9F26522444A5C78D8FFD8DD4679ABD78EF0C3820297mFpEJ" TargetMode="External"/><Relationship Id="rId226" Type="http://schemas.openxmlformats.org/officeDocument/2006/relationships/hyperlink" Target="consultantplus://offline/ref=429125044E2AD61BC4C17963ED9BB0AD671C3D6EEA0872C044390D9AD01A1F19BAC2FFA726674B4A5C738EAE98831F28E99C82F2DB9E0397E1D5443Dm6p2J" TargetMode="External"/><Relationship Id="rId433" Type="http://schemas.openxmlformats.org/officeDocument/2006/relationships/hyperlink" Target="consultantplus://offline/ref=429125044E2AD61BC4C17963ED9BB0AD671C3D6EEB0E75C6423B0D9AD01A1F19BAC2FFA726674B4A5C738CAF9C831F28E99C82F2DB9E0397E1D5443Dm6p2J" TargetMode="External"/><Relationship Id="rId878" Type="http://schemas.openxmlformats.org/officeDocument/2006/relationships/hyperlink" Target="consultantplus://offline/ref=429125044E2AD61BC4C17963ED9BB0AD671C3D6EEB0F70C14F3B0D9AD01A1F19BAC2FFA726674B4A5C738CAC9B831F28E99C82F2DB9E0397E1D5443Dm6p2J" TargetMode="External"/><Relationship Id="rId1063" Type="http://schemas.openxmlformats.org/officeDocument/2006/relationships/hyperlink" Target="consultantplus://offline/ref=429125044E2AD61BC4C17963ED9BB0AD671C3D6EEA0972C6453C0D9AD01A1F19BAC2FFA726674B4A5C738CA69B831F28E99C82F2DB9E0397E1D5443Dm6p2J" TargetMode="External"/><Relationship Id="rId640" Type="http://schemas.openxmlformats.org/officeDocument/2006/relationships/hyperlink" Target="consultantplus://offline/ref=429125044E2AD61BC4C17963ED9BB0AD671C3D6EEA0B72C8463A0D9AD01A1F19BAC2FFA726674B4A5C738DAE9A831F28E99C82F2DB9E0397E1D5443Dm6p2J" TargetMode="External"/><Relationship Id="rId738" Type="http://schemas.openxmlformats.org/officeDocument/2006/relationships/hyperlink" Target="consultantplus://offline/ref=429125044E2AD61BC4C17963ED9BB0AD671C3D6EEA0970C7453B0D9AD01A1F19BAC2FFA726674B4A5C738CAA98831F28E99C82F2DB9E0397E1D5443Dm6p2J" TargetMode="External"/><Relationship Id="rId945" Type="http://schemas.openxmlformats.org/officeDocument/2006/relationships/hyperlink" Target="consultantplus://offline/ref=429125044E2AD61BC4C17963ED9BB0AD671C3D6EEB0F70C14F3B0D9AD01A1F19BAC2FFA726674B4A5C738CA694831F28E99C82F2DB9E0397E1D5443Dm6p2J" TargetMode="External"/><Relationship Id="rId74" Type="http://schemas.openxmlformats.org/officeDocument/2006/relationships/hyperlink" Target="consultantplus://offline/ref=429125044E2AD61BC4C17963ED9BB0AD671C3D6EEB0F77C2463A0D9AD01A1F19BAC2FFA726674B4A5C738CAE9A831F28E99C82F2DB9E0397E1D5443Dm6p2J" TargetMode="External"/><Relationship Id="rId377" Type="http://schemas.openxmlformats.org/officeDocument/2006/relationships/hyperlink" Target="consultantplus://offline/ref=429125044E2AD61BC4C17963ED9BB0AD671C3D6EEA0770C4473C0D9AD01A1F19BAC2FFA726674B4A5C7389A89A831F28E99C82F2DB9E0397E1D5443Dm6p2J" TargetMode="External"/><Relationship Id="rId500" Type="http://schemas.openxmlformats.org/officeDocument/2006/relationships/hyperlink" Target="consultantplus://offline/ref=429125044E2AD61BC4C17963ED9BB0AD671C3D6EEB0E75C6423B0D9AD01A1F19BAC2FFA726674B4A5C738CAC9D831F28E99C82F2DB9E0397E1D5443Dm6p2J" TargetMode="External"/><Relationship Id="rId584" Type="http://schemas.openxmlformats.org/officeDocument/2006/relationships/hyperlink" Target="consultantplus://offline/ref=429125044E2AD61BC4C17963ED9BB0AD671C3D6EEA0D74C140380D9AD01A1F19BAC2FFA726674B4A5C738CA798831F28E99C82F2DB9E0397E1D5443Dm6p2J" TargetMode="External"/><Relationship Id="rId805" Type="http://schemas.openxmlformats.org/officeDocument/2006/relationships/hyperlink" Target="consultantplus://offline/ref=429125044E2AD61BC4C17963ED9BB0AD671C3D6EEB0E7CC847390D9AD01A1F19BAC2FFA726674B4A5C738CAF9E831F28E99C82F2DB9E0397E1D5443Dm6p2J" TargetMode="External"/><Relationship Id="rId1130" Type="http://schemas.openxmlformats.org/officeDocument/2006/relationships/hyperlink" Target="consultantplus://offline/ref=429125044E2AD61BC4C17963ED9BB0AD671C3D6EEA0770C4473C0D9AD01A1F19BAC2FFA726674B4A5C738DAB9F831F28E99C82F2DB9E0397E1D5443Dm6p2J" TargetMode="External"/><Relationship Id="rId5" Type="http://schemas.openxmlformats.org/officeDocument/2006/relationships/hyperlink" Target="consultantplus://offline/ref=429125044E2AD61BC4C17963ED9BB0AD671C3D6EEA0C77C242390D9AD01A1F19BAC2FFA726674B4A5C738CAE99831F28E99C82F2DB9E0397E1D5443Dm6p2J" TargetMode="External"/><Relationship Id="rId237" Type="http://schemas.openxmlformats.org/officeDocument/2006/relationships/hyperlink" Target="consultantplus://offline/ref=429125044E2AD61BC4C17963ED9BB0AD671C3D6EEA0770C4473C0D9AD01A1F19BAC2FFA726674B4A5C738CA894831F28E99C82F2DB9E0397E1D5443Dm6p2J" TargetMode="External"/><Relationship Id="rId791" Type="http://schemas.openxmlformats.org/officeDocument/2006/relationships/hyperlink" Target="consultantplus://offline/ref=429125044E2AD61BC4C17963ED9BB0AD671C3D6EEA0970C7453B0D9AD01A1F19BAC2FFA726674B4A5C738CA99C831F28E99C82F2DB9E0397E1D5443Dm6p2J" TargetMode="External"/><Relationship Id="rId889" Type="http://schemas.openxmlformats.org/officeDocument/2006/relationships/hyperlink" Target="consultantplus://offline/ref=429125044E2AD61BC4C17963ED9BB0AD671C3D6EEB0F70C14F3B0D9AD01A1F19BAC2FFA726674B4A5C738CAA9A831F28E99C82F2DB9E0397E1D5443Dm6p2J" TargetMode="External"/><Relationship Id="rId1074" Type="http://schemas.openxmlformats.org/officeDocument/2006/relationships/hyperlink" Target="consultantplus://offline/ref=429125044E2AD61BC4C1676EFBF7EEA7651F6261EA077F961A690BCD8F4A194CE882A1FE6525584A5E6D8EAE9Em8p9J" TargetMode="External"/><Relationship Id="rId444" Type="http://schemas.openxmlformats.org/officeDocument/2006/relationships/hyperlink" Target="consultantplus://offline/ref=429125044E2AD61BC4C17963ED9BB0AD671C3D6EEB0E74C44E3B0D9AD01A1F19BAC2FFA726674B4A5C738CAE95831F28E99C82F2DB9E0397E1D5443Dm6p2J" TargetMode="External"/><Relationship Id="rId651" Type="http://schemas.openxmlformats.org/officeDocument/2006/relationships/hyperlink" Target="consultantplus://offline/ref=429125044E2AD61BC4C17963ED9BB0AD671C3D6EEA0873C146390D9AD01A1F19BAC2FFA726674B4A5C738DAC9A831F28E99C82F2DB9E0397E1D5443Dm6p2J" TargetMode="External"/><Relationship Id="rId749" Type="http://schemas.openxmlformats.org/officeDocument/2006/relationships/hyperlink" Target="consultantplus://offline/ref=429125044E2AD61BC4C17963ED9BB0AD671C3D6EEA0970C7453B0D9AD01A1F19BAC2FFA726674B4A5C738CAA9D831F28E99C82F2DB9E0397E1D5443Dm6p2J" TargetMode="External"/><Relationship Id="rId290" Type="http://schemas.openxmlformats.org/officeDocument/2006/relationships/hyperlink" Target="consultantplus://offline/ref=429125044E2AD61BC4C17963ED9BB0AD671C3D6EEA0777C44E3D0D9AD01A1F19BAC2FFA726674B4A5C738FAC9B831F28E99C82F2DB9E0397E1D5443Dm6p2J" TargetMode="External"/><Relationship Id="rId304" Type="http://schemas.openxmlformats.org/officeDocument/2006/relationships/hyperlink" Target="consultantplus://offline/ref=429125044E2AD61BC4C17963ED9BB0AD671C3D6EEA0777C44E3D0D9AD01A1F19BAC2FFA726674B4A5C7388AE9D831F28E99C82F2DB9E0397E1D5443Dm6p2J" TargetMode="External"/><Relationship Id="rId388" Type="http://schemas.openxmlformats.org/officeDocument/2006/relationships/hyperlink" Target="consultantplus://offline/ref=429125044E2AD61BC4C17963ED9BB0AD671C3D6EEB0E7CC847390D9AD01A1F19BAC2FFA726674B4A5C738CA69F831F28E99C82F2DB9E0397E1D5443Dm6p2J" TargetMode="External"/><Relationship Id="rId511" Type="http://schemas.openxmlformats.org/officeDocument/2006/relationships/hyperlink" Target="consultantplus://offline/ref=429125044E2AD61BC4C17963ED9BB0AD671C3D6EEA0775C44E3F0D9AD01A1F19BAC2FFA726674B4A5C738CAD95831F28E99C82F2DB9E0397E1D5443Dm6p2J" TargetMode="External"/><Relationship Id="rId609" Type="http://schemas.openxmlformats.org/officeDocument/2006/relationships/hyperlink" Target="consultantplus://offline/ref=429125044E2AD61BC4C17963ED9BB0AD671C3D6EEA0C7CC941350D9AD01A1F19BAC2FFA726674B4A5C738CA695831F28E99C82F2DB9E0397E1D5443Dm6p2J" TargetMode="External"/><Relationship Id="rId956" Type="http://schemas.openxmlformats.org/officeDocument/2006/relationships/hyperlink" Target="consultantplus://offline/ref=429125044E2AD61BC4C17963ED9BB0AD671C3D6EEB0F70C14F3B0D9AD01A1F19BAC2FFA726674B4A5C738DAE9C831F28E99C82F2DB9E0397E1D5443Dm6p2J" TargetMode="External"/><Relationship Id="rId1141" Type="http://schemas.openxmlformats.org/officeDocument/2006/relationships/hyperlink" Target="consultantplus://offline/ref=429125044E2AD61BC4C17963ED9BB0AD671C3D6EEA0970C7453B0D9AD01A1F19BAC2FFA726674B4A5C738DAE94831F28E99C82F2DB9E0397E1D5443Dm6p2J" TargetMode="External"/><Relationship Id="rId85" Type="http://schemas.openxmlformats.org/officeDocument/2006/relationships/hyperlink" Target="consultantplus://offline/ref=429125044E2AD61BC4C1676EFBF7EEA764166163EF0E7F961A690BCD8F4A194CE882A1FE6525584A5E6D8EAE9Em8p9J" TargetMode="External"/><Relationship Id="rId150" Type="http://schemas.openxmlformats.org/officeDocument/2006/relationships/hyperlink" Target="consultantplus://offline/ref=429125044E2AD61BC4C17963ED9BB0AD671C3D6EEA0874C5473E0D9AD01A1F19BAC2FFA726674B4A5C738CAE9B831F28E99C82F2DB9E0397E1D5443Dm6p2J" TargetMode="External"/><Relationship Id="rId595" Type="http://schemas.openxmlformats.org/officeDocument/2006/relationships/hyperlink" Target="consultantplus://offline/ref=429125044E2AD61BC4C1676EFBF7EEA7651F6666EF067F961A690BCD8F4A194CFA82F9FA6128121A182681AE9A964A7BB3CB8FF0mDpCJ" TargetMode="External"/><Relationship Id="rId816" Type="http://schemas.openxmlformats.org/officeDocument/2006/relationships/hyperlink" Target="consultantplus://offline/ref=429125044E2AD61BC4C17963ED9BB0AD671C3D6EEA0A75C941380D9AD01A1F19BAC2FFA726674B4A5C738CAF9C831F28E99C82F2DB9E0397E1D5443Dm6p2J" TargetMode="External"/><Relationship Id="rId1001" Type="http://schemas.openxmlformats.org/officeDocument/2006/relationships/hyperlink" Target="consultantplus://offline/ref=429125044E2AD61BC4C17963ED9BB0AD671C3D6EEB0F70C14F3B0D9AD01A1F19BAC2FFA726674B4A5C738EAD9E831F28E99C82F2DB9E0397E1D5443Dm6p2J" TargetMode="External"/><Relationship Id="rId248" Type="http://schemas.openxmlformats.org/officeDocument/2006/relationships/hyperlink" Target="consultantplus://offline/ref=429125044E2AD61BC4C17963ED9BB0AD671C3D6EEB0E71C1433B0D9AD01A1F19BAC2FFA726674B4A5C738CAA94831F28E99C82F2DB9E0397E1D5443Dm6p2J" TargetMode="External"/><Relationship Id="rId455" Type="http://schemas.openxmlformats.org/officeDocument/2006/relationships/hyperlink" Target="consultantplus://offline/ref=429125044E2AD61BC4C17963ED9BB0AD671C3D6EEB0E71C1433B0D9AD01A1F19BAC2FFA726674B4A5C738CA89E831F28E99C82F2DB9E0397E1D5443Dm6p2J" TargetMode="External"/><Relationship Id="rId662" Type="http://schemas.openxmlformats.org/officeDocument/2006/relationships/hyperlink" Target="consultantplus://offline/ref=429125044E2AD61BC4C17963ED9BB0AD671C3D6EEA0977C045350D9AD01A1F19BAC2FFA726674B4A5C738EAC9F831F28E99C82F2DB9E0397E1D5443Dm6p2J" TargetMode="External"/><Relationship Id="rId1085" Type="http://schemas.openxmlformats.org/officeDocument/2006/relationships/hyperlink" Target="consultantplus://offline/ref=429125044E2AD61BC4C17963ED9BB0AD671C3D6EEA0775C44E3F0D9AD01A1F19BAC2FFA726674B4A5C738DAC9F831F28E99C82F2DB9E0397E1D5443Dm6p2J" TargetMode="External"/><Relationship Id="rId12" Type="http://schemas.openxmlformats.org/officeDocument/2006/relationships/hyperlink" Target="consultantplus://offline/ref=429125044E2AD61BC4C17963ED9BB0AD671C3D6EEA0874C5473E0D9AD01A1F19BAC2FFA726674B4A5C738CAE99831F28E99C82F2DB9E0397E1D5443Dm6p2J" TargetMode="External"/><Relationship Id="rId108" Type="http://schemas.openxmlformats.org/officeDocument/2006/relationships/hyperlink" Target="consultantplus://offline/ref=429125044E2AD61BC4C17963ED9BB0AD671C3D6EEA0770C4473C0D9AD01A1F19BAC2FFA726674B4A5C738CAB99831F28E99C82F2DB9E0397E1D5443Dm6p2J" TargetMode="External"/><Relationship Id="rId315" Type="http://schemas.openxmlformats.org/officeDocument/2006/relationships/hyperlink" Target="consultantplus://offline/ref=429125044E2AD61BC4C17963ED9BB0AD671C3D6EEB0E7CC847390D9AD01A1F19BAC2FFA726674B4A5C738CA895831F28E99C82F2DB9E0397E1D5443Dm6p2J" TargetMode="External"/><Relationship Id="rId522" Type="http://schemas.openxmlformats.org/officeDocument/2006/relationships/hyperlink" Target="consultantplus://offline/ref=429125044E2AD61BC4C17963ED9BB0AD671C3D6EEA0872C044390D9AD01A1F19BAC2FFA726674B4A5C7385AE9E831F28E99C82F2DB9E0397E1D5443Dm6p2J" TargetMode="External"/><Relationship Id="rId967" Type="http://schemas.openxmlformats.org/officeDocument/2006/relationships/hyperlink" Target="consultantplus://offline/ref=429125044E2AD61BC4C17963ED9BB0AD671C3D6EEB0F70C14F3B0D9AD01A1F19BAC2FFA726674B4A5C738DAD98831F28E99C82F2DB9E0397E1D5443Dm6p2J" TargetMode="External"/><Relationship Id="rId1152" Type="http://schemas.openxmlformats.org/officeDocument/2006/relationships/hyperlink" Target="consultantplus://offline/ref=429125044E2AD61BC4C17963ED9BB0AD671C3D6EEB0E75C6423B0D9AD01A1F19BAC2FFA726674B4A5C738FAC9C831F28E99C82F2DB9E0397E1D5443Dm6p2J" TargetMode="External"/><Relationship Id="rId96" Type="http://schemas.openxmlformats.org/officeDocument/2006/relationships/hyperlink" Target="consultantplus://offline/ref=429125044E2AD61BC4C1676EFBF7EEA762176361E9077F961A690BCD8F4A194CFA82F9F26523464A5578D8FFD8DD4679ABD78EF0C3820297mFpEJ" TargetMode="External"/><Relationship Id="rId161" Type="http://schemas.openxmlformats.org/officeDocument/2006/relationships/hyperlink" Target="consultantplus://offline/ref=429125044E2AD61BC4C17963ED9BB0AD671C3D6EEB0E71C1433B0D9AD01A1F19BAC2FFA726674B4A5C738CAE9A831F28E99C82F2DB9E0397E1D5443Dm6p2J" TargetMode="External"/><Relationship Id="rId399" Type="http://schemas.openxmlformats.org/officeDocument/2006/relationships/hyperlink" Target="consultantplus://offline/ref=429125044E2AD61BC4C17963ED9BB0AD671C3D6EEA0770C4473C0D9AD01A1F19BAC2FFA726674B4A5C738AA799831F28E99C82F2DB9E0397E1D5443Dm6p2J" TargetMode="External"/><Relationship Id="rId827" Type="http://schemas.openxmlformats.org/officeDocument/2006/relationships/hyperlink" Target="consultantplus://offline/ref=429125044E2AD61BC4C17963ED9BB0AD671C3D6EEA0977C045350D9AD01A1F19BAC2FFA726674B4A5C738EAD94831F28E99C82F2DB9E0397E1D5443Dm6p2J" TargetMode="External"/><Relationship Id="rId1012" Type="http://schemas.openxmlformats.org/officeDocument/2006/relationships/hyperlink" Target="consultantplus://offline/ref=429125044E2AD61BC4C17963ED9BB0AD671C3D6EEB0E75C6423B0D9AD01A1F19BAC2FFA726674B4A5C738DA69A831F28E99C82F2DB9E0397E1D5443Dm6p2J" TargetMode="External"/><Relationship Id="rId259" Type="http://schemas.openxmlformats.org/officeDocument/2006/relationships/hyperlink" Target="consultantplus://offline/ref=429125044E2AD61BC4C17963ED9BB0AD671C3D6EEA0777C44E3D0D9AD01A1F19BAC2FFA726674B4A5C738EAE98831F28E99C82F2DB9E0397E1D5443Dm6p2J" TargetMode="External"/><Relationship Id="rId466" Type="http://schemas.openxmlformats.org/officeDocument/2006/relationships/hyperlink" Target="consultantplus://offline/ref=429125044E2AD61BC4C17963ED9BB0AD671C3D6EEA0872C044390D9AD01A1F19BAC2FFA726674B4A5C738CAD98831F28E99C82F2DB9E0397E1D5443Dm6p2J" TargetMode="External"/><Relationship Id="rId673" Type="http://schemas.openxmlformats.org/officeDocument/2006/relationships/hyperlink" Target="consultantplus://offline/ref=429125044E2AD61BC4C17963ED9BB0AD671C3D6EEA0777C44E3D0D9AD01A1F19BAC2FFA726674B4A5C738CAE95831F28E99C82F2DB9E0397E1D5443Dm6p2J" TargetMode="External"/><Relationship Id="rId880" Type="http://schemas.openxmlformats.org/officeDocument/2006/relationships/hyperlink" Target="consultantplus://offline/ref=429125044E2AD61BC4C17963ED9BB0AD671C3D6EEB0E71C1433B0D9AD01A1F19BAC2FFA726674B4A5C738CA695831F28E99C82F2DB9E0397E1D5443Dm6p2J" TargetMode="External"/><Relationship Id="rId1096" Type="http://schemas.openxmlformats.org/officeDocument/2006/relationships/hyperlink" Target="consultantplus://offline/ref=429125044E2AD61BC4C17963ED9BB0AD671C3D6EEB0E75C6423B0D9AD01A1F19BAC2FFA726674B4A5C738FAE9D831F28E99C82F2DB9E0397E1D5443Dm6p2J" TargetMode="External"/><Relationship Id="rId23" Type="http://schemas.openxmlformats.org/officeDocument/2006/relationships/hyperlink" Target="consultantplus://offline/ref=429125044E2AD61BC4C17963ED9BB0AD671C3D6EEA0770C4473C0D9AD01A1F19BAC2FFA726674B4A5C738CAE99831F28E99C82F2DB9E0397E1D5443Dm6p2J" TargetMode="External"/><Relationship Id="rId119" Type="http://schemas.openxmlformats.org/officeDocument/2006/relationships/hyperlink" Target="consultantplus://offline/ref=429125044E2AD61BC4C1676EFBF7EEA762176261E1067F961A690BCD8F4A194CFA82F9F26523464B5578D8FFD8DD4679ABD78EF0C3820297mFpEJ" TargetMode="External"/><Relationship Id="rId326" Type="http://schemas.openxmlformats.org/officeDocument/2006/relationships/hyperlink" Target="consultantplus://offline/ref=429125044E2AD61BC4C17963ED9BB0AD671C3D6EEB0F77C2463A0D9AD01A1F19BAC2FFA726674B4A5C738CA699831F28E99C82F2DB9E0397E1D5443Dm6p2J" TargetMode="External"/><Relationship Id="rId533" Type="http://schemas.openxmlformats.org/officeDocument/2006/relationships/hyperlink" Target="consultantplus://offline/ref=429125044E2AD61BC4C17963ED9BB0AD671C3D6EEB0E7CC847390D9AD01A1F19BAC2FFA726674B4A5C738CAE95831F28E99C82F2DB9E0397E1D5443Dm6p2J" TargetMode="External"/><Relationship Id="rId978" Type="http://schemas.openxmlformats.org/officeDocument/2006/relationships/hyperlink" Target="consultantplus://offline/ref=429125044E2AD61BC4C17963ED9BB0AD671C3D6EEB0F70C14F3B0D9AD01A1F19BAC2FFA726674B4A5C738DA894831F28E99C82F2DB9E0397E1D5443Dm6p2J" TargetMode="External"/><Relationship Id="rId1163" Type="http://schemas.openxmlformats.org/officeDocument/2006/relationships/hyperlink" Target="consultantplus://offline/ref=429125044E2AD61BC4C17963ED9BB0AD671C3D6EEA0970C7453B0D9AD01A1F19BAC2FFA726674B4A5C738DAF9E831F28E99C82F2DB9E0397E1D5443Dm6p2J" TargetMode="External"/><Relationship Id="rId740" Type="http://schemas.openxmlformats.org/officeDocument/2006/relationships/hyperlink" Target="consultantplus://offline/ref=429125044E2AD61BC4C17963ED9BB0AD671C3D6EEA0872C044390D9AD01A1F19BAC2FFA726674B4A5C738CA698831F28E99C82F2DB9E0397E1D5443Dm6p2J" TargetMode="External"/><Relationship Id="rId838" Type="http://schemas.openxmlformats.org/officeDocument/2006/relationships/hyperlink" Target="consultantplus://offline/ref=429125044E2AD61BC4C17963ED9BB0AD671C3D6EEB0E71C1433B0D9AD01A1F19BAC2FFA726674B4A5C738CA69A831F28E99C82F2DB9E0397E1D5443Dm6p2J" TargetMode="External"/><Relationship Id="rId1023" Type="http://schemas.openxmlformats.org/officeDocument/2006/relationships/hyperlink" Target="consultantplus://offline/ref=429125044E2AD61BC4C17963ED9BB0AD671C3D6EEB0E75C6423B0D9AD01A1F19BAC2FFA726674B4A5C738EAF94831F28E99C82F2DB9E0397E1D5443Dm6p2J" TargetMode="External"/><Relationship Id="rId172" Type="http://schemas.openxmlformats.org/officeDocument/2006/relationships/hyperlink" Target="consultantplus://offline/ref=429125044E2AD61BC4C17963ED9BB0AD671C3D6EEA0770C4473C0D9AD01A1F19BAC2FFA726674B4A5C738CAB9B831F28E99C82F2DB9E0397E1D5443Dm6p2J" TargetMode="External"/><Relationship Id="rId477" Type="http://schemas.openxmlformats.org/officeDocument/2006/relationships/hyperlink" Target="consultantplus://offline/ref=429125044E2AD61BC4C17963ED9BB0AD671C3D6EEB0E74C44E3B0D9AD01A1F19BAC2FFA726674B4A5C738CAE95831F28E99C82F2DB9E0397E1D5443Dm6p2J" TargetMode="External"/><Relationship Id="rId600" Type="http://schemas.openxmlformats.org/officeDocument/2006/relationships/hyperlink" Target="consultantplus://offline/ref=429125044E2AD61BC4C17963ED9BB0AD671C3D6EEA0B72C8463A0D9AD01A1F19BAC2FFA726674B4A5C738CA895831F28E99C82F2DB9E0397E1D5443Dm6p2J" TargetMode="External"/><Relationship Id="rId684" Type="http://schemas.openxmlformats.org/officeDocument/2006/relationships/hyperlink" Target="consultantplus://offline/ref=429125044E2AD61BC4C17963ED9BB0AD671C3D6EEA0977C045350D9AD01A1F19BAC2FFA726674B4A5C738EAC9F831F28E99C82F2DB9E0397E1D5443Dm6p2J" TargetMode="External"/><Relationship Id="rId337" Type="http://schemas.openxmlformats.org/officeDocument/2006/relationships/hyperlink" Target="consultantplus://offline/ref=429125044E2AD61BC4C17963ED9BB0AD671C3D6EEB0E71C1433B0D9AD01A1F19BAC2FFA726674B4A5C738CAA94831F28E99C82F2DB9E0397E1D5443Dm6p2J" TargetMode="External"/><Relationship Id="rId891" Type="http://schemas.openxmlformats.org/officeDocument/2006/relationships/hyperlink" Target="consultantplus://offline/ref=429125044E2AD61BC4C17963ED9BB0AD671C3D6EEB0F70C14F3B0D9AD01A1F19BAC2FFA726674B4A5C738CAB9C831F28E99C82F2DB9E0397E1D5443Dm6p2J" TargetMode="External"/><Relationship Id="rId905" Type="http://schemas.openxmlformats.org/officeDocument/2006/relationships/hyperlink" Target="consultantplus://offline/ref=429125044E2AD61BC4C17963ED9BB0AD671C3D6EEA0970C7453B0D9AD01A1F19BAC2FFA726674B4A5C738DAE9D831F28E99C82F2DB9E0397E1D5443Dm6p2J" TargetMode="External"/><Relationship Id="rId989" Type="http://schemas.openxmlformats.org/officeDocument/2006/relationships/hyperlink" Target="consultantplus://offline/ref=429125044E2AD61BC4C17963ED9BB0AD671C3D6EEB0F70C14F3B0D9AD01A1F19BAC2FFA726674B4A5C738DA79A831F28E99C82F2DB9E0397E1D5443Dm6p2J" TargetMode="External"/><Relationship Id="rId34" Type="http://schemas.openxmlformats.org/officeDocument/2006/relationships/hyperlink" Target="consultantplus://offline/ref=429125044E2AD61BC4C17963ED9BB0AD671C3D6EEA0D74C140380D9AD01A1F19BAC2FFA726674B4A5C738CAE9A831F28E99C82F2DB9E0397E1D5443Dm6p2J" TargetMode="External"/><Relationship Id="rId544" Type="http://schemas.openxmlformats.org/officeDocument/2006/relationships/hyperlink" Target="consultantplus://offline/ref=429125044E2AD61BC4C17963ED9BB0AD671C3D6EEA067CC14E350D9AD01A1F19BAC2FFA726674B4A5C738CAF94831F28E99C82F2DB9E0397E1D5443Dm6p2J" TargetMode="External"/><Relationship Id="rId751" Type="http://schemas.openxmlformats.org/officeDocument/2006/relationships/hyperlink" Target="consultantplus://offline/ref=429125044E2AD61BC4C17963ED9BB0AD671C3D6EEA0A74C54E390D9AD01A1F19BAC2FFA726674B4A5C7385AC98831F28E99C82F2DB9E0397E1D5443Dm6p2J" TargetMode="External"/><Relationship Id="rId849" Type="http://schemas.openxmlformats.org/officeDocument/2006/relationships/hyperlink" Target="consultantplus://offline/ref=429125044E2AD61BC4C17963ED9BB0AD671C3D6EEA0873C146390D9AD01A1F19BAC2FFA726674B4A5C738DAF9C831F28E99C82F2DB9E0397E1D5443Dm6p2J" TargetMode="External"/><Relationship Id="rId1174" Type="http://schemas.openxmlformats.org/officeDocument/2006/relationships/hyperlink" Target="consultantplus://offline/ref=429125044E2AD61BC4C17963ED9BB0AD671C3D6EEB0E75C6423B0D9AD01A1F19BAC2FFA726674B4A5C738FAD95831F28E99C82F2DB9E0397E1D5443Dm6p2J" TargetMode="External"/><Relationship Id="rId183" Type="http://schemas.openxmlformats.org/officeDocument/2006/relationships/hyperlink" Target="consultantplus://offline/ref=429125044E2AD61BC4C17963ED9BB0AD671C3D6EEA0770C4473C0D9AD01A1F19BAC2FFA726674B4A5C738CA89C831F28E99C82F2DB9E0397E1D5443Dm6p2J" TargetMode="External"/><Relationship Id="rId390" Type="http://schemas.openxmlformats.org/officeDocument/2006/relationships/hyperlink" Target="consultantplus://offline/ref=429125044E2AD61BC4C17963ED9BB0AD671C3D6EEB0E7CC847390D9AD01A1F19BAC2FFA726674B4A5C738CA79C831F28E99C82F2DB9E0397E1D5443Dm6p2J" TargetMode="External"/><Relationship Id="rId404" Type="http://schemas.openxmlformats.org/officeDocument/2006/relationships/hyperlink" Target="consultantplus://offline/ref=429125044E2AD61BC4C17963ED9BB0AD671C3D6EEB0E75C6423B0D9AD01A1F19BAC2FFA726674B4A5C738CAF99831F28E99C82F2DB9E0397E1D5443Dm6p2J" TargetMode="External"/><Relationship Id="rId611" Type="http://schemas.openxmlformats.org/officeDocument/2006/relationships/hyperlink" Target="consultantplus://offline/ref=429125044E2AD61BC4C17963ED9BB0AD671C3D6EEA0C7CC941350D9AD01A1F19BAC2FFA726674B4A5C738CA79D831F28E99C82F2DB9E0397E1D5443Dm6p2J" TargetMode="External"/><Relationship Id="rId1034" Type="http://schemas.openxmlformats.org/officeDocument/2006/relationships/hyperlink" Target="consultantplus://offline/ref=429125044E2AD61BC4C17963ED9BB0AD671C3D6EEB0E75C6423B0D9AD01A1F19BAC2FFA726674B4A5C738EAB9D831F28E99C82F2DB9E0397E1D5443Dm6p2J" TargetMode="External"/><Relationship Id="rId250" Type="http://schemas.openxmlformats.org/officeDocument/2006/relationships/hyperlink" Target="consultantplus://offline/ref=429125044E2AD61BC4C17963ED9BB0AD671C3D6EEB0F77C2463A0D9AD01A1F19BAC2FFA726674B4A5C738CAF9C831F28E99C82F2DB9E0397E1D5443Dm6p2J" TargetMode="External"/><Relationship Id="rId488" Type="http://schemas.openxmlformats.org/officeDocument/2006/relationships/hyperlink" Target="consultantplus://offline/ref=429125044E2AD61BC4C17963ED9BB0AD671C3D6EEA0874C5473E0D9AD01A1F19BAC2FFA726674B4A5C738CAF9D831F28E99C82F2DB9E0397E1D5443Dm6p2J" TargetMode="External"/><Relationship Id="rId695" Type="http://schemas.openxmlformats.org/officeDocument/2006/relationships/hyperlink" Target="consultantplus://offline/ref=429125044E2AD61BC4C17963ED9BB0AD671C3D6EEB0F70C6433F0D9AD01A1F19BAC2FFA726674B4A5C738EAB9D831F28E99C82F2DB9E0397E1D5443Dm6p2J" TargetMode="External"/><Relationship Id="rId709" Type="http://schemas.openxmlformats.org/officeDocument/2006/relationships/hyperlink" Target="consultantplus://offline/ref=429125044E2AD61BC4C17963ED9BB0AD671C3D6EEA0C77C242390D9AD01A1F19BAC2FFA726674B4A5C728DA69B831F28E99C82F2DB9E0397E1D5443Dm6p2J" TargetMode="External"/><Relationship Id="rId916" Type="http://schemas.openxmlformats.org/officeDocument/2006/relationships/hyperlink" Target="consultantplus://offline/ref=429125044E2AD61BC4C17963ED9BB0AD671C3D6EEB0E71C1433B0D9AD01A1F19BAC2FFA726674B4A5C738CA79C831F28E99C82F2DB9E0397E1D5443Dm6p2J" TargetMode="External"/><Relationship Id="rId1101" Type="http://schemas.openxmlformats.org/officeDocument/2006/relationships/hyperlink" Target="consultantplus://offline/ref=429125044E2AD61BC4C17963ED9BB0AD671C3D6EEA0777C44E3D0D9AD01A1F19BAC2FFA726674B4A5C738DAE95831F28E99C82F2DB9E0397E1D5443Dm6p2J" TargetMode="External"/><Relationship Id="rId45" Type="http://schemas.openxmlformats.org/officeDocument/2006/relationships/hyperlink" Target="consultantplus://offline/ref=429125044E2AD61BC4C17963ED9BB0AD671C3D6EEA0873C146390D9AD01A1F19BAC2FFA726674B4A5C738CAE99831F28E99C82F2DB9E0397E1D5443Dm6p2J" TargetMode="External"/><Relationship Id="rId110" Type="http://schemas.openxmlformats.org/officeDocument/2006/relationships/hyperlink" Target="consultantplus://offline/ref=429125044E2AD61BC4C17963ED9BB0AD671C3D6EEB0E75C6423B0D9AD01A1F19BAC2FFA726674B4A5C738CAF9C831F28E99C82F2DB9E0397E1D5443Dm6p2J" TargetMode="External"/><Relationship Id="rId348" Type="http://schemas.openxmlformats.org/officeDocument/2006/relationships/hyperlink" Target="consultantplus://offline/ref=429125044E2AD61BC4C17963ED9BB0AD671C3D6EEA0770C4473C0D9AD01A1F19BAC2FFA726674B4A5C7388AF9F831F28E99C82F2DB9E0397E1D5443Dm6p2J" TargetMode="External"/><Relationship Id="rId555" Type="http://schemas.openxmlformats.org/officeDocument/2006/relationships/hyperlink" Target="consultantplus://offline/ref=429125044E2AD61BC4C17963ED9BB0AD671C3D6EEA0D74C140380D9AD01A1F19BAC2FFA726674B4A5C738CA798831F28E99C82F2DB9E0397E1D5443Dm6p2J" TargetMode="External"/><Relationship Id="rId762" Type="http://schemas.openxmlformats.org/officeDocument/2006/relationships/hyperlink" Target="consultantplus://offline/ref=429125044E2AD61BC4C1676EFBF7EEA762176264EA087F961A690BCD8F4A194CE882A1FE6525584A5E6D8EAE9Em8p9J" TargetMode="External"/><Relationship Id="rId1185" Type="http://schemas.openxmlformats.org/officeDocument/2006/relationships/hyperlink" Target="consultantplus://offline/ref=429125044E2AD61BC4C17963ED9BB0AD671C3D6EEA0970C7453B0D9AD01A1F19BAC2FFA726674B4A5C738DAD9E831F28E99C82F2DB9E0397E1D5443Dm6p2J" TargetMode="External"/><Relationship Id="rId194" Type="http://schemas.openxmlformats.org/officeDocument/2006/relationships/hyperlink" Target="consultantplus://offline/ref=429125044E2AD61BC4C17963ED9BB0AD671C3D6EEA0671C7433B0D9AD01A1F19BAC2FFA726674B4A5C738CAE9A831F28E99C82F2DB9E0397E1D5443Dm6p2J" TargetMode="External"/><Relationship Id="rId208" Type="http://schemas.openxmlformats.org/officeDocument/2006/relationships/hyperlink" Target="consultantplus://offline/ref=429125044E2AD61BC4C17963ED9BB0AD671C3D6EEA0977C045350D9AD01A1F19BAC2FFA726674B4A5C738CA99A831F28E99C82F2DB9E0397E1D5443Dm6p2J" TargetMode="External"/><Relationship Id="rId415" Type="http://schemas.openxmlformats.org/officeDocument/2006/relationships/hyperlink" Target="consultantplus://offline/ref=429125044E2AD61BC4C17963ED9BB0AD671C3D6EEA067CC14E350D9AD01A1F19BAC2FFA726674B4A5C738CAF9F831F28E99C82F2DB9E0397E1D5443Dm6p2J" TargetMode="External"/><Relationship Id="rId622" Type="http://schemas.openxmlformats.org/officeDocument/2006/relationships/hyperlink" Target="consultantplus://offline/ref=429125044E2AD61BC4C1676EFBF7EEA7641F6667EA097F961A690BCD8F4A194CE882A1FE6525584A5E6D8EAE9Em8p9J" TargetMode="External"/><Relationship Id="rId1045" Type="http://schemas.openxmlformats.org/officeDocument/2006/relationships/hyperlink" Target="consultantplus://offline/ref=429125044E2AD61BC4C17963ED9BB0AD671C3D6EEB0E75C6423B0D9AD01A1F19BAC2FFA726674B4A5C738EA69F831F28E99C82F2DB9E0397E1D5443Dm6p2J" TargetMode="External"/><Relationship Id="rId261" Type="http://schemas.openxmlformats.org/officeDocument/2006/relationships/hyperlink" Target="consultantplus://offline/ref=429125044E2AD61BC4C17963ED9BB0AD671C3D6EEA0777C44E3D0D9AD01A1F19BAC2FFA726674B4A5C738EAF9A831F28E99C82F2DB9E0397E1D5443Dm6p2J" TargetMode="External"/><Relationship Id="rId499" Type="http://schemas.openxmlformats.org/officeDocument/2006/relationships/hyperlink" Target="consultantplus://offline/ref=429125044E2AD61BC4C17963ED9BB0AD671C3D6EEA0874C5473E0D9AD01A1F19BAC2FFA726674B4A5C738CAF9D831F28E99C82F2DB9E0397E1D5443Dm6p2J" TargetMode="External"/><Relationship Id="rId927" Type="http://schemas.openxmlformats.org/officeDocument/2006/relationships/hyperlink" Target="consultantplus://offline/ref=429125044E2AD61BC4C17963ED9BB0AD671C3D6EEA0873C146390D9AD01A1F19BAC2FFA726674B4A5C738DA69E831F28E99C82F2DB9E0397E1D5443Dm6p2J" TargetMode="External"/><Relationship Id="rId1112" Type="http://schemas.openxmlformats.org/officeDocument/2006/relationships/hyperlink" Target="consultantplus://offline/ref=429125044E2AD61BC4C17963ED9BB0AD671C3D6EEA067CC14E350D9AD01A1F19BAC2FFA726674B4A5C738DAA9C831F28E99C82F2DB9E0397E1D5443Dm6p2J" TargetMode="External"/><Relationship Id="rId56" Type="http://schemas.openxmlformats.org/officeDocument/2006/relationships/hyperlink" Target="consultantplus://offline/ref=429125044E2AD61BC4C17963ED9BB0AD671C3D6EEB0E75C6423B0D9AD01A1F19BAC2FFA726674B4A5C738CAE99831F28E99C82F2DB9E0397E1D5443Dm6p2J" TargetMode="External"/><Relationship Id="rId359" Type="http://schemas.openxmlformats.org/officeDocument/2006/relationships/hyperlink" Target="consultantplus://offline/ref=429125044E2AD61BC4C17963ED9BB0AD671C3D6EEB0E74C44E3B0D9AD01A1F19BAC2FFA726674B4A5C738DAD99831F28E99C82F2DB9E0397E1D5443Dm6p2J" TargetMode="External"/><Relationship Id="rId566" Type="http://schemas.openxmlformats.org/officeDocument/2006/relationships/hyperlink" Target="consultantplus://offline/ref=429125044E2AD61BC4C17963ED9BB0AD671C3D6EEA0977C045350D9AD01A1F19BAC2FFA726674B4A5C738EAE9B831F28E99C82F2DB9E0397E1D5443Dm6p2J" TargetMode="External"/><Relationship Id="rId773" Type="http://schemas.openxmlformats.org/officeDocument/2006/relationships/hyperlink" Target="consultantplus://offline/ref=429125044E2AD61BC4C17963ED9BB0AD671C3D6EEA0970C7453B0D9AD01A1F19BAC2FFA726674B4A5C738CA89D831F28E99C82F2DB9E0397E1D5443Dm6p2J" TargetMode="External"/><Relationship Id="rId1196" Type="http://schemas.openxmlformats.org/officeDocument/2006/relationships/hyperlink" Target="consultantplus://offline/ref=429125044E2AD61BC4C1676EFBF7EEA762176264EA087F961A690BCD8F4A194CE882A1FE6525584A5E6D8EAE9Em8p9J" TargetMode="External"/><Relationship Id="rId121" Type="http://schemas.openxmlformats.org/officeDocument/2006/relationships/hyperlink" Target="consultantplus://offline/ref=429125044E2AD61BC4C17963ED9BB0AD671C3D6EEA067CC14E350D9AD01A1F19BAC2FFA726674B4A5C738CAE95831F28E99C82F2DB9E0397E1D5443Dm6p2J" TargetMode="External"/><Relationship Id="rId219" Type="http://schemas.openxmlformats.org/officeDocument/2006/relationships/hyperlink" Target="consultantplus://offline/ref=429125044E2AD61BC4C17963ED9BB0AD671C3D6EEB0E74C44E3B0D9AD01A1F19BAC2FFA726674B4A5C738CAF9C831F28E99C82F2DB9E0397E1D5443Dm6p2J" TargetMode="External"/><Relationship Id="rId426" Type="http://schemas.openxmlformats.org/officeDocument/2006/relationships/hyperlink" Target="consultantplus://offline/ref=429125044E2AD61BC4C17963ED9BB0AD671C3D6EEA0970C7453B0D9AD01A1F19BAC2FFA726674B4A5C738CAF9C831F28E99C82F2DB9E0397E1D5443Dm6p2J" TargetMode="External"/><Relationship Id="rId633" Type="http://schemas.openxmlformats.org/officeDocument/2006/relationships/hyperlink" Target="consultantplus://offline/ref=429125044E2AD61BC4C17963ED9BB0AD671C3D6EEA067CC14E350D9AD01A1F19BAC2FFA726674B4A5C738CAB9D831F28E99C82F2DB9E0397E1D5443Dm6p2J" TargetMode="External"/><Relationship Id="rId980" Type="http://schemas.openxmlformats.org/officeDocument/2006/relationships/hyperlink" Target="consultantplus://offline/ref=429125044E2AD61BC4C17963ED9BB0AD671C3D6EEB0F70C14F3B0D9AD01A1F19BAC2FFA726674B4A5C738DA99E831F28E99C82F2DB9E0397E1D5443Dm6p2J" TargetMode="External"/><Relationship Id="rId1056" Type="http://schemas.openxmlformats.org/officeDocument/2006/relationships/hyperlink" Target="consultantplus://offline/ref=429125044E2AD61BC4C17963ED9BB0AD671C3D6EEA0872C044390D9AD01A1F19BAC2FFA726674B4A5C738CA799831F28E99C82F2DB9E0397E1D5443Dm6p2J" TargetMode="External"/><Relationship Id="rId840" Type="http://schemas.openxmlformats.org/officeDocument/2006/relationships/hyperlink" Target="consultantplus://offline/ref=429125044E2AD61BC4C17963ED9BB0AD671C3D6EEB0E71C1433B0D9AD01A1F19BAC2FFA726674B4A5C738CA69A831F28E99C82F2DB9E0397E1D5443Dm6p2J" TargetMode="External"/><Relationship Id="rId938" Type="http://schemas.openxmlformats.org/officeDocument/2006/relationships/hyperlink" Target="consultantplus://offline/ref=429125044E2AD61BC4C17963ED9BB0AD671C3D6EEA0777C44E3D0D9AD01A1F19BAC2FFA726674B4A5C738DAE9E831F28E99C82F2DB9E0397E1D5443Dm6p2J" TargetMode="External"/><Relationship Id="rId67" Type="http://schemas.openxmlformats.org/officeDocument/2006/relationships/hyperlink" Target="consultantplus://offline/ref=429125044E2AD61BC4C17963ED9BB0AD671C3D6EEA0970C7453B0D9AD01A1F19BAC2FFA726674B4A5C738CAE9A831F28E99C82F2DB9E0397E1D5443Dm6p2J" TargetMode="External"/><Relationship Id="rId272" Type="http://schemas.openxmlformats.org/officeDocument/2006/relationships/hyperlink" Target="consultantplus://offline/ref=429125044E2AD61BC4C17963ED9BB0AD671C3D6EEA0777C44E3D0D9AD01A1F19BAC2FFA726674B4A5C738EAA9A831F28E99C82F2DB9E0397E1D5443Dm6p2J" TargetMode="External"/><Relationship Id="rId577" Type="http://schemas.openxmlformats.org/officeDocument/2006/relationships/hyperlink" Target="consultantplus://offline/ref=429125044E2AD61BC4C17963ED9BB0AD671C3D6EEA0873C146390D9AD01A1F19BAC2FFA726674B4A5C738DAE9D831F28E99C82F2DB9E0397E1D5443Dm6p2J" TargetMode="External"/><Relationship Id="rId700" Type="http://schemas.openxmlformats.org/officeDocument/2006/relationships/hyperlink" Target="consultantplus://offline/ref=429125044E2AD61BC4C17963ED9BB0AD671C3D6EEA0977C045350D9AD01A1F19BAC2FFA726674B4A5C738EAC9F831F28E99C82F2DB9E0397E1D5443Dm6p2J" TargetMode="External"/><Relationship Id="rId1123" Type="http://schemas.openxmlformats.org/officeDocument/2006/relationships/image" Target="media/image7.wmf"/><Relationship Id="rId132" Type="http://schemas.openxmlformats.org/officeDocument/2006/relationships/hyperlink" Target="consultantplus://offline/ref=429125044E2AD61BC4C17963ED9BB0AD671C3D6EEA0C77C242390D9AD01A1F19BAC2FFA726674B4A5C738CAB9F831F28E99C82F2DB9E0397E1D5443Dm6p2J" TargetMode="External"/><Relationship Id="rId784" Type="http://schemas.openxmlformats.org/officeDocument/2006/relationships/hyperlink" Target="consultantplus://offline/ref=429125044E2AD61BC4C1676EFBF7EEA765106067EF087F961A690BCD8F4A194CE882A1FE6525584A5E6D8EAE9Em8p9J" TargetMode="External"/><Relationship Id="rId991" Type="http://schemas.openxmlformats.org/officeDocument/2006/relationships/hyperlink" Target="consultantplus://offline/ref=429125044E2AD61BC4C17963ED9BB0AD671C3D6EEB0F70C14F3B0D9AD01A1F19BAC2FFA726674B4A5C738EAE9E831F28E99C82F2DB9E0397E1D5443Dm6p2J" TargetMode="External"/><Relationship Id="rId1067" Type="http://schemas.openxmlformats.org/officeDocument/2006/relationships/hyperlink" Target="consultantplus://offline/ref=429125044E2AD61BC4C17963ED9BB0AD671C3D6EEA0972C6453C0D9AD01A1F19BAC2FFA726674B4A5C738CA79E831F28E99C82F2DB9E0397E1D5443Dm6p2J" TargetMode="External"/><Relationship Id="rId437" Type="http://schemas.openxmlformats.org/officeDocument/2006/relationships/hyperlink" Target="consultantplus://offline/ref=429125044E2AD61BC4C17963ED9BB0AD671C3D6EEA0873C146390D9AD01A1F19BAC2FFA726674B4A5C738CAB98831F28E99C82F2DB9E0397E1D5443Dm6p2J" TargetMode="External"/><Relationship Id="rId644" Type="http://schemas.openxmlformats.org/officeDocument/2006/relationships/hyperlink" Target="consultantplus://offline/ref=429125044E2AD61BC4C17963ED9BB0AD671C3D6EEA0B72C8463A0D9AD01A1F19BAC2FFA726674B4A5C738CAE94831F28E99C82F2DB9E0397E1D5443Dm6p2J" TargetMode="External"/><Relationship Id="rId851" Type="http://schemas.openxmlformats.org/officeDocument/2006/relationships/hyperlink" Target="consultantplus://offline/ref=429125044E2AD61BC4C17963ED9BB0AD671C3D6EEA0972C6453C0D9AD01A1F19BAC2FFA726674B4A5C738CA69C831F28E99C82F2DB9E0397E1D5443Dm6p2J" TargetMode="External"/><Relationship Id="rId283" Type="http://schemas.openxmlformats.org/officeDocument/2006/relationships/hyperlink" Target="consultantplus://offline/ref=429125044E2AD61BC4C1676EFBF7EEA765106067EF087F961A690BCD8F4A194CE882A1FE6525584A5E6D8EAE9Em8p9J" TargetMode="External"/><Relationship Id="rId490" Type="http://schemas.openxmlformats.org/officeDocument/2006/relationships/hyperlink" Target="consultantplus://offline/ref=429125044E2AD61BC4C17963ED9BB0AD671C3D6EEA0873C146390D9AD01A1F19BAC2FFA726674B4A5C738CA79E831F28E99C82F2DB9E0397E1D5443Dm6p2J" TargetMode="External"/><Relationship Id="rId504" Type="http://schemas.openxmlformats.org/officeDocument/2006/relationships/hyperlink" Target="consultantplus://offline/ref=429125044E2AD61BC4C17963ED9BB0AD671C3D6EEB0E75C6423B0D9AD01A1F19BAC2FFA726674B4A5C738CAC94831F28E99C82F2DB9E0397E1D5443Dm6p2J" TargetMode="External"/><Relationship Id="rId711" Type="http://schemas.openxmlformats.org/officeDocument/2006/relationships/hyperlink" Target="consultantplus://offline/ref=429125044E2AD61BC4C17963ED9BB0AD671C3D6EEA0872C044390D9AD01A1F19BAC2FFA726674B4A5C738CA698831F28E99C82F2DB9E0397E1D5443Dm6p2J" TargetMode="External"/><Relationship Id="rId949" Type="http://schemas.openxmlformats.org/officeDocument/2006/relationships/hyperlink" Target="consultantplus://offline/ref=429125044E2AD61BC4C17963ED9BB0AD671C3D6EEB0F70C14F3B0D9AD01A1F19BAC2FFA726674B4A5C738CA79E831F28E99C82F2DB9E0397E1D5443Dm6p2J" TargetMode="External"/><Relationship Id="rId1134" Type="http://schemas.openxmlformats.org/officeDocument/2006/relationships/hyperlink" Target="consultantplus://offline/ref=429125044E2AD61BC4C17963ED9BB0AD671C3D6EEA097CC8443A0D9AD01A1F19BAC2FFA726674B4A5C738CAE9A831F28E99C82F2DB9E0397E1D5443Dm6p2J" TargetMode="External"/><Relationship Id="rId78" Type="http://schemas.openxmlformats.org/officeDocument/2006/relationships/hyperlink" Target="consultantplus://offline/ref=429125044E2AD61BC4C1676EFBF7EEA7651F6462E10E7F961A690BCD8F4A194CE882A1FE6525584A5E6D8EAE9Em8p9J" TargetMode="External"/><Relationship Id="rId143" Type="http://schemas.openxmlformats.org/officeDocument/2006/relationships/hyperlink" Target="consultantplus://offline/ref=429125044E2AD61BC4C17963ED9BB0AD671C3D6EEA0A74C54E390D9AD01A1F19BAC2FFA726674B4A5C738CAA9B831F28E99C82F2DB9E0397E1D5443Dm6p2J" TargetMode="External"/><Relationship Id="rId350" Type="http://schemas.openxmlformats.org/officeDocument/2006/relationships/hyperlink" Target="consultantplus://offline/ref=429125044E2AD61BC4C17963ED9BB0AD671C3D6EEA0770C4473C0D9AD01A1F19BAC2FFA726674B4A5C7388AC9B831F28E99C82F2DB9E0397E1D5443Dm6p2J" TargetMode="External"/><Relationship Id="rId588" Type="http://schemas.openxmlformats.org/officeDocument/2006/relationships/hyperlink" Target="consultantplus://offline/ref=429125044E2AD61BC4C17963ED9BB0AD671C3D6EEA0873C146390D9AD01A1F19BAC2FFA726674B4A5C738DAE99831F28E99C82F2DB9E0397E1D5443Dm6p2J" TargetMode="External"/><Relationship Id="rId795" Type="http://schemas.openxmlformats.org/officeDocument/2006/relationships/hyperlink" Target="consultantplus://offline/ref=429125044E2AD61BC4C17963ED9BB0AD671C3D6EEA0970C7453B0D9AD01A1F19BAC2FFA726674B4A5C738CAB99831F28E99C82F2DB9E0397E1D5443Dm6p2J" TargetMode="External"/><Relationship Id="rId809" Type="http://schemas.openxmlformats.org/officeDocument/2006/relationships/hyperlink" Target="consultantplus://offline/ref=429125044E2AD61BC4C17963ED9BB0AD671C3D6EEA0970C7453B0D9AD01A1F19BAC2FFA726674B4A5C738CA694831F28E99C82F2DB9E0397E1D5443Dm6p2J" TargetMode="External"/><Relationship Id="rId1201" Type="http://schemas.openxmlformats.org/officeDocument/2006/relationships/hyperlink" Target="consultantplus://offline/ref=429125044E2AD61BC4C17963ED9BB0AD671C3D6EEB0E7CC847390D9AD01A1F19BAC2FFA726674B4A5C738CAC94831F28E99C82F2DB9E0397E1D5443Dm6p2J" TargetMode="External"/><Relationship Id="rId9" Type="http://schemas.openxmlformats.org/officeDocument/2006/relationships/hyperlink" Target="consultantplus://offline/ref=429125044E2AD61BC4C17963ED9BB0AD671C3D6EEA0A75C941380D9AD01A1F19BAC2FFA726674B4A5C738CAE99831F28E99C82F2DB9E0397E1D5443Dm6p2J" TargetMode="External"/><Relationship Id="rId210" Type="http://schemas.openxmlformats.org/officeDocument/2006/relationships/hyperlink" Target="consultantplus://offline/ref=429125044E2AD61BC4C1676EFBF7EEA7651F6462E10E7F961A690BCD8F4A194CE882A1FE6525584A5E6D8EAE9Em8p9J" TargetMode="External"/><Relationship Id="rId448" Type="http://schemas.openxmlformats.org/officeDocument/2006/relationships/hyperlink" Target="consultantplus://offline/ref=429125044E2AD61BC4C17963ED9BB0AD671C3D6EEB0F70C14F3B0D9AD01A1F19BAC2FFA726674B4A5C738CAE9A831F28E99C82F2DB9E0397E1D5443Dm6p2J" TargetMode="External"/><Relationship Id="rId655" Type="http://schemas.openxmlformats.org/officeDocument/2006/relationships/hyperlink" Target="consultantplus://offline/ref=429125044E2AD61BC4C17963ED9BB0AD671C3D6EEA0B72C8463A0D9AD01A1F19BAC2FFA726674B4A5C738EAE9E831F28E99C82F2DB9E0397E1D5443Dm6p2J" TargetMode="External"/><Relationship Id="rId862" Type="http://schemas.openxmlformats.org/officeDocument/2006/relationships/hyperlink" Target="consultantplus://offline/ref=429125044E2AD61BC4C17963ED9BB0AD671C3D6EEA0873C146390D9AD01A1F19BAC2FFA726674B4A5C738DAD9A831F28E99C82F2DB9E0397E1D5443Dm6p2J" TargetMode="External"/><Relationship Id="rId1078" Type="http://schemas.openxmlformats.org/officeDocument/2006/relationships/hyperlink" Target="consultantplus://offline/ref=429125044E2AD61BC4C17963ED9BB0AD671C3D6EEA0972C6453C0D9AD01A1F19BAC2FFA726674B4A5C738DAE94831F28E99C82F2DB9E0397E1D5443Dm6p2J" TargetMode="External"/><Relationship Id="rId294" Type="http://schemas.openxmlformats.org/officeDocument/2006/relationships/hyperlink" Target="consultantplus://offline/ref=429125044E2AD61BC4C17963ED9BB0AD671C3D6EEA0777C44E3D0D9AD01A1F19BAC2FFA726674B4A5C738FAA9C831F28E99C82F2DB9E0397E1D5443Dm6p2J" TargetMode="External"/><Relationship Id="rId308" Type="http://schemas.openxmlformats.org/officeDocument/2006/relationships/hyperlink" Target="consultantplus://offline/ref=429125044E2AD61BC4C1676EFBF7EEA762176361E9077F961A690BCD8F4A194CE882A1FE6525584A5E6D8EAE9Em8p9J" TargetMode="External"/><Relationship Id="rId515" Type="http://schemas.openxmlformats.org/officeDocument/2006/relationships/hyperlink" Target="consultantplus://offline/ref=429125044E2AD61BC4C17963ED9BB0AD671C3D6EEA067CC14E350D9AD01A1F19BAC2FFA726674B4A5C738CAF99831F28E99C82F2DB9E0397E1D5443Dm6p2J" TargetMode="External"/><Relationship Id="rId722" Type="http://schemas.openxmlformats.org/officeDocument/2006/relationships/hyperlink" Target="consultantplus://offline/ref=429125044E2AD61BC4C17963ED9BB0AD671C3D6EEA0970C7453B0D9AD01A1F19BAC2FFA726674B4A5C738CAD9A831F28E99C82F2DB9E0397E1D5443Dm6p2J" TargetMode="External"/><Relationship Id="rId1145" Type="http://schemas.openxmlformats.org/officeDocument/2006/relationships/hyperlink" Target="consultantplus://offline/ref=429125044E2AD61BC4C17963ED9BB0AD671C3D6EEB0E75C6423B0D9AD01A1F19BAC2FFA726674B4A5C738FAF9A831F28E99C82F2DB9E0397E1D5443Dm6p2J" TargetMode="External"/><Relationship Id="rId89" Type="http://schemas.openxmlformats.org/officeDocument/2006/relationships/hyperlink" Target="consultantplus://offline/ref=429125044E2AD61BC4C17963ED9BB0AD671C3D6EEA0872C1453B0D9AD01A1F19BAC2FFA726674B4A5C738CAF98831F28E99C82F2DB9E0397E1D5443Dm6p2J" TargetMode="External"/><Relationship Id="rId154" Type="http://schemas.openxmlformats.org/officeDocument/2006/relationships/hyperlink" Target="consultantplus://offline/ref=429125044E2AD61BC4C17963ED9BB0AD671C3D6EEA0972C6453C0D9AD01A1F19BAC2FFA726674B4A5C738CAE95831F28E99C82F2DB9E0397E1D5443Dm6p2J" TargetMode="External"/><Relationship Id="rId361" Type="http://schemas.openxmlformats.org/officeDocument/2006/relationships/hyperlink" Target="consultantplus://offline/ref=429125044E2AD61BC4C17963ED9BB0AD671C3D6EEA0770C4473C0D9AD01A1F19BAC2FFA726674B4A5C7388A79F831F28E99C82F2DB9E0397E1D5443Dm6p2J" TargetMode="External"/><Relationship Id="rId599" Type="http://schemas.openxmlformats.org/officeDocument/2006/relationships/hyperlink" Target="consultantplus://offline/ref=429125044E2AD61BC4C17963ED9BB0AD671C3D6EEA0872C044390D9AD01A1F19BAC2FFA726674B4A5C738CA69D831F28E99C82F2DB9E0397E1D5443Dm6p2J" TargetMode="External"/><Relationship Id="rId1005" Type="http://schemas.openxmlformats.org/officeDocument/2006/relationships/hyperlink" Target="consultantplus://offline/ref=429125044E2AD61BC4C17963ED9BB0AD671C3D6EEB0F70C14F3B0D9AD01A1F19BAC2FFA726674B4A5C738EAA98831F28E99C82F2DB9E0397E1D5443Dm6p2J" TargetMode="External"/><Relationship Id="rId1212" Type="http://schemas.openxmlformats.org/officeDocument/2006/relationships/hyperlink" Target="consultantplus://offline/ref=429125044E2AD61BC4C1676EFBF7EEA765106067EF087F961A690BCD8F4A194CFA82F9FA64264D1F0D37D9A39C8E5578AFD78DF2DFm8p1J" TargetMode="External"/><Relationship Id="rId459" Type="http://schemas.openxmlformats.org/officeDocument/2006/relationships/hyperlink" Target="consultantplus://offline/ref=429125044E2AD61BC4C17963ED9BB0AD671C3D6EEB0E75C6423B0D9AD01A1F19BAC2FFA726674B4A5C738AAE9D831F28E99C82F2DB9E0397E1D5443Dm6p2J" TargetMode="External"/><Relationship Id="rId666" Type="http://schemas.openxmlformats.org/officeDocument/2006/relationships/hyperlink" Target="consultantplus://offline/ref=429125044E2AD61BC4C17963ED9BB0AD671C3D6EEA0B72C8463A0D9AD01A1F19BAC2FFA726674B4A5C738CAE94831F28E99C82F2DB9E0397E1D5443Dm6p2J" TargetMode="External"/><Relationship Id="rId873" Type="http://schemas.openxmlformats.org/officeDocument/2006/relationships/hyperlink" Target="consultantplus://offline/ref=429125044E2AD61BC4C17963ED9BB0AD671C3D6EEA0777C44E3D0D9AD01A1F19BAC2FFA726674B4A5C738CA999831F28E99C82F2DB9E0397E1D5443Dm6p2J" TargetMode="External"/><Relationship Id="rId1089" Type="http://schemas.openxmlformats.org/officeDocument/2006/relationships/hyperlink" Target="consultantplus://offline/ref=429125044E2AD61BC4C17963ED9BB0AD671C3D6EEA0872C044390D9AD01A1F19BAC2FFA726674B4A5C738CA79B831F28E99C82F2DB9E0397E1D5443Dm6p2J" TargetMode="External"/><Relationship Id="rId16" Type="http://schemas.openxmlformats.org/officeDocument/2006/relationships/hyperlink" Target="consultantplus://offline/ref=429125044E2AD61BC4C17963ED9BB0AD671C3D6EEA0970C7453B0D9AD01A1F19BAC2FFA726674B4A5C738CAE99831F28E99C82F2DB9E0397E1D5443Dm6p2J" TargetMode="External"/><Relationship Id="rId221" Type="http://schemas.openxmlformats.org/officeDocument/2006/relationships/hyperlink" Target="consultantplus://offline/ref=429125044E2AD61BC4C17963ED9BB0AD671C3D6EEB0F77C2463A0D9AD01A1F19BAC2FFA726674B4A5C738CAE95831F28E99C82F2DB9E0397E1D5443Dm6p2J" TargetMode="External"/><Relationship Id="rId319" Type="http://schemas.openxmlformats.org/officeDocument/2006/relationships/hyperlink" Target="consultantplus://offline/ref=429125044E2AD61BC4C17963ED9BB0AD671C3D6EEA0770C4473C0D9AD01A1F19BAC2FFA726674B4A5C738EAC9B831F28E99C82F2DB9E0397E1D5443Dm6p2J" TargetMode="External"/><Relationship Id="rId526" Type="http://schemas.openxmlformats.org/officeDocument/2006/relationships/hyperlink" Target="consultantplus://offline/ref=429125044E2AD61BC4C17963ED9BB0AD671C3D6EEB0F77C2463A0D9AD01A1F19BAC2FFA726674B4A5C738CAC98831F28E99C82F2DB9E0397E1D5443Dm6p2J" TargetMode="External"/><Relationship Id="rId1156" Type="http://schemas.openxmlformats.org/officeDocument/2006/relationships/hyperlink" Target="consultantplus://offline/ref=429125044E2AD61BC4C17963ED9BB0AD671C3D6EEB0E75C6423B0D9AD01A1F19BAC2FFA726674B4A5C738FAC9D831F28E99C82F2DB9E0397E1D5443Dm6p2J" TargetMode="External"/><Relationship Id="rId733" Type="http://schemas.openxmlformats.org/officeDocument/2006/relationships/hyperlink" Target="consultantplus://offline/ref=429125044E2AD61BC4C17963ED9BB0AD671C3D6EEA0970C7453B0D9AD01A1F19BAC2FFA726674B4A5C738CAD9A831F28E99C82F2DB9E0397E1D5443Dm6p2J" TargetMode="External"/><Relationship Id="rId940" Type="http://schemas.openxmlformats.org/officeDocument/2006/relationships/hyperlink" Target="consultantplus://offline/ref=429125044E2AD61BC4C17963ED9BB0AD671C3D6EEA0671C7433B0D9AD01A1F19BAC2FFA726674B4A5C738CAF9D831F28E99C82F2DB9E0397E1D5443Dm6p2J" TargetMode="External"/><Relationship Id="rId1016" Type="http://schemas.openxmlformats.org/officeDocument/2006/relationships/hyperlink" Target="consultantplus://offline/ref=429125044E2AD61BC4C17963ED9BB0AD671C3D6EEB0E75C6423B0D9AD01A1F19BAC2FFA726674B4A5C738DA79B831F28E99C82F2DB9E0397E1D5443Dm6p2J" TargetMode="External"/><Relationship Id="rId165" Type="http://schemas.openxmlformats.org/officeDocument/2006/relationships/hyperlink" Target="consultantplus://offline/ref=429125044E2AD61BC4C17963ED9BB0AD671C3D6EEA0872C044390D9AD01A1F19BAC2FFA726674B4A5C738CAC99831F28E99C82F2DB9E0397E1D5443Dm6p2J" TargetMode="External"/><Relationship Id="rId372" Type="http://schemas.openxmlformats.org/officeDocument/2006/relationships/hyperlink" Target="consultantplus://offline/ref=429125044E2AD61BC4C17963ED9BB0AD671C3D6EEA0777C44E3D0D9AD01A1F19BAC2FFA726674B4A5C7388A89C831F28E99C82F2DB9E0397E1D5443Dm6p2J" TargetMode="External"/><Relationship Id="rId677" Type="http://schemas.openxmlformats.org/officeDocument/2006/relationships/hyperlink" Target="consultantplus://offline/ref=429125044E2AD61BC4C17963ED9BB0AD671C3D6EEA0970C7453B0D9AD01A1F19BAC2FFA726674B4A5C738CAF94831F28E99C82F2DB9E0397E1D5443Dm6p2J" TargetMode="External"/><Relationship Id="rId800" Type="http://schemas.openxmlformats.org/officeDocument/2006/relationships/hyperlink" Target="consultantplus://offline/ref=429125044E2AD61BC4C17963ED9BB0AD671C3D6EEA0970C7453B0D9AD01A1F19BAC2FFA726674B4A5C738CAB99831F28E99C82F2DB9E0397E1D5443Dm6p2J" TargetMode="External"/><Relationship Id="rId232" Type="http://schemas.openxmlformats.org/officeDocument/2006/relationships/hyperlink" Target="consultantplus://offline/ref=429125044E2AD61BC4C1676EFBF7EEA762176261E1067F961A690BCD8F4A194CE882A1FE6525584A5E6D8EAE9Em8p9J" TargetMode="External"/><Relationship Id="rId884" Type="http://schemas.openxmlformats.org/officeDocument/2006/relationships/hyperlink" Target="consultantplus://offline/ref=429125044E2AD61BC4C17963ED9BB0AD671C3D6EEB0F70C14F3B0D9AD01A1F19BAC2FFA726674B4A5C738CAD9A831F28E99C82F2DB9E0397E1D5443Dm6p2J" TargetMode="External"/><Relationship Id="rId27" Type="http://schemas.openxmlformats.org/officeDocument/2006/relationships/hyperlink" Target="consultantplus://offline/ref=429125044E2AD61BC4C17963ED9BB0AD671C3D6EEB0E7CC847390D9AD01A1F19BAC2FFA726674B4A5C738CAE99831F28E99C82F2DB9E0397E1D5443Dm6p2J" TargetMode="External"/><Relationship Id="rId537" Type="http://schemas.openxmlformats.org/officeDocument/2006/relationships/hyperlink" Target="consultantplus://offline/ref=429125044E2AD61BC4C17963ED9BB0AD671C3D6EEA0872C044390D9AD01A1F19BAC2FFA726674B4A5C738CA99B831F28E99C82F2DB9E0397E1D5443Dm6p2J" TargetMode="External"/><Relationship Id="rId744" Type="http://schemas.openxmlformats.org/officeDocument/2006/relationships/hyperlink" Target="consultantplus://offline/ref=429125044E2AD61BC4C17963ED9BB0AD671C3D6EEB0F70C6433F0D9AD01A1F19BAC2FFA726674B4A5C738EAB9D831F28E99C82F2DB9E0397E1D5443Dm6p2J" TargetMode="External"/><Relationship Id="rId951" Type="http://schemas.openxmlformats.org/officeDocument/2006/relationships/hyperlink" Target="consultantplus://offline/ref=429125044E2AD61BC4C17963ED9BB0AD671C3D6EEB0F70C14F3B0D9AD01A1F19BAC2FFA726674B4A5C738CA79A831F28E99C82F2DB9E0397E1D5443Dm6p2J" TargetMode="External"/><Relationship Id="rId1167" Type="http://schemas.openxmlformats.org/officeDocument/2006/relationships/hyperlink" Target="consultantplus://offline/ref=429125044E2AD61BC4C17963ED9BB0AD671C3D6EEA0970C7453B0D9AD01A1F19BAC2FFA726674B4A5C738DAF9E831F28E99C82F2DB9E0397E1D5443Dm6p2J" TargetMode="External"/><Relationship Id="rId80" Type="http://schemas.openxmlformats.org/officeDocument/2006/relationships/hyperlink" Target="consultantplus://offline/ref=429125044E2AD61BC4C17963ED9BB0AD671C3D6EEA0B72C8463A0D9AD01A1F19BAC2FFA726674B4A5C738CAF9C831F28E99C82F2DB9E0397E1D5443Dm6p2J" TargetMode="External"/><Relationship Id="rId176" Type="http://schemas.openxmlformats.org/officeDocument/2006/relationships/hyperlink" Target="consultantplus://offline/ref=429125044E2AD61BC4C17963ED9BB0AD671C3D6EEB0E75C6423B0D9AD01A1F19BAC2FFA726674B4A5C7388AD9D831F28E99C82F2DB9E0397E1D5443Dm6p2J" TargetMode="External"/><Relationship Id="rId383" Type="http://schemas.openxmlformats.org/officeDocument/2006/relationships/hyperlink" Target="consultantplus://offline/ref=429125044E2AD61BC4C17963ED9BB0AD671C3D6EEA0770C4473C0D9AD01A1F19BAC2FFA726674B4A5C738AAF9C831F28E99C82F2DB9E0397E1D5443Dm6p2J" TargetMode="External"/><Relationship Id="rId590" Type="http://schemas.openxmlformats.org/officeDocument/2006/relationships/hyperlink" Target="consultantplus://offline/ref=429125044E2AD61BC4C17963ED9BB0AD671C3D6EEA0B72C8463A0D9AD01A1F19BAC2FFA726674B4A5C738CAA98831F28E99C82F2DB9E0397E1D5443Dm6p2J" TargetMode="External"/><Relationship Id="rId604" Type="http://schemas.openxmlformats.org/officeDocument/2006/relationships/hyperlink" Target="consultantplus://offline/ref=429125044E2AD61BC4C17963ED9BB0AD671C3D6EEA0873C146390D9AD01A1F19BAC2FFA726674B4A5C738DAF9C831F28E99C82F2DB9E0397E1D5443Dm6p2J" TargetMode="External"/><Relationship Id="rId811" Type="http://schemas.openxmlformats.org/officeDocument/2006/relationships/hyperlink" Target="consultantplus://offline/ref=429125044E2AD61BC4C17963ED9BB0AD671C3D6EEA0970C7453B0D9AD01A1F19BAC2FFA726674B4A5C738CAE9B831F28E99C82F2DB9E0397E1D5443Dm6p2J" TargetMode="External"/><Relationship Id="rId1027" Type="http://schemas.openxmlformats.org/officeDocument/2006/relationships/hyperlink" Target="consultantplus://offline/ref=429125044E2AD61BC4C17963ED9BB0AD671C3D6EEB0E75C6423B0D9AD01A1F19BAC2FFA726674B4A5C738EAD9C831F28E99C82F2DB9E0397E1D5443Dm6p2J" TargetMode="External"/><Relationship Id="rId243" Type="http://schemas.openxmlformats.org/officeDocument/2006/relationships/hyperlink" Target="consultantplus://offline/ref=429125044E2AD61BC4C17963ED9BB0AD671C3D6EEA0775C44E3F0D9AD01A1F19BAC2FFA726674B4A5C738CAC9D831F28E99C82F2DB9E0397E1D5443Dm6p2J" TargetMode="External"/><Relationship Id="rId450" Type="http://schemas.openxmlformats.org/officeDocument/2006/relationships/hyperlink" Target="consultantplus://offline/ref=429125044E2AD61BC4C17963ED9BB0AD671C3D6EEA0777C44E3D0D9AD01A1F19BAC2FFA726674B4A5C738CA899831F28E99C82F2DB9E0397E1D5443Dm6p2J" TargetMode="External"/><Relationship Id="rId688" Type="http://schemas.openxmlformats.org/officeDocument/2006/relationships/hyperlink" Target="consultantplus://offline/ref=429125044E2AD61BC4C17963ED9BB0AD671C3D6EEA0970C7453B0D9AD01A1F19BAC2FFA726674B4A5C738CAF95831F28E99C82F2DB9E0397E1D5443Dm6p2J" TargetMode="External"/><Relationship Id="rId895" Type="http://schemas.openxmlformats.org/officeDocument/2006/relationships/hyperlink" Target="consultantplus://offline/ref=429125044E2AD61BC4C17963ED9BB0AD671C3D6EEB0F70C14F3B0D9AD01A1F19BAC2FFA726674B4A5C738CAB94831F28E99C82F2DB9E0397E1D5443Dm6p2J" TargetMode="External"/><Relationship Id="rId909" Type="http://schemas.openxmlformats.org/officeDocument/2006/relationships/hyperlink" Target="consultantplus://offline/ref=429125044E2AD61BC4C17963ED9BB0AD671C3D6EEA0B72C8463A0D9AD01A1F19BAC2FFA726674B4A5C7185A79D831F28E99C82F2DB9E0397E1D5443Dm6p2J" TargetMode="External"/><Relationship Id="rId1080" Type="http://schemas.openxmlformats.org/officeDocument/2006/relationships/hyperlink" Target="consultantplus://offline/ref=429125044E2AD61BC4C17963ED9BB0AD671C3D6EEA0970C7453B0D9AD01A1F19BAC2FFA726674B4A5C738DAE99831F28E99C82F2DB9E0397E1D5443Dm6p2J" TargetMode="External"/><Relationship Id="rId38" Type="http://schemas.openxmlformats.org/officeDocument/2006/relationships/hyperlink" Target="consultantplus://offline/ref=429125044E2AD61BC4C17963ED9BB0AD671C3D6EEA0D74C140380D9AD01A1F19BAC2FFA726674B4A5C738CAE94831F28E99C82F2DB9E0397E1D5443Dm6p2J" TargetMode="External"/><Relationship Id="rId103" Type="http://schemas.openxmlformats.org/officeDocument/2006/relationships/hyperlink" Target="consultantplus://offline/ref=429125044E2AD61BC4C17963ED9BB0AD671C3D6EEB0E75C6423B0D9AD01A1F19BAC2FFA726674B4A5C738CAE94831F28E99C82F2DB9E0397E1D5443Dm6p2J" TargetMode="External"/><Relationship Id="rId310" Type="http://schemas.openxmlformats.org/officeDocument/2006/relationships/hyperlink" Target="consultantplus://offline/ref=429125044E2AD61BC4C1676EFBF7EEA7651F6261EA077F961A690BCD8F4A194CE882A1FE6525584A5E6D8EAE9Em8p9J" TargetMode="External"/><Relationship Id="rId548" Type="http://schemas.openxmlformats.org/officeDocument/2006/relationships/hyperlink" Target="consultantplus://offline/ref=429125044E2AD61BC4C1676EFBF7EEA765106067EF087F961A690BCD8F4A194CE882A1FE6525584A5E6D8EAE9Em8p9J" TargetMode="External"/><Relationship Id="rId755" Type="http://schemas.openxmlformats.org/officeDocument/2006/relationships/hyperlink" Target="consultantplus://offline/ref=429125044E2AD61BC4C17963ED9BB0AD671C3D6EEA0970C7453B0D9AD01A1F19BAC2FFA726674B4A5C738CAE9B831F28E99C82F2DB9E0397E1D5443Dm6p2J" TargetMode="External"/><Relationship Id="rId962" Type="http://schemas.openxmlformats.org/officeDocument/2006/relationships/hyperlink" Target="consultantplus://offline/ref=429125044E2AD61BC4C17963ED9BB0AD671C3D6EEB0F70C14F3B0D9AD01A1F19BAC2FFA726674B4A5C738DAF95831F28E99C82F2DB9E0397E1D5443Dm6p2J" TargetMode="External"/><Relationship Id="rId1178" Type="http://schemas.openxmlformats.org/officeDocument/2006/relationships/hyperlink" Target="consultantplus://offline/ref=429125044E2AD61BC4C17963ED9BB0AD671C3D6EEB0E75C6423B0D9AD01A1F19BAC2FFA726674B4A5C738FAB98831F28E99C82F2DB9E0397E1D5443Dm6p2J" TargetMode="External"/><Relationship Id="rId91" Type="http://schemas.openxmlformats.org/officeDocument/2006/relationships/hyperlink" Target="consultantplus://offline/ref=429125044E2AD61BC4C1676EFBF7EEA764166562EF0B7F961A690BCD8F4A194CE882A1FE6525584A5E6D8EAE9Em8p9J" TargetMode="External"/><Relationship Id="rId187" Type="http://schemas.openxmlformats.org/officeDocument/2006/relationships/hyperlink" Target="consultantplus://offline/ref=429125044E2AD61BC4C17963ED9BB0AD671C3D6EE90675C6433D0D9AD01A1F19BAC2FFA726674B4A5C738CAF9D831F28E99C82F2DB9E0397E1D5443Dm6p2J" TargetMode="External"/><Relationship Id="rId394" Type="http://schemas.openxmlformats.org/officeDocument/2006/relationships/hyperlink" Target="consultantplus://offline/ref=429125044E2AD61BC4C17963ED9BB0AD671C3D6EEA0770C4473C0D9AD01A1F19BAC2FFA726674B4A5C738AAB95831F28E99C82F2DB9E0397E1D5443Dm6p2J" TargetMode="External"/><Relationship Id="rId408" Type="http://schemas.openxmlformats.org/officeDocument/2006/relationships/hyperlink" Target="consultantplus://offline/ref=429125044E2AD61BC4C17963ED9BB0AD671C3D6EEB0E72C0463D0D9AD01A1F19BAC2FFA7346713465C7592AF9E964979AFmCp8J" TargetMode="External"/><Relationship Id="rId615" Type="http://schemas.openxmlformats.org/officeDocument/2006/relationships/hyperlink" Target="consultantplus://offline/ref=429125044E2AD61BC4C17963ED9BB0AD671C3D6EEA0D74C140380D9AD01A1F19BAC2FFA726674B4A5C738CA798831F28E99C82F2DB9E0397E1D5443Dm6p2J" TargetMode="External"/><Relationship Id="rId822" Type="http://schemas.openxmlformats.org/officeDocument/2006/relationships/hyperlink" Target="consultantplus://offline/ref=429125044E2AD61BC4C17963ED9BB0AD671C3D6EEA0A75C941380D9AD01A1F19BAC2FFA726674B4A5C738CAF9D831F28E99C82F2DB9E0397E1D5443Dm6p2J" TargetMode="External"/><Relationship Id="rId1038" Type="http://schemas.openxmlformats.org/officeDocument/2006/relationships/hyperlink" Target="consultantplus://offline/ref=429125044E2AD61BC4C17963ED9BB0AD671C3D6EEB0E75C6423B0D9AD01A1F19BAC2FFA726674B4A5C738EA89F831F28E99C82F2DB9E0397E1D5443Dm6p2J" TargetMode="External"/><Relationship Id="rId254" Type="http://schemas.openxmlformats.org/officeDocument/2006/relationships/hyperlink" Target="consultantplus://offline/ref=429125044E2AD61BC4C17963ED9BB0AD671C3D6EEA0777C44E3D0D9AD01A1F19BAC2FFA726674B4A5C738DA998831F28E99C82F2DB9E0397E1D5443Dm6p2J" TargetMode="External"/><Relationship Id="rId699" Type="http://schemas.openxmlformats.org/officeDocument/2006/relationships/hyperlink" Target="consultantplus://offline/ref=429125044E2AD61BC4C17963ED9BB0AD671C3D6EEA0770C4473C0D9AD01A1F19BAC2FFA726674B4A5C738DAA99831F28E99C82F2DB9E0397E1D5443Dm6p2J" TargetMode="External"/><Relationship Id="rId1091" Type="http://schemas.openxmlformats.org/officeDocument/2006/relationships/hyperlink" Target="consultantplus://offline/ref=429125044E2AD61BC4C17963ED9BB0AD671C3D6EEA0873C146390D9AD01A1F19BAC2FFA726674B4A5C738DA799831F28E99C82F2DB9E0397E1D5443Dm6p2J" TargetMode="External"/><Relationship Id="rId1105" Type="http://schemas.openxmlformats.org/officeDocument/2006/relationships/hyperlink" Target="consultantplus://offline/ref=429125044E2AD61BC4C1676EFBF7EEA767106164E8087F961A690BCD8F4A194CE882A1FE6525584A5E6D8EAE9Em8p9J" TargetMode="External"/><Relationship Id="rId49" Type="http://schemas.openxmlformats.org/officeDocument/2006/relationships/hyperlink" Target="consultantplus://offline/ref=429125044E2AD61BC4C17963ED9BB0AD671C3D6EEA097CC8443A0D9AD01A1F19BAC2FFA726674B4A5C738CAE99831F28E99C82F2DB9E0397E1D5443Dm6p2J" TargetMode="External"/><Relationship Id="rId114" Type="http://schemas.openxmlformats.org/officeDocument/2006/relationships/hyperlink" Target="consultantplus://offline/ref=429125044E2AD61BC4C17963ED9BB0AD671C3D6EEA0B72C8463A0D9AD01A1F19BAC2FFA726674B4A5C738CAC9D831F28E99C82F2DB9E0397E1D5443Dm6p2J" TargetMode="External"/><Relationship Id="rId461" Type="http://schemas.openxmlformats.org/officeDocument/2006/relationships/hyperlink" Target="consultantplus://offline/ref=429125044E2AD61BC4C17963ED9BB0AD671C3D6EEB0E71C1433B0D9AD01A1F19BAC2FFA726674B4A5C738CA99F831F28E99C82F2DB9E0397E1D5443Dm6p2J" TargetMode="External"/><Relationship Id="rId559" Type="http://schemas.openxmlformats.org/officeDocument/2006/relationships/hyperlink" Target="consultantplus://offline/ref=429125044E2AD61BC4C17963ED9BB0AD671C3D6EEA0873C146390D9AD01A1F19BAC2FFA726674B4A5C738CA794831F28E99C82F2DB9E0397E1D5443Dm6p2J" TargetMode="External"/><Relationship Id="rId766" Type="http://schemas.openxmlformats.org/officeDocument/2006/relationships/hyperlink" Target="consultantplus://offline/ref=429125044E2AD61BC4C1676EFBF7EEA765136260E90F7F961A690BCD8F4A194CFA82F9F26523464E5C78D8FFD8DD4679ABD78EF0C3820297mFpEJ" TargetMode="External"/><Relationship Id="rId1189" Type="http://schemas.openxmlformats.org/officeDocument/2006/relationships/hyperlink" Target="consultantplus://offline/ref=429125044E2AD61BC4C17963ED9BB0AD671C3D6EEA067CC14E350D9AD01A1F19BAC2FFA726674B4A5C738DAA9D831F28E99C82F2DB9E0397E1D5443Dm6p2J" TargetMode="External"/><Relationship Id="rId198" Type="http://schemas.openxmlformats.org/officeDocument/2006/relationships/hyperlink" Target="consultantplus://offline/ref=429125044E2AD61BC4C17963ED9BB0AD671C3D6EEB0F72C24F3C0D9AD01A1F19BAC2FFA7346713465C7592AF9E964979AFmCp8J" TargetMode="External"/><Relationship Id="rId321" Type="http://schemas.openxmlformats.org/officeDocument/2006/relationships/hyperlink" Target="consultantplus://offline/ref=429125044E2AD61BC4C17963ED9BB0AD671C3D6EEA0770C4473C0D9AD01A1F19BAC2FFA726674B4A5C738EAA9D831F28E99C82F2DB9E0397E1D5443Dm6p2J" TargetMode="External"/><Relationship Id="rId419" Type="http://schemas.openxmlformats.org/officeDocument/2006/relationships/hyperlink" Target="consultantplus://offline/ref=429125044E2AD61BC4C17963ED9BB0AD671C3D6EEB0E75C6423B0D9AD01A1F19BAC2FFA726674B4A5C738CAF9C831F28E99C82F2DB9E0397E1D5443Dm6p2J" TargetMode="External"/><Relationship Id="rId626" Type="http://schemas.openxmlformats.org/officeDocument/2006/relationships/hyperlink" Target="consultantplus://offline/ref=429125044E2AD61BC4C17963ED9BB0AD671C3D6EEA0B72C8463A0D9AD01A1F19BAC2FFA726674B4A5C738CA69B831F28E99C82F2DB9E0397E1D5443Dm6p2J" TargetMode="External"/><Relationship Id="rId973" Type="http://schemas.openxmlformats.org/officeDocument/2006/relationships/hyperlink" Target="consultantplus://offline/ref=429125044E2AD61BC4C17963ED9BB0AD671C3D6EEB0F70C14F3B0D9AD01A1F19BAC2FFA726674B4A5C738DAB98831F28E99C82F2DB9E0397E1D5443Dm6p2J" TargetMode="External"/><Relationship Id="rId1049" Type="http://schemas.openxmlformats.org/officeDocument/2006/relationships/hyperlink" Target="consultantplus://offline/ref=429125044E2AD61BC4C17963ED9BB0AD671C3D6EEB0E75C6423B0D9AD01A1F19BAC2FFA726674B4A5C738EA799831F28E99C82F2DB9E0397E1D5443Dm6p2J" TargetMode="External"/><Relationship Id="rId833" Type="http://schemas.openxmlformats.org/officeDocument/2006/relationships/hyperlink" Target="consultantplus://offline/ref=429125044E2AD61BC4C17963ED9BB0AD671C3D6EEB0E71C1433B0D9AD01A1F19BAC2FFA726674B4A5C738CA69A831F28E99C82F2DB9E0397E1D5443Dm6p2J" TargetMode="External"/><Relationship Id="rId1116" Type="http://schemas.openxmlformats.org/officeDocument/2006/relationships/hyperlink" Target="consultantplus://offline/ref=429125044E2AD61BC4C17963ED9BB0AD671C3D6EEA0777C44E3D0D9AD01A1F19BAC2FFA726674B4A5C738DAC94831F28E99C82F2DB9E0397E1D5443Dm6p2J" TargetMode="External"/><Relationship Id="rId265" Type="http://schemas.openxmlformats.org/officeDocument/2006/relationships/hyperlink" Target="consultantplus://offline/ref=429125044E2AD61BC4C1676EFBF7EEA765106067EF087F961A690BCD8F4A194CE882A1FE6525584A5E6D8EAE9Em8p9J" TargetMode="External"/><Relationship Id="rId472" Type="http://schemas.openxmlformats.org/officeDocument/2006/relationships/hyperlink" Target="consultantplus://offline/ref=429125044E2AD61BC4C17963ED9BB0AD671C3D6EEA0977C045350D9AD01A1F19BAC2FFA726674B4A5C738DA99E831F28E99C82F2DB9E0397E1D5443Dm6p2J" TargetMode="External"/><Relationship Id="rId900" Type="http://schemas.openxmlformats.org/officeDocument/2006/relationships/hyperlink" Target="consultantplus://offline/ref=429125044E2AD61BC4C17963ED9BB0AD671C3D6EEB0F70C14F3B0D9AD01A1F19BAC2FFA726674B4A5C738CA894831F28E99C82F2DB9E0397E1D5443Dm6p2J" TargetMode="External"/><Relationship Id="rId125" Type="http://schemas.openxmlformats.org/officeDocument/2006/relationships/hyperlink" Target="consultantplus://offline/ref=429125044E2AD61BC4C17963ED9BB0AD671C3D6EE90675C6433D0D9AD01A1F19BAC2FFA726674B4A5C738CAF9D831F28E99C82F2DB9E0397E1D5443Dm6p2J" TargetMode="External"/><Relationship Id="rId332" Type="http://schemas.openxmlformats.org/officeDocument/2006/relationships/hyperlink" Target="consultantplus://offline/ref=429125044E2AD61BC4C17963ED9BB0AD671C3D6EEA0770C4473C0D9AD01A1F19BAC2FFA726674B4A5C738FAF95831F28E99C82F2DB9E0397E1D5443Dm6p2J" TargetMode="External"/><Relationship Id="rId777" Type="http://schemas.openxmlformats.org/officeDocument/2006/relationships/hyperlink" Target="consultantplus://offline/ref=429125044E2AD61BC4C17963ED9BB0AD671C3D6EEA0970C7453B0D9AD01A1F19BAC2FFA726674B4A5C738CA89D831F28E99C82F2DB9E0397E1D5443Dm6p2J" TargetMode="External"/><Relationship Id="rId984" Type="http://schemas.openxmlformats.org/officeDocument/2006/relationships/hyperlink" Target="consultantplus://offline/ref=429125044E2AD61BC4C17963ED9BB0AD671C3D6EEB0F70C14F3B0D9AD01A1F19BAC2FFA726674B4A5C738DA69F831F28E99C82F2DB9E0397E1D5443Dm6p2J" TargetMode="External"/><Relationship Id="rId637" Type="http://schemas.openxmlformats.org/officeDocument/2006/relationships/hyperlink" Target="consultantplus://offline/ref=429125044E2AD61BC4C17963ED9BB0AD671C3D6EEA0977C045350D9AD01A1F19BAC2FFA726674B4A5C738EAC9F831F28E99C82F2DB9E0397E1D5443Dm6p2J" TargetMode="External"/><Relationship Id="rId844" Type="http://schemas.openxmlformats.org/officeDocument/2006/relationships/hyperlink" Target="consultantplus://offline/ref=429125044E2AD61BC4C17963ED9BB0AD671C3D6EEB0E71C1433B0D9AD01A1F19BAC2FFA726674B4A5C738CA69A831F28E99C82F2DB9E0397E1D5443Dm6p2J" TargetMode="External"/><Relationship Id="rId276" Type="http://schemas.openxmlformats.org/officeDocument/2006/relationships/hyperlink" Target="consultantplus://offline/ref=429125044E2AD61BC4C17963ED9BB0AD671C3D6EEA0777C44E3D0D9AD01A1F19BAC2FFA726674B4A5C738EA99C831F28E99C82F2DB9E0397E1D5443Dm6p2J" TargetMode="External"/><Relationship Id="rId483" Type="http://schemas.openxmlformats.org/officeDocument/2006/relationships/hyperlink" Target="consultantplus://offline/ref=429125044E2AD61BC4C17963ED9BB0AD671C3D6EEA0873C146390D9AD01A1F19BAC2FFA726674B4A5C738CA79C831F28E99C82F2DB9E0397E1D5443Dm6p2J" TargetMode="External"/><Relationship Id="rId690" Type="http://schemas.openxmlformats.org/officeDocument/2006/relationships/hyperlink" Target="consultantplus://offline/ref=429125044E2AD61BC4C17963ED9BB0AD671C3D6EEA0B72C8463A0D9AD01A1F19BAC2FFA726674B4A5C738CAE94831F28E99C82F2DB9E0397E1D5443Dm6p2J" TargetMode="External"/><Relationship Id="rId704" Type="http://schemas.openxmlformats.org/officeDocument/2006/relationships/hyperlink" Target="consultantplus://offline/ref=429125044E2AD61BC4C17963ED9BB0AD671C3D6EEA0970C7453B0D9AD01A1F19BAC2FFA726674B4A5C738CAC94831F28E99C82F2DB9E0397E1D5443Dm6p2J" TargetMode="External"/><Relationship Id="rId911" Type="http://schemas.openxmlformats.org/officeDocument/2006/relationships/hyperlink" Target="consultantplus://offline/ref=429125044E2AD61BC4C17963ED9BB0AD671C3D6EEA0873C146390D9AD01A1F19BAC2FFA726674B4A5C738DAF9C831F28E99C82F2DB9E0397E1D5443Dm6p2J" TargetMode="External"/><Relationship Id="rId1127" Type="http://schemas.openxmlformats.org/officeDocument/2006/relationships/hyperlink" Target="consultantplus://offline/ref=429125044E2AD61BC4C17963ED9BB0AD671C3D6EEB0E7CC847390D9AD01A1F19BAC2FFA726674B4A5C738CAC9F831F28E99C82F2DB9E0397E1D5443Dm6p2J" TargetMode="External"/><Relationship Id="rId40" Type="http://schemas.openxmlformats.org/officeDocument/2006/relationships/hyperlink" Target="consultantplus://offline/ref=429125044E2AD61BC4C17963ED9BB0AD671C3D6EEA0A75C941380D9AD01A1F19BAC2FFA726674B4A5C738CAE99831F28E99C82F2DB9E0397E1D5443Dm6p2J" TargetMode="External"/><Relationship Id="rId136" Type="http://schemas.openxmlformats.org/officeDocument/2006/relationships/hyperlink" Target="consultantplus://offline/ref=429125044E2AD61BC4C17963ED9BB0AD671C3D6EEA0B72C8463A0D9AD01A1F19BAC2FFA726674B4A5C738CAE94831F28E99C82F2DB9E0397E1D5443Dm6p2J" TargetMode="External"/><Relationship Id="rId343" Type="http://schemas.openxmlformats.org/officeDocument/2006/relationships/hyperlink" Target="consultantplus://offline/ref=429125044E2AD61BC4C17963ED9BB0AD671C3D6EEA0770C4473C0D9AD01A1F19BAC2FFA726674B4A5C738FA79C831F28E99C82F2DB9E0397E1D5443Dm6p2J" TargetMode="External"/><Relationship Id="rId550" Type="http://schemas.openxmlformats.org/officeDocument/2006/relationships/hyperlink" Target="consultantplus://offline/ref=429125044E2AD61BC4C17963ED9BB0AD671C3D6EEA067CC14E350D9AD01A1F19BAC2FFA726674B4A5C738CAC9E831F28E99C82F2DB9E0397E1D5443Dm6p2J" TargetMode="External"/><Relationship Id="rId788" Type="http://schemas.openxmlformats.org/officeDocument/2006/relationships/hyperlink" Target="consultantplus://offline/ref=429125044E2AD61BC4C17963ED9BB0AD671C3D6EEA0970C7453B0D9AD01A1F19BAC2FFA726674B4A5C738CAB9B831F28E99C82F2DB9E0397E1D5443Dm6p2J" TargetMode="External"/><Relationship Id="rId995" Type="http://schemas.openxmlformats.org/officeDocument/2006/relationships/hyperlink" Target="consultantplus://offline/ref=429125044E2AD61BC4C17963ED9BB0AD671C3D6EEB0F70C14F3B0D9AD01A1F19BAC2FFA726674B4A5C738EAF98831F28E99C82F2DB9E0397E1D5443Dm6p2J" TargetMode="External"/><Relationship Id="rId1180" Type="http://schemas.openxmlformats.org/officeDocument/2006/relationships/hyperlink" Target="consultantplus://offline/ref=429125044E2AD61BC4C1676EFBF7EEA762176261E1067F961A690BCD8F4A194CFA82F9F26523464B5578D8FFD8DD4679ABD78EF0C3820297mFpEJ" TargetMode="External"/><Relationship Id="rId203" Type="http://schemas.openxmlformats.org/officeDocument/2006/relationships/hyperlink" Target="consultantplus://offline/ref=429125044E2AD61BC4C17963ED9BB0AD671C3D6EEA0777C44E3D0D9AD01A1F19BAC2FFA726674B4A5C738CAF9D831F28E99C82F2DB9E0397E1D5443Dm6p2J" TargetMode="External"/><Relationship Id="rId648" Type="http://schemas.openxmlformats.org/officeDocument/2006/relationships/hyperlink" Target="consultantplus://offline/ref=429125044E2AD61BC4C17963ED9BB0AD671C3D6EEA0B72C8463A0D9AD01A1F19BAC2FFA726674B4A5C738CAE94831F28E99C82F2DB9E0397E1D5443Dm6p2J" TargetMode="External"/><Relationship Id="rId855" Type="http://schemas.openxmlformats.org/officeDocument/2006/relationships/hyperlink" Target="consultantplus://offline/ref=429125044E2AD61BC4C17963ED9BB0AD671C3D6EEB0F70C14F3B0D9AD01A1F19BAC2FFA726674B4A5C738CAC9B831F28E99C82F2DB9E0397E1D5443Dm6p2J" TargetMode="External"/><Relationship Id="rId1040" Type="http://schemas.openxmlformats.org/officeDocument/2006/relationships/hyperlink" Target="consultantplus://offline/ref=429125044E2AD61BC4C17963ED9BB0AD671C3D6EEB0E75C6423B0D9AD01A1F19BAC2FFA726674B4A5C738EA895831F28E99C82F2DB9E0397E1D5443Dm6p2J" TargetMode="External"/><Relationship Id="rId287" Type="http://schemas.openxmlformats.org/officeDocument/2006/relationships/hyperlink" Target="consultantplus://offline/ref=429125044E2AD61BC4C17963ED9BB0AD671C3D6EEA0777C44E3D0D9AD01A1F19BAC2FFA726674B4A5C738FAE94831F28E99C82F2DB9E0397E1D5443Dm6p2J" TargetMode="External"/><Relationship Id="rId410" Type="http://schemas.openxmlformats.org/officeDocument/2006/relationships/hyperlink" Target="consultantplus://offline/ref=429125044E2AD61BC4C17963ED9BB0AD671C3D6EEA0872C044390D9AD01A1F19BAC2FFA726674B4A5C738CAD9F831F28E99C82F2DB9E0397E1D5443Dm6p2J" TargetMode="External"/><Relationship Id="rId494" Type="http://schemas.openxmlformats.org/officeDocument/2006/relationships/hyperlink" Target="consultantplus://offline/ref=429125044E2AD61BC4C17963ED9BB0AD671C3D6EEB0E74C44E3B0D9AD01A1F19BAC2FFA726674B4A5C738CAF9A831F28E99C82F2DB9E0397E1D5443Dm6p2J" TargetMode="External"/><Relationship Id="rId508" Type="http://schemas.openxmlformats.org/officeDocument/2006/relationships/hyperlink" Target="consultantplus://offline/ref=429125044E2AD61BC4C17963ED9BB0AD671C3D6EEA0873C146390D9AD01A1F19BAC2FFA726674B4A5C738CA79A831F28E99C82F2DB9E0397E1D5443Dm6p2J" TargetMode="External"/><Relationship Id="rId715" Type="http://schemas.openxmlformats.org/officeDocument/2006/relationships/hyperlink" Target="consultantplus://offline/ref=429125044E2AD61BC4C17963ED9BB0AD671C3D6EEA0B72C8463A0D9AD01A1F19BAC2FFA726674B4A5C738CAE94831F28E99C82F2DB9E0397E1D5443Dm6p2J" TargetMode="External"/><Relationship Id="rId922" Type="http://schemas.openxmlformats.org/officeDocument/2006/relationships/hyperlink" Target="consultantplus://offline/ref=429125044E2AD61BC4C17963ED9BB0AD671C3D6EEA0873C146390D9AD01A1F19BAC2FFA726674B4A5C738DA89F831F28E99C82F2DB9E0397E1D5443Dm6p2J" TargetMode="External"/><Relationship Id="rId1138" Type="http://schemas.openxmlformats.org/officeDocument/2006/relationships/hyperlink" Target="consultantplus://offline/ref=429125044E2AD61BC4C17963ED9BB0AD671C3D6EEB0E75C6423B0D9AD01A1F19BAC2FFA726674B4A5C738FAF9D831F28E99C82F2DB9E0397E1D5443Dm6p2J" TargetMode="External"/><Relationship Id="rId147" Type="http://schemas.openxmlformats.org/officeDocument/2006/relationships/hyperlink" Target="consultantplus://offline/ref=429125044E2AD61BC4C17963ED9BB0AD671C3D6EEB0E74C44E3B0D9AD01A1F19BAC2FFA726674B4A5C738CAE9B831F28E99C82F2DB9E0397E1D5443Dm6p2J" TargetMode="External"/><Relationship Id="rId354" Type="http://schemas.openxmlformats.org/officeDocument/2006/relationships/hyperlink" Target="consultantplus://offline/ref=429125044E2AD61BC4C17963ED9BB0AD671C3D6EEA0770C4473C0D9AD01A1F19BAC2FFA726674B4A5C7388AA95831F28E99C82F2DB9E0397E1D5443Dm6p2J" TargetMode="External"/><Relationship Id="rId799" Type="http://schemas.openxmlformats.org/officeDocument/2006/relationships/hyperlink" Target="consultantplus://offline/ref=429125044E2AD61BC4C17963ED9BB0AD671C3D6EEA0872C044390D9AD01A1F19BAC2FFA726674B4A5C738CA69B831F28E99C82F2DB9E0397E1D5443Dm6p2J" TargetMode="External"/><Relationship Id="rId1191" Type="http://schemas.openxmlformats.org/officeDocument/2006/relationships/hyperlink" Target="consultantplus://offline/ref=429125044E2AD61BC4C17963ED9BB0AD671C3D6EEA067CC14E350D9AD01A1F19BAC2FFA726674B4A5C738DAA9F831F28E99C82F2DB9E0397E1D5443Dm6p2J" TargetMode="External"/><Relationship Id="rId1205" Type="http://schemas.openxmlformats.org/officeDocument/2006/relationships/hyperlink" Target="consultantplus://offline/ref=429125044E2AD61BC4C17963ED9BB0AD671C3D6EEB0F77C2463A0D9AD01A1F19BAC2FFA726674B4A5C738CAC9A831F28E99C82F2DB9E0397E1D5443Dm6p2J" TargetMode="External"/><Relationship Id="rId51" Type="http://schemas.openxmlformats.org/officeDocument/2006/relationships/hyperlink" Target="consultantplus://offline/ref=429125044E2AD61BC4C17963ED9BB0AD671C3D6EEA067CC14E350D9AD01A1F19BAC2FFA726674B4A5C738CAE99831F28E99C82F2DB9E0397E1D5443Dm6p2J" TargetMode="External"/><Relationship Id="rId561" Type="http://schemas.openxmlformats.org/officeDocument/2006/relationships/hyperlink" Target="consultantplus://offline/ref=429125044E2AD61BC4C17963ED9BB0AD671C3D6EEA067CC14E350D9AD01A1F19BAC2FFA726674B4A5C738CAC9A831F28E99C82F2DB9E0397E1D5443Dm6p2J" TargetMode="External"/><Relationship Id="rId659" Type="http://schemas.openxmlformats.org/officeDocument/2006/relationships/hyperlink" Target="consultantplus://offline/ref=429125044E2AD61BC4C17963ED9BB0AD671C3D6EEA0C77C242390D9AD01A1F19BAC2FFA726674B4A5C738DAC9E831F28E99C82F2DB9E0397E1D5443Dm6p2J" TargetMode="External"/><Relationship Id="rId866" Type="http://schemas.openxmlformats.org/officeDocument/2006/relationships/hyperlink" Target="consultantplus://offline/ref=429125044E2AD61BC4C17963ED9BB0AD671C3D6EEA0873C146390D9AD01A1F19BAC2FFA726674B4A5C738DAA95831F28E99C82F2DB9E0397E1D5443Dm6p2J" TargetMode="External"/><Relationship Id="rId214" Type="http://schemas.openxmlformats.org/officeDocument/2006/relationships/hyperlink" Target="consultantplus://offline/ref=429125044E2AD61BC4C17963ED9BB0AD671C3D6EEA0977C045350D9AD01A1F19BAC2FFA726674B4A5C738CA79D831F28E99C82F2DB9E0397E1D5443Dm6p2J" TargetMode="External"/><Relationship Id="rId298" Type="http://schemas.openxmlformats.org/officeDocument/2006/relationships/hyperlink" Target="consultantplus://offline/ref=429125044E2AD61BC4C17963ED9BB0AD671C3D6EEA0777C44E3D0D9AD01A1F19BAC2FFA726674B4A5C738FA898831F28E99C82F2DB9E0397E1D5443Dm6p2J" TargetMode="External"/><Relationship Id="rId421" Type="http://schemas.openxmlformats.org/officeDocument/2006/relationships/hyperlink" Target="consultantplus://offline/ref=429125044E2AD61BC4C17963ED9BB0AD671C3D6EEB0F77C2463A0D9AD01A1F19BAC2FFA726674B4A5C738CAE9A831F28E99C82F2DB9E0397E1D5443Dm6p2J" TargetMode="External"/><Relationship Id="rId519" Type="http://schemas.openxmlformats.org/officeDocument/2006/relationships/hyperlink" Target="consultantplus://offline/ref=429125044E2AD61BC4C17963ED9BB0AD671C3D6EEA0872C044390D9AD01A1F19BAC2FFA726674B4A5C7384A79E831F28E99C82F2DB9E0397E1D5443Dm6p2J" TargetMode="External"/><Relationship Id="rId1051" Type="http://schemas.openxmlformats.org/officeDocument/2006/relationships/hyperlink" Target="consultantplus://offline/ref=429125044E2AD61BC4C17963ED9BB0AD671C3D6EEA0671C7433B0D9AD01A1F19BAC2FFA726674B4A5C738CAF9C831F28E99C82F2DB9E0397E1D5443Dm6p2J" TargetMode="External"/><Relationship Id="rId1149" Type="http://schemas.openxmlformats.org/officeDocument/2006/relationships/hyperlink" Target="consultantplus://offline/ref=429125044E2AD61BC4C17963ED9BB0AD671C3D6EEA097CC8443A0D9AD01A1F19BAC2FFA726674B4A5C738CAE9A831F28E99C82F2DB9E0397E1D5443Dm6p2J" TargetMode="External"/><Relationship Id="rId158" Type="http://schemas.openxmlformats.org/officeDocument/2006/relationships/hyperlink" Target="consultantplus://offline/ref=429125044E2AD61BC4C17963ED9BB0AD671C3D6EEA0770C4473C0D9AD01A1F19BAC2FFA726674B4A5C738CAB9B831F28E99C82F2DB9E0397E1D5443Dm6p2J" TargetMode="External"/><Relationship Id="rId726" Type="http://schemas.openxmlformats.org/officeDocument/2006/relationships/hyperlink" Target="consultantplus://offline/ref=429125044E2AD61BC4C17963ED9BB0AD671C3D6EEA0970C7453B0D9AD01A1F19BAC2FFA726674B4A5C738CAD9B831F28E99C82F2DB9E0397E1D5443Dm6p2J" TargetMode="External"/><Relationship Id="rId933" Type="http://schemas.openxmlformats.org/officeDocument/2006/relationships/hyperlink" Target="consultantplus://offline/ref=429125044E2AD61BC4C17963ED9BB0AD671C3D6EEA0970C7453B0D9AD01A1F19BAC2FFA726674B4A5C738CAE9B831F28E99C82F2DB9E0397E1D5443Dm6p2J" TargetMode="External"/><Relationship Id="rId1009" Type="http://schemas.openxmlformats.org/officeDocument/2006/relationships/hyperlink" Target="consultantplus://offline/ref=429125044E2AD61BC4C17963ED9BB0AD671C3D6EEB0F70C14F3B0D9AD01A1F19BAC2FFA726674B4A5C738EAB9A831F28E99C82F2DB9E0397E1D5443Dm6p2J" TargetMode="External"/><Relationship Id="rId62" Type="http://schemas.openxmlformats.org/officeDocument/2006/relationships/hyperlink" Target="consultantplus://offline/ref=429125044E2AD61BC4C1676EFBF7EEA7641F6560E10D7F961A690BCD8F4A194CE882A1FE6525584A5E6D8EAE9Em8p9J" TargetMode="External"/><Relationship Id="rId365" Type="http://schemas.openxmlformats.org/officeDocument/2006/relationships/hyperlink" Target="consultantplus://offline/ref=429125044E2AD61BC4C17963ED9BB0AD671C3D6EEB0F70C14F3B0D9AD01A1F19BAC2FFA726674B4A5C738CAF9F831F28E99C82F2DB9E0397E1D5443Dm6p2J" TargetMode="External"/><Relationship Id="rId572" Type="http://schemas.openxmlformats.org/officeDocument/2006/relationships/hyperlink" Target="consultantplus://offline/ref=429125044E2AD61BC4C17963ED9BB0AD671C3D6EEA0B72C8463A0D9AD01A1F19BAC2FFA726674B4A5C738CAD9E831F28E99C82F2DB9E0397E1D5443Dm6p2J" TargetMode="External"/><Relationship Id="rId1216" Type="http://schemas.openxmlformats.org/officeDocument/2006/relationships/hyperlink" Target="consultantplus://offline/ref=429125044E2AD61BC4C1676EFBF7EEA765106162E90F7F961A690BCD8F4A194CFA82F9F26028121A182681AE9A964A7BB3CB8FF0mDpCJ" TargetMode="External"/><Relationship Id="rId225" Type="http://schemas.openxmlformats.org/officeDocument/2006/relationships/hyperlink" Target="consultantplus://offline/ref=429125044E2AD61BC4C1676EFBF7EEA765156A6AE80E7F961A690BCD8F4A194CE882A1FE6525584A5E6D8EAE9Em8p9J" TargetMode="External"/><Relationship Id="rId432" Type="http://schemas.openxmlformats.org/officeDocument/2006/relationships/hyperlink" Target="consultantplus://offline/ref=429125044E2AD61BC4C17963ED9BB0AD671C3D6EEB0F77C2463A0D9AD01A1F19BAC2FFA726674B4A5C738CAE9A831F28E99C82F2DB9E0397E1D5443Dm6p2J" TargetMode="External"/><Relationship Id="rId877" Type="http://schemas.openxmlformats.org/officeDocument/2006/relationships/hyperlink" Target="consultantplus://offline/ref=429125044E2AD61BC4C17963ED9BB0AD671C3D6EEA0671C7433B0D9AD01A1F19BAC2FFA726674B4A5C738CAC98831F28E99C82F2DB9E0397E1D5443Dm6p2J" TargetMode="External"/><Relationship Id="rId1062" Type="http://schemas.openxmlformats.org/officeDocument/2006/relationships/hyperlink" Target="consultantplus://offline/ref=429125044E2AD61BC4C17963ED9BB0AD671C3D6EEA0972C6453C0D9AD01A1F19BAC2FFA726674B4A5C738CA69A831F28E99C82F2DB9E0397E1D5443Dm6p2J" TargetMode="External"/><Relationship Id="rId737" Type="http://schemas.openxmlformats.org/officeDocument/2006/relationships/hyperlink" Target="consultantplus://offline/ref=429125044E2AD61BC4C17963ED9BB0AD671C3D6EEA0970C7453B0D9AD01A1F19BAC2FFA726674B4A5C738CAA9F831F28E99C82F2DB9E0397E1D5443Dm6p2J" TargetMode="External"/><Relationship Id="rId944" Type="http://schemas.openxmlformats.org/officeDocument/2006/relationships/hyperlink" Target="consultantplus://offline/ref=429125044E2AD61BC4C17963ED9BB0AD671C3D6EEB0F70C14F3B0D9AD01A1F19BAC2FFA726674B4A5C738CA69A831F28E99C82F2DB9E0397E1D5443Dm6p2J" TargetMode="External"/><Relationship Id="rId73" Type="http://schemas.openxmlformats.org/officeDocument/2006/relationships/hyperlink" Target="consultantplus://offline/ref=429125044E2AD61BC4C17963ED9BB0AD671C3D6EEB0E7CC847390D9AD01A1F19BAC2FFA726674B4A5C738CAE9A831F28E99C82F2DB9E0397E1D5443Dm6p2J" TargetMode="External"/><Relationship Id="rId169" Type="http://schemas.openxmlformats.org/officeDocument/2006/relationships/hyperlink" Target="consultantplus://offline/ref=429125044E2AD61BC4C1676EFBF7EEA7641F6667EA097F961A690BCD8F4A194CE882A1FE6525584A5E6D8EAE9Em8p9J" TargetMode="External"/><Relationship Id="rId376" Type="http://schemas.openxmlformats.org/officeDocument/2006/relationships/hyperlink" Target="consultantplus://offline/ref=429125044E2AD61BC4C17963ED9BB0AD671C3D6EEB0E74C44E3B0D9AD01A1F19BAC2FFA726674B4A5C738DAB9B831F28E99C82F2DB9E0397E1D5443Dm6p2J" TargetMode="External"/><Relationship Id="rId583" Type="http://schemas.openxmlformats.org/officeDocument/2006/relationships/hyperlink" Target="consultantplus://offline/ref=429125044E2AD61BC4C1676EFBF7EEA762176361E9077F961A690BCD8F4A194CFA82F9F265204F400822C8FB91884D67ACCB91F0DD82m0p3J" TargetMode="External"/><Relationship Id="rId790" Type="http://schemas.openxmlformats.org/officeDocument/2006/relationships/hyperlink" Target="consultantplus://offline/ref=429125044E2AD61BC4C17963ED9BB0AD671C3D6EEA067CC14E350D9AD01A1F19BAC2FFA726674B4A5C738CA89E831F28E99C82F2DB9E0397E1D5443Dm6p2J" TargetMode="External"/><Relationship Id="rId804" Type="http://schemas.openxmlformats.org/officeDocument/2006/relationships/hyperlink" Target="consultantplus://offline/ref=429125044E2AD61BC4C17963ED9BB0AD671C3D6EEA0970C7453B0D9AD01A1F19BAC2FFA726674B4A5C738CA69A831F28E99C82F2DB9E0397E1D5443Dm6p2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29125044E2AD61BC4C17963ED9BB0AD671C3D6EEA0770C4473C0D9AD01A1F19BAC2FFA726674B4A5C738CA89A831F28E99C82F2DB9E0397E1D5443Dm6p2J" TargetMode="External"/><Relationship Id="rId443" Type="http://schemas.openxmlformats.org/officeDocument/2006/relationships/hyperlink" Target="consultantplus://offline/ref=429125044E2AD61BC4C17963ED9BB0AD671C3D6EEA0770C4473C0D9AD01A1F19BAC2FFA726674B4A5C738DAC9E831F28E99C82F2DB9E0397E1D5443Dm6p2J" TargetMode="External"/><Relationship Id="rId650" Type="http://schemas.openxmlformats.org/officeDocument/2006/relationships/hyperlink" Target="consultantplus://offline/ref=429125044E2AD61BC4C17963ED9BB0AD671C3D6EEA0977C045350D9AD01A1F19BAC2FFA726674B4A5C738EAD9E831F28E99C82F2DB9E0397E1D5443Dm6p2J" TargetMode="External"/><Relationship Id="rId888" Type="http://schemas.openxmlformats.org/officeDocument/2006/relationships/hyperlink" Target="consultantplus://offline/ref=429125044E2AD61BC4C17963ED9BB0AD671C3D6EEB0F70C14F3B0D9AD01A1F19BAC2FFA726674B4A5C738CAA98831F28E99C82F2DB9E0397E1D5443Dm6p2J" TargetMode="External"/><Relationship Id="rId1073" Type="http://schemas.openxmlformats.org/officeDocument/2006/relationships/hyperlink" Target="consultantplus://offline/ref=429125044E2AD61BC4C17963ED9BB0AD671C3D6EEA0972C6453C0D9AD01A1F19BAC2FFA726674B4A5C738CA795831F28E99C82F2DB9E0397E1D5443Dm6p2J" TargetMode="External"/><Relationship Id="rId303" Type="http://schemas.openxmlformats.org/officeDocument/2006/relationships/hyperlink" Target="consultantplus://offline/ref=429125044E2AD61BC4C17963ED9BB0AD671C3D6EEA0777C44E3D0D9AD01A1F19BAC2FFA726674B4A5C738FA798831F28E99C82F2DB9E0397E1D5443Dm6p2J" TargetMode="External"/><Relationship Id="rId748" Type="http://schemas.openxmlformats.org/officeDocument/2006/relationships/hyperlink" Target="consultantplus://offline/ref=429125044E2AD61BC4C17963ED9BB0AD671C3D6EEA0977C045350D9AD01A1F19BAC2FFA726674B4A5C738EAC9F831F28E99C82F2DB9E0397E1D5443Dm6p2J" TargetMode="External"/><Relationship Id="rId955" Type="http://schemas.openxmlformats.org/officeDocument/2006/relationships/hyperlink" Target="consultantplus://offline/ref=429125044E2AD61BC4C17963ED9BB0AD671C3D6EEB0E71C1433B0D9AD01A1F19BAC2FFA726674B4A5C738DAF9E831F28E99C82F2DB9E0397E1D5443Dm6p2J" TargetMode="External"/><Relationship Id="rId1140" Type="http://schemas.openxmlformats.org/officeDocument/2006/relationships/hyperlink" Target="consultantplus://offline/ref=429125044E2AD61BC4C17963ED9BB0AD671C3D6EEB0E7CC74E3C0D9AD01A1F19BAC2FFA7346713465C7592AF9E964979AFmCp8J" TargetMode="External"/><Relationship Id="rId84" Type="http://schemas.openxmlformats.org/officeDocument/2006/relationships/hyperlink" Target="consultantplus://offline/ref=429125044E2AD61BC4C1676EFBF7EEA767106065E10A7F961A690BCD8F4A194CFA82F9F26523464A5C78D8FFD8DD4679ABD78EF0C3820297mFpEJ" TargetMode="External"/><Relationship Id="rId387" Type="http://schemas.openxmlformats.org/officeDocument/2006/relationships/hyperlink" Target="consultantplus://offline/ref=429125044E2AD61BC4C17963ED9BB0AD671C3D6EEB0F77C2463A0D9AD01A1F19BAC2FFA726674B4A5C738DAC99831F28E99C82F2DB9E0397E1D5443Dm6p2J" TargetMode="External"/><Relationship Id="rId510" Type="http://schemas.openxmlformats.org/officeDocument/2006/relationships/hyperlink" Target="consultantplus://offline/ref=429125044E2AD61BC4C17963ED9BB0AD671C3D6EEA0977C045350D9AD01A1F19BAC2FFA726674B4A5C738DA799831F28E99C82F2DB9E0397E1D5443Dm6p2J" TargetMode="External"/><Relationship Id="rId594" Type="http://schemas.openxmlformats.org/officeDocument/2006/relationships/hyperlink" Target="consultantplus://offline/ref=429125044E2AD61BC4C17963ED9BB0AD671C3D6EEA0873C146390D9AD01A1F19BAC2FFA726674B4A5C738DAE9B831F28E99C82F2DB9E0397E1D5443Dm6p2J" TargetMode="External"/><Relationship Id="rId608" Type="http://schemas.openxmlformats.org/officeDocument/2006/relationships/hyperlink" Target="consultantplus://offline/ref=429125044E2AD61BC4C17963ED9BB0AD671C3D6EEA0873C146390D9AD01A1F19BAC2FFA726674B4A5C738DAF9E831F28E99C82F2DB9E0397E1D5443Dm6p2J" TargetMode="External"/><Relationship Id="rId815" Type="http://schemas.openxmlformats.org/officeDocument/2006/relationships/hyperlink" Target="consultantplus://offline/ref=429125044E2AD61BC4C17963ED9BB0AD671C3D6EEA0A74C54E390D9AD01A1F19BAC2FFA726674B4A5C728FA69E831F28E99C82F2DB9E0397E1D5443Dm6p2J" TargetMode="External"/><Relationship Id="rId247" Type="http://schemas.openxmlformats.org/officeDocument/2006/relationships/hyperlink" Target="consultantplus://offline/ref=429125044E2AD61BC4C17963ED9BB0AD671C3D6EEB0E75C6423B0D9AD01A1F19BAC2FFA726674B4A5C738CAF9F831F28E99C82F2DB9E0397E1D5443Dm6p2J" TargetMode="External"/><Relationship Id="rId899" Type="http://schemas.openxmlformats.org/officeDocument/2006/relationships/hyperlink" Target="consultantplus://offline/ref=429125044E2AD61BC4C17963ED9BB0AD671C3D6EEB0F70C14F3B0D9AD01A1F19BAC2FFA726674B4A5C738CA89A831F28E99C82F2DB9E0397E1D5443Dm6p2J" TargetMode="External"/><Relationship Id="rId1000" Type="http://schemas.openxmlformats.org/officeDocument/2006/relationships/hyperlink" Target="consultantplus://offline/ref=429125044E2AD61BC4C17963ED9BB0AD671C3D6EEB0F70C14F3B0D9AD01A1F19BAC2FFA726674B4A5C738EAC95831F28E99C82F2DB9E0397E1D5443Dm6p2J" TargetMode="External"/><Relationship Id="rId1084" Type="http://schemas.openxmlformats.org/officeDocument/2006/relationships/hyperlink" Target="consultantplus://offline/ref=429125044E2AD61BC4C17963ED9BB0AD671C3D6EEA0775C44E3F0D9AD01A1F19BAC2FFA726674B4A5C738DAF95831F28E99C82F2DB9E0397E1D5443Dm6p2J" TargetMode="External"/><Relationship Id="rId107" Type="http://schemas.openxmlformats.org/officeDocument/2006/relationships/hyperlink" Target="consultantplus://offline/ref=429125044E2AD61BC4C17963ED9BB0AD671C3D6EEA067DC3443B0D9AD01A1F19BAC2FFA7346713465C7592AF9E964979AFmCp8J" TargetMode="External"/><Relationship Id="rId454" Type="http://schemas.openxmlformats.org/officeDocument/2006/relationships/hyperlink" Target="consultantplus://offline/ref=429125044E2AD61BC4C17963ED9BB0AD671C3D6EEB0E71C1433B0D9AD01A1F19BAC2FFA726674B4A5C738CAB9C831F28E99C82F2DB9E0397E1D5443Dm6p2J" TargetMode="External"/><Relationship Id="rId661" Type="http://schemas.openxmlformats.org/officeDocument/2006/relationships/hyperlink" Target="consultantplus://offline/ref=429125044E2AD61BC4C17963ED9BB0AD671C3D6EEA0B72C8463A0D9AD01A1F19BAC2FFA726674B4A5C738CAE94831F28E99C82F2DB9E0397E1D5443Dm6p2J" TargetMode="External"/><Relationship Id="rId759" Type="http://schemas.openxmlformats.org/officeDocument/2006/relationships/hyperlink" Target="consultantplus://offline/ref=429125044E2AD61BC4C17963ED9BB0AD671C3D6EEA0B72C8463A0D9AD01A1F19BAC2FFA726674B4A5C738CAE94831F28E99C82F2DB9E0397E1D5443Dm6p2J" TargetMode="External"/><Relationship Id="rId966" Type="http://schemas.openxmlformats.org/officeDocument/2006/relationships/hyperlink" Target="consultantplus://offline/ref=429125044E2AD61BC4C17963ED9BB0AD671C3D6EEB0F70C14F3B0D9AD01A1F19BAC2FFA726674B4A5C738DAD9D831F28E99C82F2DB9E0397E1D5443Dm6p2J" TargetMode="External"/><Relationship Id="rId11" Type="http://schemas.openxmlformats.org/officeDocument/2006/relationships/hyperlink" Target="consultantplus://offline/ref=429125044E2AD61BC4C17963ED9BB0AD671C3D6EEA0B72C8463A0D9AD01A1F19BAC2FFA726674B4A5C738CAE99831F28E99C82F2DB9E0397E1D5443Dm6p2J" TargetMode="External"/><Relationship Id="rId314" Type="http://schemas.openxmlformats.org/officeDocument/2006/relationships/hyperlink" Target="consultantplus://offline/ref=429125044E2AD61BC4C17963ED9BB0AD671C3D6EEB0F77C2463A0D9AD01A1F19BAC2FFA726674B4A5C738CA99D831F28E99C82F2DB9E0397E1D5443Dm6p2J" TargetMode="External"/><Relationship Id="rId398" Type="http://schemas.openxmlformats.org/officeDocument/2006/relationships/hyperlink" Target="consultantplus://offline/ref=429125044E2AD61BC4C17963ED9BB0AD671C3D6EEB0E7CC847390D9AD01A1F19BAC2FFA726674B4A5C738DAD95831F28E99C82F2DB9E0397E1D5443Dm6p2J" TargetMode="External"/><Relationship Id="rId521" Type="http://schemas.openxmlformats.org/officeDocument/2006/relationships/hyperlink" Target="consultantplus://offline/ref=429125044E2AD61BC4C17963ED9BB0AD671C3D6EEA0872C044390D9AD01A1F19BAC2FFA726674B4A5C7384A794831F28E99C82F2DB9E0397E1D5443Dm6p2J" TargetMode="External"/><Relationship Id="rId619" Type="http://schemas.openxmlformats.org/officeDocument/2006/relationships/hyperlink" Target="consultantplus://offline/ref=429125044E2AD61BC4C17963ED9BB0AD671C3D6EEA0873C146390D9AD01A1F19BAC2FFA726674B4A5C738DAC9F831F28E99C82F2DB9E0397E1D5443Dm6p2J" TargetMode="External"/><Relationship Id="rId1151" Type="http://schemas.openxmlformats.org/officeDocument/2006/relationships/hyperlink" Target="consultantplus://offline/ref=429125044E2AD61BC4C17963ED9BB0AD671C3D6EEB0E75C6423B0D9AD01A1F19BAC2FFA726674B4A5C738FAF95831F28E99C82F2DB9E0397E1D5443Dm6p2J" TargetMode="External"/><Relationship Id="rId95" Type="http://schemas.openxmlformats.org/officeDocument/2006/relationships/hyperlink" Target="consultantplus://offline/ref=429125044E2AD61BC4C1676EFBF7EEA765156365E80D7F961A690BCD8F4A194CFA82F9F26523464B5478D8FFD8DD4679ABD78EF0C3820297mFpEJ" TargetMode="External"/><Relationship Id="rId160" Type="http://schemas.openxmlformats.org/officeDocument/2006/relationships/hyperlink" Target="consultantplus://offline/ref=429125044E2AD61BC4C17963ED9BB0AD671C3D6EEB0E75C6423B0D9AD01A1F19BAC2FFA726674B4A5C738CAF9D831F28E99C82F2DB9E0397E1D5443Dm6p2J" TargetMode="External"/><Relationship Id="rId826" Type="http://schemas.openxmlformats.org/officeDocument/2006/relationships/hyperlink" Target="consultantplus://offline/ref=429125044E2AD61BC4C1676EFBF7EEA7641F6667EA097F961A690BCD8F4A194CE882A1FE6525584A5E6D8EAE9Em8p9J" TargetMode="External"/><Relationship Id="rId1011" Type="http://schemas.openxmlformats.org/officeDocument/2006/relationships/hyperlink" Target="consultantplus://offline/ref=429125044E2AD61BC4C17963ED9BB0AD671C3D6EEB0E75C6423B0D9AD01A1F19BAC2FFA726674B4A5C738DA698831F28E99C82F2DB9E0397E1D5443Dm6p2J" TargetMode="External"/><Relationship Id="rId1109" Type="http://schemas.openxmlformats.org/officeDocument/2006/relationships/hyperlink" Target="consultantplus://offline/ref=429125044E2AD61BC4C17963ED9BB0AD671C3D6EEB0E75C6423B0D9AD01A1F19BAC2FFA726674B4A5C738FAE9D831F28E99C82F2DB9E0397E1D5443Dm6p2J" TargetMode="External"/><Relationship Id="rId258" Type="http://schemas.openxmlformats.org/officeDocument/2006/relationships/hyperlink" Target="consultantplus://offline/ref=429125044E2AD61BC4C17963ED9BB0AD671C3D6EEA0777C44E3D0D9AD01A1F19BAC2FFA726674B4A5C738DA794831F28E99C82F2DB9E0397E1D5443Dm6p2J" TargetMode="External"/><Relationship Id="rId465" Type="http://schemas.openxmlformats.org/officeDocument/2006/relationships/hyperlink" Target="consultantplus://offline/ref=429125044E2AD61BC4C17963ED9BB0AD671C3D6EEB0E75C6423B0D9AD01A1F19BAC2FFA726674B4A5C738AAF9C831F28E99C82F2DB9E0397E1D5443Dm6p2J" TargetMode="External"/><Relationship Id="rId672" Type="http://schemas.openxmlformats.org/officeDocument/2006/relationships/hyperlink" Target="consultantplus://offline/ref=429125044E2AD61BC4C17963ED9BB0AD671C3D6EEA0777C44E3D0D9AD01A1F19BAC2FFA726674B4A5C738CA99E831F28E99C82F2DB9E0397E1D5443Dm6p2J" TargetMode="External"/><Relationship Id="rId1095" Type="http://schemas.openxmlformats.org/officeDocument/2006/relationships/hyperlink" Target="consultantplus://offline/ref=429125044E2AD61BC4C17963ED9BB0AD671C3D6EEA0770C4473C0D9AD01A1F19BAC2FFA726674B4A5C738DAA9B831F28E99C82F2DB9E0397E1D5443Dm6p2J" TargetMode="External"/><Relationship Id="rId22" Type="http://schemas.openxmlformats.org/officeDocument/2006/relationships/hyperlink" Target="consultantplus://offline/ref=429125044E2AD61BC4C17963ED9BB0AD671C3D6EEA0777C44E3D0D9AD01A1F19BAC2FFA726674B4A5C738CAE99831F28E99C82F2DB9E0397E1D5443Dm6p2J" TargetMode="External"/><Relationship Id="rId118" Type="http://schemas.openxmlformats.org/officeDocument/2006/relationships/hyperlink" Target="consultantplus://offline/ref=429125044E2AD61BC4C17963ED9BB0AD671C3D6EEA0872C044390D9AD01A1F19BAC2FFA726674B4A5C738CAF9F831F28E99C82F2DB9E0397E1D5443Dm6p2J" TargetMode="External"/><Relationship Id="rId325" Type="http://schemas.openxmlformats.org/officeDocument/2006/relationships/hyperlink" Target="consultantplus://offline/ref=429125044E2AD61BC4C17963ED9BB0AD671C3D6EEA0770C4473C0D9AD01A1F19BAC2FFA726674B4A5C738EA895831F28E99C82F2DB9E0397E1D5443Dm6p2J" TargetMode="External"/><Relationship Id="rId532" Type="http://schemas.openxmlformats.org/officeDocument/2006/relationships/hyperlink" Target="consultantplus://offline/ref=429125044E2AD61BC4C17963ED9BB0AD671C3D6EEB0E72C0463D0D9AD01A1F19BAC2FFA7346713465C7592AF9E964979AFmCp8J" TargetMode="External"/><Relationship Id="rId977" Type="http://schemas.openxmlformats.org/officeDocument/2006/relationships/hyperlink" Target="consultantplus://offline/ref=429125044E2AD61BC4C17963ED9BB0AD671C3D6EEB0F70C14F3B0D9AD01A1F19BAC2FFA726674B4A5C738DA899831F28E99C82F2DB9E0397E1D5443Dm6p2J" TargetMode="External"/><Relationship Id="rId1162" Type="http://schemas.openxmlformats.org/officeDocument/2006/relationships/hyperlink" Target="consultantplus://offline/ref=429125044E2AD61BC4C17963ED9BB0AD671C3D6EEB0E75C6423B0D9AD01A1F19BAC2FFA726674B4A5C738FAC9B831F28E99C82F2DB9E0397E1D5443Dm6p2J" TargetMode="External"/><Relationship Id="rId171" Type="http://schemas.openxmlformats.org/officeDocument/2006/relationships/hyperlink" Target="consultantplus://offline/ref=429125044E2AD61BC4C17963ED9BB0AD671C3D6EEA0777C44E3D0D9AD01A1F19BAC2FFA726674B4A5C738CAF9C831F28E99C82F2DB9E0397E1D5443Dm6p2J" TargetMode="External"/><Relationship Id="rId837" Type="http://schemas.openxmlformats.org/officeDocument/2006/relationships/hyperlink" Target="consultantplus://offline/ref=429125044E2AD61BC4C17963ED9BB0AD671C3D6EEB0E71C1433B0D9AD01A1F19BAC2FFA726674B4A5C738CA69A831F28E99C82F2DB9E0397E1D5443Dm6p2J" TargetMode="External"/><Relationship Id="rId1022" Type="http://schemas.openxmlformats.org/officeDocument/2006/relationships/hyperlink" Target="consultantplus://offline/ref=429125044E2AD61BC4C17963ED9BB0AD671C3D6EEB0E75C6423B0D9AD01A1F19BAC2FFA726674B4A5C738EAF99831F28E99C82F2DB9E0397E1D5443Dm6p2J" TargetMode="External"/><Relationship Id="rId269" Type="http://schemas.openxmlformats.org/officeDocument/2006/relationships/hyperlink" Target="consultantplus://offline/ref=429125044E2AD61BC4C17963ED9BB0AD671C3D6EEA0777C44E3D0D9AD01A1F19BAC2FFA726674B4A5C738EAC94831F28E99C82F2DB9E0397E1D5443Dm6p2J" TargetMode="External"/><Relationship Id="rId476" Type="http://schemas.openxmlformats.org/officeDocument/2006/relationships/hyperlink" Target="consultantplus://offline/ref=429125044E2AD61BC4C17963ED9BB0AD671C3D6EEA0770C4473C0D9AD01A1F19BAC2FFA726674B4A5C738DAC98831F28E99C82F2DB9E0397E1D5443Dm6p2J" TargetMode="External"/><Relationship Id="rId683" Type="http://schemas.openxmlformats.org/officeDocument/2006/relationships/hyperlink" Target="consultantplus://offline/ref=429125044E2AD61BC4C17963ED9BB0AD671C3D6EEA0970C7453B0D9AD01A1F19BAC2FFA726674B4A5C738CAF94831F28E99C82F2DB9E0397E1D5443Dm6p2J" TargetMode="External"/><Relationship Id="rId890" Type="http://schemas.openxmlformats.org/officeDocument/2006/relationships/hyperlink" Target="consultantplus://offline/ref=429125044E2AD61BC4C17963ED9BB0AD671C3D6EEB0F70C14F3B0D9AD01A1F19BAC2FFA726674B4A5C738CAA94831F28E99C82F2DB9E0397E1D5443Dm6p2J" TargetMode="External"/><Relationship Id="rId904" Type="http://schemas.openxmlformats.org/officeDocument/2006/relationships/hyperlink" Target="consultantplus://offline/ref=429125044E2AD61BC4C17963ED9BB0AD671C3D6EEB0F70C14F3B0D9AD01A1F19BAC2FFA726674B4A5C738CA994831F28E99C82F2DB9E0397E1D5443Dm6p2J" TargetMode="External"/><Relationship Id="rId33" Type="http://schemas.openxmlformats.org/officeDocument/2006/relationships/hyperlink" Target="consultantplus://offline/ref=429125044E2AD61BC4C17963ED9BB0AD671C3D6EEA0677C34E3F0D9AD01A1F19BAC2FFA726674B4A5C7385AD94831F28E99C82F2DB9E0397E1D5443Dm6p2J" TargetMode="External"/><Relationship Id="rId129" Type="http://schemas.openxmlformats.org/officeDocument/2006/relationships/hyperlink" Target="consultantplus://offline/ref=429125044E2AD61BC4C17963ED9BB0AD671C3D6EEA067CC14E350D9AD01A1F19BAC2FFA726674B4A5C738CAF9D831F28E99C82F2DB9E0397E1D5443Dm6p2J" TargetMode="External"/><Relationship Id="rId336" Type="http://schemas.openxmlformats.org/officeDocument/2006/relationships/hyperlink" Target="consultantplus://offline/ref=429125044E2AD61BC4C17963ED9BB0AD671C3D6EEA0770C4473C0D9AD01A1F19BAC2FFA726674B4A5C738FAA9B831F28E99C82F2DB9E0397E1D5443Dm6p2J" TargetMode="External"/><Relationship Id="rId543" Type="http://schemas.openxmlformats.org/officeDocument/2006/relationships/hyperlink" Target="consultantplus://offline/ref=429125044E2AD61BC4C17963ED9BB0AD671C3D6EEB0E75C6423B0D9AD01A1F19BAC2FFA726674B4A5C738CAA9E831F28E99C82F2DB9E0397E1D5443Dm6p2J" TargetMode="External"/><Relationship Id="rId988" Type="http://schemas.openxmlformats.org/officeDocument/2006/relationships/hyperlink" Target="consultantplus://offline/ref=429125044E2AD61BC4C17963ED9BB0AD671C3D6EEB0F70C14F3B0D9AD01A1F19BAC2FFA726674B4A5C738DA798831F28E99C82F2DB9E0397E1D5443Dm6p2J" TargetMode="External"/><Relationship Id="rId1173" Type="http://schemas.openxmlformats.org/officeDocument/2006/relationships/hyperlink" Target="consultantplus://offline/ref=429125044E2AD61BC4C17963ED9BB0AD671C3D6EEB0E75C6423B0D9AD01A1F19BAC2FFA726674B4A5C738FAD9B831F28E99C82F2DB9E0397E1D5443Dm6p2J" TargetMode="External"/><Relationship Id="rId182" Type="http://schemas.openxmlformats.org/officeDocument/2006/relationships/hyperlink" Target="consultantplus://offline/ref=429125044E2AD61BC4C17963ED9BB0AD671C3D6EEA0977C045350D9AD01A1F19BAC2FFA726674B4A5C738CAB95831F28E99C82F2DB9E0397E1D5443Dm6p2J" TargetMode="External"/><Relationship Id="rId403" Type="http://schemas.openxmlformats.org/officeDocument/2006/relationships/hyperlink" Target="consultantplus://offline/ref=429125044E2AD61BC4C17963ED9BB0AD671C3D6EEB0E74C44E3B0D9AD01A1F19BAC2FFA726674B4A5C738CAF9F831F28E99C82F2DB9E0397E1D5443Dm6p2J" TargetMode="External"/><Relationship Id="rId750" Type="http://schemas.openxmlformats.org/officeDocument/2006/relationships/hyperlink" Target="consultantplus://offline/ref=429125044E2AD61BC4C17963ED9BB0AD671C3D6EEA0970C7453B0D9AD01A1F19BAC2FFA726674B4A5C738CAE9B831F28E99C82F2DB9E0397E1D5443Dm6p2J" TargetMode="External"/><Relationship Id="rId848" Type="http://schemas.openxmlformats.org/officeDocument/2006/relationships/hyperlink" Target="consultantplus://offline/ref=429125044E2AD61BC4C17963ED9BB0AD671C3D6EEA0872C044390D9AD01A1F19BAC2FFA726674B4A5C738CA695831F28E99C82F2DB9E0397E1D5443Dm6p2J" TargetMode="External"/><Relationship Id="rId1033" Type="http://schemas.openxmlformats.org/officeDocument/2006/relationships/hyperlink" Target="consultantplus://offline/ref=429125044E2AD61BC4C17963ED9BB0AD671C3D6EEB0E75C6423B0D9AD01A1F19BAC2FFA726674B4A5C738EAA94831F28E99C82F2DB9E0397E1D5443Dm6p2J" TargetMode="External"/><Relationship Id="rId487" Type="http://schemas.openxmlformats.org/officeDocument/2006/relationships/hyperlink" Target="consultantplus://offline/ref=429125044E2AD61BC4C17963ED9BB0AD671C3D6EEA0B72C8463A0D9AD01A1F19BAC2FFA726674B4A5C7288AD95831F28E99C82F2DB9E0397E1D5443Dm6p2J" TargetMode="External"/><Relationship Id="rId610" Type="http://schemas.openxmlformats.org/officeDocument/2006/relationships/hyperlink" Target="consultantplus://offline/ref=429125044E2AD61BC4C17963ED9BB0AD671C3D6EEA0873C146390D9AD01A1F19BAC2FFA726674B4A5C738DAF94831F28E99C82F2DB9E0397E1D5443Dm6p2J" TargetMode="External"/><Relationship Id="rId694" Type="http://schemas.openxmlformats.org/officeDocument/2006/relationships/hyperlink" Target="consultantplus://offline/ref=429125044E2AD61BC4C17963ED9BB0AD671C3D6EEA0770C4473C0D9AD01A1F19BAC2FFA726674B4A5C738DAC9A831F28E99C82F2DB9E0397E1D5443Dm6p2J" TargetMode="External"/><Relationship Id="rId708" Type="http://schemas.openxmlformats.org/officeDocument/2006/relationships/hyperlink" Target="consultantplus://offline/ref=429125044E2AD61BC4C17963ED9BB0AD671C3D6EEA0970C7453B0D9AD01A1F19BAC2FFA726674B4A5C738CAE9B831F28E99C82F2DB9E0397E1D5443Dm6p2J" TargetMode="External"/><Relationship Id="rId915" Type="http://schemas.openxmlformats.org/officeDocument/2006/relationships/hyperlink" Target="consultantplus://offline/ref=429125044E2AD61BC4C17963ED9BB0AD671C3D6EEB0E75C6423B0D9AD01A1F19BAC2FFA726674B4A5C738CAA9B831F28E99C82F2DB9E0397E1D5443Dm6p2J" TargetMode="External"/><Relationship Id="rId347" Type="http://schemas.openxmlformats.org/officeDocument/2006/relationships/hyperlink" Target="consultantplus://offline/ref=429125044E2AD61BC4C17963ED9BB0AD671C3D6EEA0770C4473C0D9AD01A1F19BAC2FFA726674B4A5C7388AE9A831F28E99C82F2DB9E0397E1D5443Dm6p2J" TargetMode="External"/><Relationship Id="rId999" Type="http://schemas.openxmlformats.org/officeDocument/2006/relationships/hyperlink" Target="consultantplus://offline/ref=429125044E2AD61BC4C17963ED9BB0AD671C3D6EEB0F70C14F3B0D9AD01A1F19BAC2FFA726674B4A5C738EAC9A831F28E99C82F2DB9E0397E1D5443Dm6p2J" TargetMode="External"/><Relationship Id="rId1100" Type="http://schemas.openxmlformats.org/officeDocument/2006/relationships/hyperlink" Target="consultantplus://offline/ref=429125044E2AD61BC4C1676EFBF7EEA762176261E1067F961A690BCD8F4A194CFA82F9F26523464B5578D8FFD8DD4679ABD78EF0C3820297mFpEJ" TargetMode="External"/><Relationship Id="rId1184" Type="http://schemas.openxmlformats.org/officeDocument/2006/relationships/hyperlink" Target="consultantplus://offline/ref=429125044E2AD61BC4C17963ED9BB0AD671C3D6EEA0970C7453B0D9AD01A1F19BAC2FFA726674B4A5C738DAD9D831F28E99C82F2DB9E0397E1D5443Dm6p2J" TargetMode="External"/><Relationship Id="rId44" Type="http://schemas.openxmlformats.org/officeDocument/2006/relationships/hyperlink" Target="consultantplus://offline/ref=429125044E2AD61BC4C17963ED9BB0AD671C3D6EEA0872C044390D9AD01A1F19BAC2FFA726674B4A5C738CAE99831F28E99C82F2DB9E0397E1D5443Dm6p2J" TargetMode="External"/><Relationship Id="rId554" Type="http://schemas.openxmlformats.org/officeDocument/2006/relationships/hyperlink" Target="consultantplus://offline/ref=429125044E2AD61BC4C17963ED9BB0AD671C3D6EEA0C7CC941350D9AD01A1F19BAC2FFA726674B4A5C738CA698831F28E99C82F2DB9E0397E1D5443Dm6p2J" TargetMode="External"/><Relationship Id="rId761" Type="http://schemas.openxmlformats.org/officeDocument/2006/relationships/hyperlink" Target="consultantplus://offline/ref=429125044E2AD61BC4C17963ED9BB0AD671C3D6EEB0E7CC847390D9AD01A1F19BAC2FFA726674B4A5C738CAF9D831F28E99C82F2DB9E0397E1D5443Dm6p2J" TargetMode="External"/><Relationship Id="rId859" Type="http://schemas.openxmlformats.org/officeDocument/2006/relationships/hyperlink" Target="consultantplus://offline/ref=429125044E2AD61BC4C17963ED9BB0AD671C3D6EEA0873C146390D9AD01A1F19BAC2FFA726674B4A5C738DAF9C831F28E99C82F2DB9E0397E1D5443Dm6p2J" TargetMode="External"/><Relationship Id="rId193" Type="http://schemas.openxmlformats.org/officeDocument/2006/relationships/hyperlink" Target="consultantplus://offline/ref=429125044E2AD61BC4C17963ED9BB0AD671C3D6EEA0873C146390D9AD01A1F19BAC2FFA726674B4A5C738CAA9B831F28E99C82F2DB9E0397E1D5443Dm6p2J" TargetMode="External"/><Relationship Id="rId207" Type="http://schemas.openxmlformats.org/officeDocument/2006/relationships/hyperlink" Target="consultantplus://offline/ref=429125044E2AD61BC4C17963ED9BB0AD671C3D6EEA0873C146390D9AD01A1F19BAC2FFA726674B4A5C738CAA95831F28E99C82F2DB9E0397E1D5443Dm6p2J" TargetMode="External"/><Relationship Id="rId414" Type="http://schemas.openxmlformats.org/officeDocument/2006/relationships/hyperlink" Target="consultantplus://offline/ref=429125044E2AD61BC4C17963ED9BB0AD671C3D6EEA0972C6453C0D9AD01A1F19BAC2FFA726674B4A5C738CAA9E831F28E99C82F2DB9E0397E1D5443Dm6p2J" TargetMode="External"/><Relationship Id="rId498" Type="http://schemas.openxmlformats.org/officeDocument/2006/relationships/hyperlink" Target="consultantplus://offline/ref=429125044E2AD61BC4C17963ED9BB0AD671C3D6EEA0872C044390D9AD01A1F19BAC2FFA726674B4A5C738CA999831F28E99C82F2DB9E0397E1D5443Dm6p2J" TargetMode="External"/><Relationship Id="rId621" Type="http://schemas.openxmlformats.org/officeDocument/2006/relationships/hyperlink" Target="consultantplus://offline/ref=429125044E2AD61BC4C17963ED9BB0AD671C3D6EEA0C7CC941350D9AD01A1F19BAC2FFA726674B4A5C738CA79B831F28E99C82F2DB9E0397E1D5443Dm6p2J" TargetMode="External"/><Relationship Id="rId1044" Type="http://schemas.openxmlformats.org/officeDocument/2006/relationships/hyperlink" Target="consultantplus://offline/ref=429125044E2AD61BC4C17963ED9BB0AD671C3D6EEB0E75C6423B0D9AD01A1F19BAC2FFA726674B4A5C738EA69C831F28E99C82F2DB9E0397E1D5443Dm6p2J" TargetMode="External"/><Relationship Id="rId260" Type="http://schemas.openxmlformats.org/officeDocument/2006/relationships/hyperlink" Target="consultantplus://offline/ref=429125044E2AD61BC4C17963ED9BB0AD671C3D6EEA0777C44E3D0D9AD01A1F19BAC2FFA726674B4A5C738EAF9C831F28E99C82F2DB9E0397E1D5443Dm6p2J" TargetMode="External"/><Relationship Id="rId719" Type="http://schemas.openxmlformats.org/officeDocument/2006/relationships/hyperlink" Target="consultantplus://offline/ref=429125044E2AD61BC4C17963ED9BB0AD671C3D6EEA0970C7453B0D9AD01A1F19BAC2FFA726674B4A5C738CAD9D831F28E99C82F2DB9E0397E1D5443Dm6p2J" TargetMode="External"/><Relationship Id="rId926" Type="http://schemas.openxmlformats.org/officeDocument/2006/relationships/hyperlink" Target="consultantplus://offline/ref=429125044E2AD61BC4C17963ED9BB0AD671C3D6EEA0873C146390D9AD01A1F19BAC2FFA726674B4A5C738DA994831F28E99C82F2DB9E0397E1D5443Dm6p2J" TargetMode="External"/><Relationship Id="rId1111" Type="http://schemas.openxmlformats.org/officeDocument/2006/relationships/hyperlink" Target="consultantplus://offline/ref=429125044E2AD61BC4C17963ED9BB0AD671C3D6EEA0970C7453B0D9AD01A1F19BAC2FFA726674B4A5C738DAE9A831F28E99C82F2DB9E0397E1D5443Dm6p2J" TargetMode="External"/><Relationship Id="rId55" Type="http://schemas.openxmlformats.org/officeDocument/2006/relationships/hyperlink" Target="consultantplus://offline/ref=429125044E2AD61BC4C17963ED9BB0AD671C3D6EEB0E74C44E3B0D9AD01A1F19BAC2FFA726674B4A5C738CAE99831F28E99C82F2DB9E0397E1D5443Dm6p2J" TargetMode="External"/><Relationship Id="rId120" Type="http://schemas.openxmlformats.org/officeDocument/2006/relationships/hyperlink" Target="consultantplus://offline/ref=429125044E2AD61BC4C17963ED9BB0AD671C3D6EEA0872C044390D9AD01A1F19BAC2FFA726674B4A5C738CAF98831F28E99C82F2DB9E0397E1D5443Dm6p2J" TargetMode="External"/><Relationship Id="rId358" Type="http://schemas.openxmlformats.org/officeDocument/2006/relationships/hyperlink" Target="consultantplus://offline/ref=429125044E2AD61BC4C17963ED9BB0AD671C3D6EEB0F77C2463A0D9AD01A1F19BAC2FFA726674B4A5C738CA795831F28E99C82F2DB9E0397E1D5443Dm6p2J" TargetMode="External"/><Relationship Id="rId565" Type="http://schemas.openxmlformats.org/officeDocument/2006/relationships/hyperlink" Target="consultantplus://offline/ref=429125044E2AD61BC4C17963ED9BB0AD671C3D6EEB0E7CC74E3C0D9AD01A1F19BAC2FFA7346713465C7592AF9E964979AFmCp8J" TargetMode="External"/><Relationship Id="rId772" Type="http://schemas.openxmlformats.org/officeDocument/2006/relationships/hyperlink" Target="consultantplus://offline/ref=429125044E2AD61BC4C17963ED9BB0AD671C3D6EEA0970C7453B0D9AD01A1F19BAC2FFA726674B4A5C738CA89D831F28E99C82F2DB9E0397E1D5443Dm6p2J" TargetMode="External"/><Relationship Id="rId1195" Type="http://schemas.openxmlformats.org/officeDocument/2006/relationships/hyperlink" Target="consultantplus://offline/ref=429125044E2AD61BC4C17963ED9BB0AD671C3D6EEB0F77C2463A0D9AD01A1F19BAC2FFA726674B4A5C738CAC99831F28E99C82F2DB9E0397E1D5443Dm6p2J" TargetMode="External"/><Relationship Id="rId1209" Type="http://schemas.openxmlformats.org/officeDocument/2006/relationships/hyperlink" Target="consultantplus://offline/ref=429125044E2AD61BC4C1676EFBF7EEA765106067EF087F961A690BCD8F4A194CFA82F9F26522444A5C78D8FFD8DD4679ABD78EF0C3820297mFpEJ" TargetMode="External"/><Relationship Id="rId218" Type="http://schemas.openxmlformats.org/officeDocument/2006/relationships/hyperlink" Target="consultantplus://offline/ref=429125044E2AD61BC4C1676EFBF7EEA765106162E90F7F961A690BCD8F4A194CE882A1FE6525584A5E6D8EAE9Em8p9J" TargetMode="External"/><Relationship Id="rId425" Type="http://schemas.openxmlformats.org/officeDocument/2006/relationships/hyperlink" Target="consultantplus://offline/ref=429125044E2AD61BC4C17963ED9BB0AD671C3D6EEA0977C045350D9AD01A1F19BAC2FFA726674B4A5C738DAF9E831F28E99C82F2DB9E0397E1D5443Dm6p2J" TargetMode="External"/><Relationship Id="rId632" Type="http://schemas.openxmlformats.org/officeDocument/2006/relationships/hyperlink" Target="consultantplus://offline/ref=429125044E2AD61BC4C17963ED9BB0AD671C3D6EEA0977C045350D9AD01A1F19BAC2FFA726674B4A5C738EAF9A831F28E99C82F2DB9E0397E1D5443Dm6p2J" TargetMode="External"/><Relationship Id="rId1055" Type="http://schemas.openxmlformats.org/officeDocument/2006/relationships/hyperlink" Target="consultantplus://offline/ref=429125044E2AD61BC4C17963ED9BB0AD671C3D6EEA0B72C8463A0D9AD01A1F19BAC2FFA726674B4A5C708DA89C831F28E99C82F2DB9E0397E1D5443Dm6p2J" TargetMode="External"/><Relationship Id="rId271" Type="http://schemas.openxmlformats.org/officeDocument/2006/relationships/hyperlink" Target="consultantplus://offline/ref=429125044E2AD61BC4C17963ED9BB0AD671C3D6EEA0777C44E3D0D9AD01A1F19BAC2FFA726674B4A5C738EAA9C831F28E99C82F2DB9E0397E1D5443Dm6p2J" TargetMode="External"/><Relationship Id="rId937" Type="http://schemas.openxmlformats.org/officeDocument/2006/relationships/hyperlink" Target="consultantplus://offline/ref=429125044E2AD61BC4C17963ED9BB0AD671C3D6EEA0777C44E3D0D9AD01A1F19BAC2FFA726674B4A5C738CA795831F28E99C82F2DB9E0397E1D5443Dm6p2J" TargetMode="External"/><Relationship Id="rId1122" Type="http://schemas.openxmlformats.org/officeDocument/2006/relationships/image" Target="media/image6.wmf"/><Relationship Id="rId66" Type="http://schemas.openxmlformats.org/officeDocument/2006/relationships/hyperlink" Target="consultantplus://offline/ref=429125044E2AD61BC4C17963ED9BB0AD671C3D6EEA0977C045350D9AD01A1F19BAC2FFA726674B4A5C738CAE9A831F28E99C82F2DB9E0397E1D5443Dm6p2J" TargetMode="External"/><Relationship Id="rId131" Type="http://schemas.openxmlformats.org/officeDocument/2006/relationships/hyperlink" Target="consultantplus://offline/ref=429125044E2AD61BC4C17963ED9BB0AD671C3D6EEA0C77C242390D9AD01A1F19BAC2FFA726674B4A5C738CAB9D831F28E99C82F2DB9E0397E1D5443Dm6p2J" TargetMode="External"/><Relationship Id="rId369" Type="http://schemas.openxmlformats.org/officeDocument/2006/relationships/hyperlink" Target="consultantplus://offline/ref=429125044E2AD61BC4C17963ED9BB0AD671C3D6EEA0770C4473C0D9AD01A1F19BAC2FFA726674B4A5C7389AC9E831F28E99C82F2DB9E0397E1D5443Dm6p2J" TargetMode="External"/><Relationship Id="rId576" Type="http://schemas.openxmlformats.org/officeDocument/2006/relationships/hyperlink" Target="consultantplus://offline/ref=429125044E2AD61BC4C17963ED9BB0AD671C3D6EEA0873C146390D9AD01A1F19BAC2FFA726674B4A5C738CA795831F28E99C82F2DB9E0397E1D5443Dm6p2J" TargetMode="External"/><Relationship Id="rId783" Type="http://schemas.openxmlformats.org/officeDocument/2006/relationships/hyperlink" Target="consultantplus://offline/ref=429125044E2AD61BC4C17963ED9BB0AD671C3D6EEA067CC14E350D9AD01A1F19BAC2FFA726674B4A5C738CAB98831F28E99C82F2DB9E0397E1D5443Dm6p2J" TargetMode="External"/><Relationship Id="rId990" Type="http://schemas.openxmlformats.org/officeDocument/2006/relationships/hyperlink" Target="consultantplus://offline/ref=429125044E2AD61BC4C17963ED9BB0AD671C3D6EEB0F70C14F3B0D9AD01A1F19BAC2FFA726674B4A5C738DA795831F28E99C82F2DB9E0397E1D5443Dm6p2J" TargetMode="External"/><Relationship Id="rId229" Type="http://schemas.openxmlformats.org/officeDocument/2006/relationships/hyperlink" Target="consultantplus://offline/ref=429125044E2AD61BC4C17963ED9BB0AD671C3D6EEA0872C044390D9AD01A1F19BAC2FFA726674B4A5C738EAF9A831F28E99C82F2DB9E0397E1D5443Dm6p2J" TargetMode="External"/><Relationship Id="rId436" Type="http://schemas.openxmlformats.org/officeDocument/2006/relationships/hyperlink" Target="consultantplus://offline/ref=429125044E2AD61BC4C17963ED9BB0AD671C3D6EEA0872C044390D9AD01A1F19BAC2FFA726674B4A5C738CAD98831F28E99C82F2DB9E0397E1D5443Dm6p2J" TargetMode="External"/><Relationship Id="rId643" Type="http://schemas.openxmlformats.org/officeDocument/2006/relationships/hyperlink" Target="consultantplus://offline/ref=429125044E2AD61BC4C17963ED9BB0AD671C3D6EEA0977C045350D9AD01A1F19BAC2FFA726674B4A5C738EAC9C831F28E99C82F2DB9E0397E1D5443Dm6p2J" TargetMode="External"/><Relationship Id="rId1066" Type="http://schemas.openxmlformats.org/officeDocument/2006/relationships/hyperlink" Target="consultantplus://offline/ref=429125044E2AD61BC4C17963ED9BB0AD671C3D6EEA0972C6453C0D9AD01A1F19BAC2FFA726674B4A5C738CA79D831F28E99C82F2DB9E0397E1D5443Dm6p2J" TargetMode="External"/><Relationship Id="rId850" Type="http://schemas.openxmlformats.org/officeDocument/2006/relationships/hyperlink" Target="consultantplus://offline/ref=429125044E2AD61BC4C17963ED9BB0AD671C3D6EEA0970C7453B0D9AD01A1F19BAC2FFA726674B4A5C738DAE9D831F28E99C82F2DB9E0397E1D5443Dm6p2J" TargetMode="External"/><Relationship Id="rId948" Type="http://schemas.openxmlformats.org/officeDocument/2006/relationships/hyperlink" Target="consultantplus://offline/ref=429125044E2AD61BC4C17963ED9BB0AD671C3D6EEB0E71C1433B0D9AD01A1F19BAC2FFA726674B4A5C738CA794831F28E99C82F2DB9E0397E1D5443Dm6p2J" TargetMode="External"/><Relationship Id="rId1133" Type="http://schemas.openxmlformats.org/officeDocument/2006/relationships/hyperlink" Target="consultantplus://offline/ref=429125044E2AD61BC4C17963ED9BB0AD671C3D6EEA0970C7453B0D9AD01A1F19BAC2FFA726674B4A5C738DAE9B831F28E99C82F2DB9E0397E1D5443Dm6p2J" TargetMode="External"/><Relationship Id="rId77" Type="http://schemas.openxmlformats.org/officeDocument/2006/relationships/hyperlink" Target="consultantplus://offline/ref=429125044E2AD61BC4C17963ED9BB0AD671C3D6EEB0F72C24F3C0D9AD01A1F19BAC2FFA726674B4955768FAB9C831F28E99C82F2DB9E0397E1D5443Dm6p2J" TargetMode="External"/><Relationship Id="rId282" Type="http://schemas.openxmlformats.org/officeDocument/2006/relationships/hyperlink" Target="consultantplus://offline/ref=429125044E2AD61BC4C17963ED9BB0AD671C3D6EEB0F72C24F3C0D9AD01A1F19BAC2FFA726674B4955768FAB9C831F28E99C82F2DB9E0397E1D5443Dm6p2J" TargetMode="External"/><Relationship Id="rId503" Type="http://schemas.openxmlformats.org/officeDocument/2006/relationships/hyperlink" Target="consultantplus://offline/ref=429125044E2AD61BC4C1676EFBF7EEA765106060EF067F961A690BCD8F4A194CFA82F9F26523464B5578D8FFD8DD4679ABD78EF0C3820297mFpEJ" TargetMode="External"/><Relationship Id="rId587" Type="http://schemas.openxmlformats.org/officeDocument/2006/relationships/hyperlink" Target="consultantplus://offline/ref=429125044E2AD61BC4C17963ED9BB0AD671C3D6EEA0B72C8463A0D9AD01A1F19BAC2FFA726674B4A5C738CAA9C831F28E99C82F2DB9E0397E1D5443Dm6p2J" TargetMode="External"/><Relationship Id="rId710" Type="http://schemas.openxmlformats.org/officeDocument/2006/relationships/hyperlink" Target="consultantplus://offline/ref=429125044E2AD61BC4C17963ED9BB0AD671C3D6EEA0B72C8463A0D9AD01A1F19BAC2FFA726674B4A5C738CAE94831F28E99C82F2DB9E0397E1D5443Dm6p2J" TargetMode="External"/><Relationship Id="rId808" Type="http://schemas.openxmlformats.org/officeDocument/2006/relationships/hyperlink" Target="consultantplus://offline/ref=429125044E2AD61BC4C17963ED9BB0AD671C3D6EEB0E7CC847390D9AD01A1F19BAC2FFA726674B4A5C738CAF9F831F28E99C82F2DB9E0397E1D5443Dm6p2J" TargetMode="External"/><Relationship Id="rId8" Type="http://schemas.openxmlformats.org/officeDocument/2006/relationships/hyperlink" Target="consultantplus://offline/ref=429125044E2AD61BC4C17963ED9BB0AD671C3D6EEA0A74C54E390D9AD01A1F19BAC2FFA726674B4A5C738CAE99831F28E99C82F2DB9E0397E1D5443Dm6p2J" TargetMode="External"/><Relationship Id="rId142" Type="http://schemas.openxmlformats.org/officeDocument/2006/relationships/hyperlink" Target="consultantplus://offline/ref=429125044E2AD61BC4C17963ED9BB0AD671C3D6EEA0A74C54E390D9AD01A1F19BAC2FFA726674B4A5C738CAA9A831F28E99C82F2DB9E0397E1D5443Dm6p2J" TargetMode="External"/><Relationship Id="rId447" Type="http://schemas.openxmlformats.org/officeDocument/2006/relationships/hyperlink" Target="consultantplus://offline/ref=429125044E2AD61BC4C17963ED9BB0AD671C3D6EEB0F77C2463A0D9AD01A1F19BAC2FFA726674B4A5C738CAF9A831F28E99C82F2DB9E0397E1D5443Dm6p2J" TargetMode="External"/><Relationship Id="rId794" Type="http://schemas.openxmlformats.org/officeDocument/2006/relationships/hyperlink" Target="consultantplus://offline/ref=429125044E2AD61BC4C17963ED9BB0AD671C3D6EEA067CC14E350D9AD01A1F19BAC2FFA726674B4A5C738CA69A831F28E99C82F2DB9E0397E1D5443Dm6p2J" TargetMode="External"/><Relationship Id="rId1077" Type="http://schemas.openxmlformats.org/officeDocument/2006/relationships/hyperlink" Target="consultantplus://offline/ref=429125044E2AD61BC4C17963ED9BB0AD671C3D6EEA0972C6453C0D9AD01A1F19BAC2FFA726674B4A5C738DAE9B831F28E99C82F2DB9E0397E1D5443Dm6p2J" TargetMode="External"/><Relationship Id="rId1200" Type="http://schemas.openxmlformats.org/officeDocument/2006/relationships/hyperlink" Target="consultantplus://offline/ref=429125044E2AD61BC4C17963ED9BB0AD671C3D6EEB0E7CC847390D9AD01A1F19BAC2FFA726674B4A5C738CAD9D831F28E99C82F2DB9E0397E1D5443Dm6p2J" TargetMode="External"/><Relationship Id="rId654" Type="http://schemas.openxmlformats.org/officeDocument/2006/relationships/hyperlink" Target="consultantplus://offline/ref=429125044E2AD61BC4C17963ED9BB0AD671C3D6EEA0B72C8463A0D9AD01A1F19BAC2FFA726674B4A5C738DA698831F28E99C82F2DB9E0397E1D5443Dm6p2J" TargetMode="External"/><Relationship Id="rId861" Type="http://schemas.openxmlformats.org/officeDocument/2006/relationships/hyperlink" Target="consultantplus://offline/ref=429125044E2AD61BC4C17963ED9BB0AD671C3D6EEA0873C146390D9AD01A1F19BAC2FFA726674B4A5C738DAD9E831F28E99C82F2DB9E0397E1D5443Dm6p2J" TargetMode="External"/><Relationship Id="rId959" Type="http://schemas.openxmlformats.org/officeDocument/2006/relationships/hyperlink" Target="consultantplus://offline/ref=429125044E2AD61BC4C17963ED9BB0AD671C3D6EEB0F70C14F3B0D9AD01A1F19BAC2FFA726674B4A5C738DAF9C831F28E99C82F2DB9E0397E1D5443Dm6p2J" TargetMode="External"/><Relationship Id="rId293" Type="http://schemas.openxmlformats.org/officeDocument/2006/relationships/hyperlink" Target="consultantplus://offline/ref=429125044E2AD61BC4C17963ED9BB0AD671C3D6EEA0777C44E3D0D9AD01A1F19BAC2FFA726674B4A5C738FAD9F831F28E99C82F2DB9E0397E1D5443Dm6p2J" TargetMode="External"/><Relationship Id="rId307" Type="http://schemas.openxmlformats.org/officeDocument/2006/relationships/hyperlink" Target="consultantplus://offline/ref=429125044E2AD61BC4C17963ED9BB0AD671C3D6EEB0F70C14F3B0D9AD01A1F19BAC2FFA726674B4A5C738CAF95831F28E99C82F2DB9E0397E1D5443Dm6p2J" TargetMode="External"/><Relationship Id="rId514" Type="http://schemas.openxmlformats.org/officeDocument/2006/relationships/hyperlink" Target="consultantplus://offline/ref=429125044E2AD61BC4C17963ED9BB0AD671C3D6EEA0677C34E3F0D9AD01A1F19BAC2FFA726674B4A5C7389A895831F28E99C82F2DB9E0397E1D5443Dm6p2J" TargetMode="External"/><Relationship Id="rId721" Type="http://schemas.openxmlformats.org/officeDocument/2006/relationships/hyperlink" Target="consultantplus://offline/ref=429125044E2AD61BC4C17963ED9BB0AD671C3D6EEA0970C7453B0D9AD01A1F19BAC2FFA726674B4A5C738CAD98831F28E99C82F2DB9E0397E1D5443Dm6p2J" TargetMode="External"/><Relationship Id="rId1144" Type="http://schemas.openxmlformats.org/officeDocument/2006/relationships/hyperlink" Target="consultantplus://offline/ref=429125044E2AD61BC4C17963ED9BB0AD671C3D6EEB0E75C6423B0D9AD01A1F19BAC2FFA726674B4A5C738FAF99831F28E99C82F2DB9E0397E1D5443Dm6p2J" TargetMode="External"/><Relationship Id="rId88" Type="http://schemas.openxmlformats.org/officeDocument/2006/relationships/hyperlink" Target="consultantplus://offline/ref=429125044E2AD61BC4C17963ED9BB0AD671C3D6EEA0C77C242390D9AD01A1F19BAC2FFA726674B4A5C738CAA98831F28E99C82F2DB9E0397E1D5443Dm6p2J" TargetMode="External"/><Relationship Id="rId153" Type="http://schemas.openxmlformats.org/officeDocument/2006/relationships/hyperlink" Target="consultantplus://offline/ref=429125044E2AD61BC4C17963ED9BB0AD671C3D6EEA0977C045350D9AD01A1F19BAC2FFA726674B4A5C738CAB9B831F28E99C82F2DB9E0397E1D5443Dm6p2J" TargetMode="External"/><Relationship Id="rId360" Type="http://schemas.openxmlformats.org/officeDocument/2006/relationships/hyperlink" Target="consultantplus://offline/ref=429125044E2AD61BC4C17963ED9BB0AD671C3D6EEA0770C4473C0D9AD01A1F19BAC2FFA726674B4A5C7388A69A831F28E99C82F2DB9E0397E1D5443Dm6p2J" TargetMode="External"/><Relationship Id="rId598" Type="http://schemas.openxmlformats.org/officeDocument/2006/relationships/hyperlink" Target="consultantplus://offline/ref=429125044E2AD61BC4C17963ED9BB0AD671C3D6EEB0E7CC4453A0D9AD01A1F19BAC2FFA7346713465C7592AF9E964979AFmCp8J" TargetMode="External"/><Relationship Id="rId819" Type="http://schemas.openxmlformats.org/officeDocument/2006/relationships/hyperlink" Target="consultantplus://offline/ref=429125044E2AD61BC4C1676EFBF7EEA7651F6261EA077F961A690BCD8F4A194CE882A1FE6525584A5E6D8EAE9Em8p9J" TargetMode="External"/><Relationship Id="rId1004" Type="http://schemas.openxmlformats.org/officeDocument/2006/relationships/hyperlink" Target="consultantplus://offline/ref=429125044E2AD61BC4C17963ED9BB0AD671C3D6EEB0F70C14F3B0D9AD01A1F19BAC2FFA726674B4A5C738EAA9D831F28E99C82F2DB9E0397E1D5443Dm6p2J" TargetMode="External"/><Relationship Id="rId1211" Type="http://schemas.openxmlformats.org/officeDocument/2006/relationships/hyperlink" Target="consultantplus://offline/ref=429125044E2AD61BC4C1676EFBF7EEA765106067EF087F961A690BCD8F4A194CFA82F9F26522444A5C78D8FFD8DD4679ABD78EF0C3820297mFpEJ" TargetMode="External"/><Relationship Id="rId220" Type="http://schemas.openxmlformats.org/officeDocument/2006/relationships/hyperlink" Target="consultantplus://offline/ref=429125044E2AD61BC4C1676EFBF7EEA765106162E90F7F961A690BCD8F4A194CE882A1FE6525584A5E6D8EAE9Em8p9J" TargetMode="External"/><Relationship Id="rId458" Type="http://schemas.openxmlformats.org/officeDocument/2006/relationships/hyperlink" Target="consultantplus://offline/ref=429125044E2AD61BC4C17963ED9BB0AD671C3D6EEB0E75C6423B0D9AD01A1F19BAC2FFA726674B4A5C7389A79D831F28E99C82F2DB9E0397E1D5443Dm6p2J" TargetMode="External"/><Relationship Id="rId665" Type="http://schemas.openxmlformats.org/officeDocument/2006/relationships/hyperlink" Target="consultantplus://offline/ref=429125044E2AD61BC4C17963ED9BB0AD671C3D6EEA0770C4473C0D9AD01A1F19BAC2FFA726674B4A5C738DAC9A831F28E99C82F2DB9E0397E1D5443Dm6p2J" TargetMode="External"/><Relationship Id="rId872" Type="http://schemas.openxmlformats.org/officeDocument/2006/relationships/hyperlink" Target="consultantplus://offline/ref=429125044E2AD61BC4C17963ED9BB0AD671C3D6EEA0972C6453C0D9AD01A1F19BAC2FFA726674B4A5C738CA69C831F28E99C82F2DB9E0397E1D5443Dm6p2J" TargetMode="External"/><Relationship Id="rId1088" Type="http://schemas.openxmlformats.org/officeDocument/2006/relationships/hyperlink" Target="consultantplus://offline/ref=429125044E2AD61BC4C17963ED9BB0AD671C3D6EEA0775C44E3F0D9AD01A1F19BAC2FFA726674B4A5C738DAD99831F28E99C82F2DB9E0397E1D5443Dm6p2J" TargetMode="External"/><Relationship Id="rId15" Type="http://schemas.openxmlformats.org/officeDocument/2006/relationships/hyperlink" Target="consultantplus://offline/ref=429125044E2AD61BC4C17963ED9BB0AD671C3D6EEA0977C045350D9AD01A1F19BAC2FFA726674B4A5C738CAE99831F28E99C82F2DB9E0397E1D5443Dm6p2J" TargetMode="External"/><Relationship Id="rId318" Type="http://schemas.openxmlformats.org/officeDocument/2006/relationships/hyperlink" Target="consultantplus://offline/ref=429125044E2AD61BC4C17963ED9BB0AD671C3D6EEA0770C4473C0D9AD01A1F19BAC2FFA726674B4A5C738EAF95831F28E99C82F2DB9E0397E1D5443Dm6p2J" TargetMode="External"/><Relationship Id="rId525" Type="http://schemas.openxmlformats.org/officeDocument/2006/relationships/hyperlink" Target="consultantplus://offline/ref=429125044E2AD61BC4C17963ED9BB0AD671C3D6EEB0E7CC847390D9AD01A1F19BAC2FFA726674B4A5C738CAE94831F28E99C82F2DB9E0397E1D5443Dm6p2J" TargetMode="External"/><Relationship Id="rId732" Type="http://schemas.openxmlformats.org/officeDocument/2006/relationships/hyperlink" Target="consultantplus://offline/ref=429125044E2AD61BC4C17963ED9BB0AD671C3D6EEA0977C045350D9AD01A1F19BAC2FFA726674B4A5C738EAC9F831F28E99C82F2DB9E0397E1D5443Dm6p2J" TargetMode="External"/><Relationship Id="rId1155" Type="http://schemas.openxmlformats.org/officeDocument/2006/relationships/hyperlink" Target="consultantplus://offline/ref=429125044E2AD61BC4C17963ED9BB0AD671C3D6EEB0E75C6423B0D9AD01A1F19BAC2FFA726674B4A5C738FAF9C831F28E99C82F2DB9E0397E1D5443Dm6p2J" TargetMode="External"/><Relationship Id="rId99" Type="http://schemas.openxmlformats.org/officeDocument/2006/relationships/hyperlink" Target="consultantplus://offline/ref=429125044E2AD61BC4C17963ED9BB0AD671C3D6EEA0B72C8463A0D9AD01A1F19BAC2FFA726674B4A5C738CAF98831F28E99C82F2DB9E0397E1D5443Dm6p2J" TargetMode="External"/><Relationship Id="rId164" Type="http://schemas.openxmlformats.org/officeDocument/2006/relationships/hyperlink" Target="consultantplus://offline/ref=429125044E2AD61BC4C17963ED9BB0AD671C3D6EEA0872C044390D9AD01A1F19BAC2FFA726674B4A5C738CAC9C831F28E99C82F2DB9E0397E1D5443Dm6p2J" TargetMode="External"/><Relationship Id="rId371" Type="http://schemas.openxmlformats.org/officeDocument/2006/relationships/hyperlink" Target="consultantplus://offline/ref=429125044E2AD61BC4C17963ED9BB0AD671C3D6EEA0770C4473C0D9AD01A1F19BAC2FFA726674B4A5C7389AD9B831F28E99C82F2DB9E0397E1D5443Dm6p2J" TargetMode="External"/><Relationship Id="rId1015" Type="http://schemas.openxmlformats.org/officeDocument/2006/relationships/hyperlink" Target="consultantplus://offline/ref=429125044E2AD61BC4C17963ED9BB0AD671C3D6EEB0E75C6423B0D9AD01A1F19BAC2FFA726674B4A5C738DA798831F28E99C82F2DB9E0397E1D5443Dm6p2J" TargetMode="External"/><Relationship Id="rId469" Type="http://schemas.openxmlformats.org/officeDocument/2006/relationships/hyperlink" Target="consultantplus://offline/ref=429125044E2AD61BC4C17963ED9BB0AD671C3D6EEA0872C044390D9AD01A1F19BAC2FFA726674B4A5C738CAD99831F28E99C82F2DB9E0397E1D5443Dm6p2J" TargetMode="External"/><Relationship Id="rId676" Type="http://schemas.openxmlformats.org/officeDocument/2006/relationships/hyperlink" Target="consultantplus://offline/ref=429125044E2AD61BC4C17963ED9BB0AD671C3D6EEA0970C7453B0D9AD01A1F19BAC2FFA726674B4A5C738CAF94831F28E99C82F2DB9E0397E1D5443Dm6p2J" TargetMode="External"/><Relationship Id="rId883" Type="http://schemas.openxmlformats.org/officeDocument/2006/relationships/hyperlink" Target="consultantplus://offline/ref=429125044E2AD61BC4C17963ED9BB0AD671C3D6EEB0F70C14F3B0D9AD01A1F19BAC2FFA726674B4A5C738CAD9F831F28E99C82F2DB9E0397E1D5443Dm6p2J" TargetMode="External"/><Relationship Id="rId1099" Type="http://schemas.openxmlformats.org/officeDocument/2006/relationships/hyperlink" Target="consultantplus://offline/ref=429125044E2AD61BC4C1676EFBF7EEA762176261E1067F961A690BCD8F4A194CE882A1FE6525584A5E6D8EAE9Em8p9J" TargetMode="External"/><Relationship Id="rId26" Type="http://schemas.openxmlformats.org/officeDocument/2006/relationships/hyperlink" Target="consultantplus://offline/ref=429125044E2AD61BC4C17963ED9BB0AD671C3D6EEB0E71C1433B0D9AD01A1F19BAC2FFA726674B4A5C738CAE99831F28E99C82F2DB9E0397E1D5443Dm6p2J" TargetMode="External"/><Relationship Id="rId231" Type="http://schemas.openxmlformats.org/officeDocument/2006/relationships/hyperlink" Target="consultantplus://offline/ref=429125044E2AD61BC4C17963ED9BB0AD671C3D6EEA0872C044390D9AD01A1F19BAC2FFA726674B4A5C738EAC94831F28E99C82F2DB9E0397E1D5443Dm6p2J" TargetMode="External"/><Relationship Id="rId329" Type="http://schemas.openxmlformats.org/officeDocument/2006/relationships/hyperlink" Target="consultantplus://offline/ref=429125044E2AD61BC4C17963ED9BB0AD671C3D6EEA0770C4473C0D9AD01A1F19BAC2FFA726674B4A5C738EA79B831F28E99C82F2DB9E0397E1D5443Dm6p2J" TargetMode="External"/><Relationship Id="rId536" Type="http://schemas.openxmlformats.org/officeDocument/2006/relationships/hyperlink" Target="consultantplus://offline/ref=429125044E2AD61BC4C17963ED9BB0AD671C3D6EEA067CC14E350D9AD01A1F19BAC2FFA726674B4A5C738CAF9B831F28E99C82F2DB9E0397E1D5443Dm6p2J" TargetMode="External"/><Relationship Id="rId1166" Type="http://schemas.openxmlformats.org/officeDocument/2006/relationships/hyperlink" Target="consultantplus://offline/ref=429125044E2AD61BC4C17963ED9BB0AD671C3D6EEB0E75C6423B0D9AD01A1F19BAC2FFA726674B4A5C738FAC95831F28E99C82F2DB9E0397E1D5443Dm6p2J" TargetMode="External"/><Relationship Id="rId175" Type="http://schemas.openxmlformats.org/officeDocument/2006/relationships/hyperlink" Target="consultantplus://offline/ref=429125044E2AD61BC4C1676EFBF7EEA76F1F6465EA05229C123007CF88454649FD93F9F3633D474942718CACm9pDJ" TargetMode="External"/><Relationship Id="rId743" Type="http://schemas.openxmlformats.org/officeDocument/2006/relationships/hyperlink" Target="consultantplus://offline/ref=429125044E2AD61BC4C17963ED9BB0AD671C3D6EEA0770C4473C0D9AD01A1F19BAC2FFA726674B4A5C738DAC9A831F28E99C82F2DB9E0397E1D5443Dm6p2J" TargetMode="External"/><Relationship Id="rId950" Type="http://schemas.openxmlformats.org/officeDocument/2006/relationships/hyperlink" Target="consultantplus://offline/ref=429125044E2AD61BC4C17963ED9BB0AD671C3D6EEB0F70C14F3B0D9AD01A1F19BAC2FFA726674B4A5C738CA798831F28E99C82F2DB9E0397E1D5443Dm6p2J" TargetMode="External"/><Relationship Id="rId1026" Type="http://schemas.openxmlformats.org/officeDocument/2006/relationships/hyperlink" Target="consultantplus://offline/ref=429125044E2AD61BC4C17963ED9BB0AD671C3D6EEB0E75C6423B0D9AD01A1F19BAC2FFA726674B4A5C738EAC9B831F28E99C82F2DB9E0397E1D5443Dm6p2J" TargetMode="External"/><Relationship Id="rId382" Type="http://schemas.openxmlformats.org/officeDocument/2006/relationships/hyperlink" Target="consultantplus://offline/ref=429125044E2AD61BC4C17963ED9BB0AD671C3D6EEA0770C4473C0D9AD01A1F19BAC2FFA726674B4A5C738AAE9E831F28E99C82F2DB9E0397E1D5443Dm6p2J" TargetMode="External"/><Relationship Id="rId603" Type="http://schemas.openxmlformats.org/officeDocument/2006/relationships/hyperlink" Target="consultantplus://offline/ref=429125044E2AD61BC4C17963ED9BB0AD671C3D6EEA0D74C140380D9AD01A1F19BAC2FFA726674B4A5C738CA798831F28E99C82F2DB9E0397E1D5443Dm6p2J" TargetMode="External"/><Relationship Id="rId687" Type="http://schemas.openxmlformats.org/officeDocument/2006/relationships/hyperlink" Target="consultantplus://offline/ref=429125044E2AD61BC4C17963ED9BB0AD671C3D6EEA0970C7453B0D9AD01A1F19BAC2FFA726674B4A5C738CAF94831F28E99C82F2DB9E0397E1D5443Dm6p2J" TargetMode="External"/><Relationship Id="rId810" Type="http://schemas.openxmlformats.org/officeDocument/2006/relationships/hyperlink" Target="consultantplus://offline/ref=429125044E2AD61BC4C17963ED9BB0AD671C3D6EEB0E7CC847390D9AD01A1F19BAC2FFA726674B4A5C738CAF98831F28E99C82F2DB9E0397E1D5443Dm6p2J" TargetMode="External"/><Relationship Id="rId908" Type="http://schemas.openxmlformats.org/officeDocument/2006/relationships/hyperlink" Target="consultantplus://offline/ref=429125044E2AD61BC4C17963ED9BB0AD671C3D6EEB0F70C14F3B0D9AD01A1F19BAC2FFA726674B4A5C738CA69E831F28E99C82F2DB9E0397E1D5443Dm6p2J" TargetMode="External"/><Relationship Id="rId242" Type="http://schemas.openxmlformats.org/officeDocument/2006/relationships/hyperlink" Target="consultantplus://offline/ref=429125044E2AD61BC4C17963ED9BB0AD671C3D6EEA067CC14E350D9AD01A1F19BAC2FFA726674B4A5C738CAF9E831F28E99C82F2DB9E0397E1D5443Dm6p2J" TargetMode="External"/><Relationship Id="rId894" Type="http://schemas.openxmlformats.org/officeDocument/2006/relationships/hyperlink" Target="consultantplus://offline/ref=429125044E2AD61BC4C17963ED9BB0AD671C3D6EEB0F70C14F3B0D9AD01A1F19BAC2FFA726674B4A5C738CAB9A831F28E99C82F2DB9E0397E1D5443Dm6p2J" TargetMode="External"/><Relationship Id="rId1177" Type="http://schemas.openxmlformats.org/officeDocument/2006/relationships/hyperlink" Target="consultantplus://offline/ref=429125044E2AD61BC4C17963ED9BB0AD671C3D6EEB0E75C6423B0D9AD01A1F19BAC2FFA726674B4A5C738FAB9E831F28E99C82F2DB9E0397E1D5443Dm6p2J" TargetMode="External"/><Relationship Id="rId37" Type="http://schemas.openxmlformats.org/officeDocument/2006/relationships/hyperlink" Target="consultantplus://offline/ref=429125044E2AD61BC4C17963ED9BB0AD671C3D6EEA0C7CC941350D9AD01A1F19BAC2FFA726674B4A5C738CAE99831F28E99C82F2DB9E0397E1D5443Dm6p2J" TargetMode="External"/><Relationship Id="rId102" Type="http://schemas.openxmlformats.org/officeDocument/2006/relationships/hyperlink" Target="consultantplus://offline/ref=429125044E2AD61BC4C1676EFBF7EEA7641F6667EA097F961A690BCD8F4A194CE882A1FE6525584A5E6D8EAE9Em8p9J" TargetMode="External"/><Relationship Id="rId547" Type="http://schemas.openxmlformats.org/officeDocument/2006/relationships/hyperlink" Target="consultantplus://offline/ref=429125044E2AD61BC4C17963ED9BB0AD671C3D6EEB0F72C24F3C0D9AD01A1F19BAC2FFA726674B4955768FAB9C831F28E99C82F2DB9E0397E1D5443Dm6p2J" TargetMode="External"/><Relationship Id="rId754" Type="http://schemas.openxmlformats.org/officeDocument/2006/relationships/hyperlink" Target="consultantplus://offline/ref=429125044E2AD61BC4C17963ED9BB0AD671C3D6EEA0977C045350D9AD01A1F19BAC2FFA726674B4A5C738EAC9F831F28E99C82F2DB9E0397E1D5443Dm6p2J" TargetMode="External"/><Relationship Id="rId961" Type="http://schemas.openxmlformats.org/officeDocument/2006/relationships/hyperlink" Target="consultantplus://offline/ref=429125044E2AD61BC4C17963ED9BB0AD671C3D6EEB0F70C14F3B0D9AD01A1F19BAC2FFA726674B4A5C738DAF9A831F28E99C82F2DB9E0397E1D5443Dm6p2J" TargetMode="External"/><Relationship Id="rId90" Type="http://schemas.openxmlformats.org/officeDocument/2006/relationships/hyperlink" Target="consultantplus://offline/ref=429125044E2AD61BC4C17963ED9BB0AD671C3D6EEB0E7CC7423B0D9AD01A1F19BAC2FFA7346713465C7592AF9E964979AFmCp8J" TargetMode="External"/><Relationship Id="rId186" Type="http://schemas.openxmlformats.org/officeDocument/2006/relationships/hyperlink" Target="consultantplus://offline/ref=429125044E2AD61BC4C17963ED9BB0AD671C3D6EEB0E75C6423B0D9AD01A1F19BAC2FFA726674B4A5C7389AF9B831F28E99C82F2DB9E0397E1D5443Dm6p2J" TargetMode="External"/><Relationship Id="rId393" Type="http://schemas.openxmlformats.org/officeDocument/2006/relationships/hyperlink" Target="consultantplus://offline/ref=429125044E2AD61BC4C17963ED9BB0AD671C3D6EEB0E7CC847390D9AD01A1F19BAC2FFA726674B4A5C738DAF9D831F28E99C82F2DB9E0397E1D5443Dm6p2J" TargetMode="External"/><Relationship Id="rId407" Type="http://schemas.openxmlformats.org/officeDocument/2006/relationships/hyperlink" Target="consultantplus://offline/ref=429125044E2AD61BC4C17963ED9BB0AD671C3D6EEB0F70C14F3B0D9AD01A1F19BAC2FFA726674B4A5C738CAF95831F28E99C82F2DB9E0397E1D5443Dm6p2J" TargetMode="External"/><Relationship Id="rId614" Type="http://schemas.openxmlformats.org/officeDocument/2006/relationships/hyperlink" Target="consultantplus://offline/ref=429125044E2AD61BC4C17963ED9BB0AD671C3D6EEA0D74C140380D9AD01A1F19BAC2FFA726674B4A5C738CA799831F28E99C82F2DB9E0397E1D5443Dm6p2J" TargetMode="External"/><Relationship Id="rId821" Type="http://schemas.openxmlformats.org/officeDocument/2006/relationships/hyperlink" Target="consultantplus://offline/ref=429125044E2AD61BC4C1676EFBF7EEA7651F6261EA077F961A690BCD8F4A194CE882A1FE6525584A5E6D8EAE9Em8p9J" TargetMode="External"/><Relationship Id="rId1037" Type="http://schemas.openxmlformats.org/officeDocument/2006/relationships/hyperlink" Target="consultantplus://offline/ref=429125044E2AD61BC4C17963ED9BB0AD671C3D6EEB0E75C6423B0D9AD01A1F19BAC2FFA726674B4A5C738EA89C831F28E99C82F2DB9E0397E1D5443Dm6p2J" TargetMode="External"/><Relationship Id="rId253" Type="http://schemas.openxmlformats.org/officeDocument/2006/relationships/hyperlink" Target="consultantplus://offline/ref=429125044E2AD61BC4C17963ED9BB0AD671C3D6EEA0777C44E3D0D9AD01A1F19BAC2FFA726674B4A5C738DA894831F28E99C82F2DB9E0397E1D5443Dm6p2J" TargetMode="External"/><Relationship Id="rId460" Type="http://schemas.openxmlformats.org/officeDocument/2006/relationships/hyperlink" Target="consultantplus://offline/ref=429125044E2AD61BC4C17963ED9BB0AD671C3D6EEB0E75C6423B0D9AD01A1F19BAC2FFA726674B4A5C738AAA9E831F28E99C82F2DB9E0397E1D5443Dm6p2J" TargetMode="External"/><Relationship Id="rId698" Type="http://schemas.openxmlformats.org/officeDocument/2006/relationships/hyperlink" Target="consultantplus://offline/ref=429125044E2AD61BC4C17963ED9BB0AD671C3D6EEA0770C4473C0D9AD01A1F19BAC2FFA726674B4A5C738DAA99831F28E99C82F2DB9E0397E1D5443Dm6p2J" TargetMode="External"/><Relationship Id="rId919" Type="http://schemas.openxmlformats.org/officeDocument/2006/relationships/hyperlink" Target="consultantplus://offline/ref=429125044E2AD61BC4C17963ED9BB0AD671C3D6EEA0671C7433B0D9AD01A1F19BAC2FFA726674B4A5C738CAE9B831F28E99C82F2DB9E0397E1D5443Dm6p2J" TargetMode="External"/><Relationship Id="rId1090" Type="http://schemas.openxmlformats.org/officeDocument/2006/relationships/hyperlink" Target="consultantplus://offline/ref=429125044E2AD61BC4C17963ED9BB0AD671C3D6EEA0872C044390D9AD01A1F19BAC2FFA726674B4A5C718EAC99831F28E99C82F2DB9E0397E1D5443Dm6p2J" TargetMode="External"/><Relationship Id="rId1104" Type="http://schemas.openxmlformats.org/officeDocument/2006/relationships/hyperlink" Target="consultantplus://offline/ref=429125044E2AD61BC4C1676EFBF7EEA765136A62EA0D7F961A690BCD8F4A194CE882A1FE6525584A5E6D8EAE9Em8p9J" TargetMode="External"/><Relationship Id="rId48" Type="http://schemas.openxmlformats.org/officeDocument/2006/relationships/hyperlink" Target="consultantplus://offline/ref=429125044E2AD61BC4C17963ED9BB0AD671C3D6EEA0972C6453C0D9AD01A1F19BAC2FFA726674B4A5C738CAE99831F28E99C82F2DB9E0397E1D5443Dm6p2J" TargetMode="External"/><Relationship Id="rId113" Type="http://schemas.openxmlformats.org/officeDocument/2006/relationships/hyperlink" Target="consultantplus://offline/ref=429125044E2AD61BC4C17963ED9BB0AD671C3D6EEA0677C34E3F0D9AD01A1F19BAC2FFA726674B4A5C738CAF9E831F28E99C82F2DB9E0397E1D5443Dm6p2J" TargetMode="External"/><Relationship Id="rId320" Type="http://schemas.openxmlformats.org/officeDocument/2006/relationships/hyperlink" Target="consultantplus://offline/ref=429125044E2AD61BC4C17963ED9BB0AD671C3D6EEA0770C4473C0D9AD01A1F19BAC2FFA726674B4A5C738EAD98831F28E99C82F2DB9E0397E1D5443Dm6p2J" TargetMode="External"/><Relationship Id="rId558" Type="http://schemas.openxmlformats.org/officeDocument/2006/relationships/hyperlink" Target="consultantplus://offline/ref=429125044E2AD61BC4C17963ED9BB0AD671C3D6EEA0872C044390D9AD01A1F19BAC2FFA726674B4A5C738CA995831F28E99C82F2DB9E0397E1D5443Dm6p2J" TargetMode="External"/><Relationship Id="rId765" Type="http://schemas.openxmlformats.org/officeDocument/2006/relationships/hyperlink" Target="consultantplus://offline/ref=429125044E2AD61BC4C17963ED9BB0AD671C3D6EEA0970C7453B0D9AD01A1F19BAC2FFA726674B4A5C738CAB9B831F28E99C82F2DB9E0397E1D5443Dm6p2J" TargetMode="External"/><Relationship Id="rId972" Type="http://schemas.openxmlformats.org/officeDocument/2006/relationships/hyperlink" Target="consultantplus://offline/ref=429125044E2AD61BC4C17963ED9BB0AD671C3D6EEB0F70C14F3B0D9AD01A1F19BAC2FFA726674B4A5C738DAB9D831F28E99C82F2DB9E0397E1D5443Dm6p2J" TargetMode="External"/><Relationship Id="rId1188" Type="http://schemas.openxmlformats.org/officeDocument/2006/relationships/hyperlink" Target="consultantplus://offline/ref=429125044E2AD61BC4C17963ED9BB0AD671C3D6EEA0970C7453B0D9AD01A1F19BAC2FFA726674B4A5C738DAD9E831F28E99C82F2DB9E0397E1D5443Dm6p2J" TargetMode="External"/><Relationship Id="rId197" Type="http://schemas.openxmlformats.org/officeDocument/2006/relationships/hyperlink" Target="consultantplus://offline/ref=429125044E2AD61BC4C17963ED9BB0AD671C3D6EEB0E7CC7423B0D9AD01A1F19BAC2FFA7346713465C7592AF9E964979AFmCp8J" TargetMode="External"/><Relationship Id="rId418" Type="http://schemas.openxmlformats.org/officeDocument/2006/relationships/hyperlink" Target="consultantplus://offline/ref=429125044E2AD61BC4C17963ED9BB0AD671C3D6EEB0E74C44E3B0D9AD01A1F19BAC2FFA726674B4A5C738CAE9A831F28E99C82F2DB9E0397E1D5443Dm6p2J" TargetMode="External"/><Relationship Id="rId625" Type="http://schemas.openxmlformats.org/officeDocument/2006/relationships/hyperlink" Target="consultantplus://offline/ref=429125044E2AD61BC4C17963ED9BB0AD671C3D6EEA0873C146390D9AD01A1F19BAC2FFA726674B4A5C738DAC98831F28E99C82F2DB9E0397E1D5443Dm6p2J" TargetMode="External"/><Relationship Id="rId832" Type="http://schemas.openxmlformats.org/officeDocument/2006/relationships/hyperlink" Target="consultantplus://offline/ref=429125044E2AD61BC4C17963ED9BB0AD671C3D6EEB0E75C6423B0D9AD01A1F19BAC2FFA726674B4A5C738CAA9A831F28E99C82F2DB9E0397E1D5443Dm6p2J" TargetMode="External"/><Relationship Id="rId1048" Type="http://schemas.openxmlformats.org/officeDocument/2006/relationships/hyperlink" Target="consultantplus://offline/ref=429125044E2AD61BC4C17963ED9BB0AD671C3D6EEB0E75C6423B0D9AD01A1F19BAC2FFA726674B4A5C738EA79E831F28E99C82F2DB9E0397E1D5443Dm6p2J" TargetMode="External"/><Relationship Id="rId264" Type="http://schemas.openxmlformats.org/officeDocument/2006/relationships/hyperlink" Target="consultantplus://offline/ref=429125044E2AD61BC4C17963ED9BB0AD671C3D6EEB0F72C24F3C0D9AD01A1F19BAC2FFA726674B4955768FAB9C831F28E99C82F2DB9E0397E1D5443Dm6p2J" TargetMode="External"/><Relationship Id="rId471" Type="http://schemas.openxmlformats.org/officeDocument/2006/relationships/hyperlink" Target="consultantplus://offline/ref=429125044E2AD61BC4C17963ED9BB0AD671C3D6EEA0777C44E3D0D9AD01A1F19BAC2FFA726674B4A5C738CA89B831F28E99C82F2DB9E0397E1D5443Dm6p2J" TargetMode="External"/><Relationship Id="rId1115" Type="http://schemas.openxmlformats.org/officeDocument/2006/relationships/hyperlink" Target="consultantplus://offline/ref=429125044E2AD61BC4C17963ED9BB0AD671C3D6EEA0777C44E3D0D9AD01A1F19BAC2FFA726674B4A5C738DAF99831F28E99C82F2DB9E0397E1D5443Dm6p2J" TargetMode="External"/><Relationship Id="rId59" Type="http://schemas.openxmlformats.org/officeDocument/2006/relationships/hyperlink" Target="consultantplus://offline/ref=429125044E2AD61BC4C17963ED9BB0AD671C3D6EEB0F77C2463A0D9AD01A1F19BAC2FFA726674B4A5C738CAE99831F28E99C82F2DB9E0397E1D5443Dm6p2J" TargetMode="External"/><Relationship Id="rId124" Type="http://schemas.openxmlformats.org/officeDocument/2006/relationships/hyperlink" Target="consultantplus://offline/ref=429125044E2AD61BC4C1676EFBF7EEA7641F6560E10D7F961A690BCD8F4A194CE882A1FE6525584A5E6D8EAE9Em8p9J" TargetMode="External"/><Relationship Id="rId569" Type="http://schemas.openxmlformats.org/officeDocument/2006/relationships/hyperlink" Target="consultantplus://offline/ref=429125044E2AD61BC4C1787BFEF7EEA764126363ED05229C123007CF88454649FD93F9F3633D474942718CACm9pDJ" TargetMode="External"/><Relationship Id="rId776" Type="http://schemas.openxmlformats.org/officeDocument/2006/relationships/hyperlink" Target="consultantplus://offline/ref=429125044E2AD61BC4C17963ED9BB0AD671C3D6EEA0970C7453B0D9AD01A1F19BAC2FFA726674B4A5C738CAB9B831F28E99C82F2DB9E0397E1D5443Dm6p2J" TargetMode="External"/><Relationship Id="rId983" Type="http://schemas.openxmlformats.org/officeDocument/2006/relationships/hyperlink" Target="consultantplus://offline/ref=429125044E2AD61BC4C17963ED9BB0AD671C3D6EEB0F70C14F3B0D9AD01A1F19BAC2FFA726674B4A5C738DA69C831F28E99C82F2DB9E0397E1D5443Dm6p2J" TargetMode="External"/><Relationship Id="rId1199" Type="http://schemas.openxmlformats.org/officeDocument/2006/relationships/hyperlink" Target="consultantplus://offline/ref=429125044E2AD61BC4C17963ED9BB0AD671C3D6EEB0E7CC847390D9AD01A1F19BAC2FFA726674B4A5C738CAC94831F28E99C82F2DB9E0397E1D5443Dm6p2J" TargetMode="External"/><Relationship Id="rId331" Type="http://schemas.openxmlformats.org/officeDocument/2006/relationships/hyperlink" Target="consultantplus://offline/ref=429125044E2AD61BC4C17963ED9BB0AD671C3D6EEA0770C4473C0D9AD01A1F19BAC2FFA726674B4A5C738FAF9E831F28E99C82F2DB9E0397E1D5443Dm6p2J" TargetMode="External"/><Relationship Id="rId429" Type="http://schemas.openxmlformats.org/officeDocument/2006/relationships/hyperlink" Target="consultantplus://offline/ref=429125044E2AD61BC4C17963ED9BB0AD671C3D6EEA0770C4473C0D9AD01A1F19BAC2FFA726674B4A5C738CA999831F28E99C82F2DB9E0397E1D5443Dm6p2J" TargetMode="External"/><Relationship Id="rId636" Type="http://schemas.openxmlformats.org/officeDocument/2006/relationships/hyperlink" Target="consultantplus://offline/ref=429125044E2AD61BC4C17963ED9BB0AD671C3D6EEA0B72C8463A0D9AD01A1F19BAC2FFA726674B4A5C738DAE9F831F28E99C82F2DB9E0397E1D5443Dm6p2J" TargetMode="External"/><Relationship Id="rId1059" Type="http://schemas.openxmlformats.org/officeDocument/2006/relationships/hyperlink" Target="consultantplus://offline/ref=429125044E2AD61BC4C1676EFBF7EEA762176264EA087F961A690BCD8F4A194CE882A1FE6525584A5E6D8EAE9Em8p9J" TargetMode="External"/><Relationship Id="rId843" Type="http://schemas.openxmlformats.org/officeDocument/2006/relationships/hyperlink" Target="consultantplus://offline/ref=429125044E2AD61BC4C17963ED9BB0AD671C3D6EEB0E71C1433B0D9AD01A1F19BAC2FFA726674B4A5C738CA69A831F28E99C82F2DB9E0397E1D5443Dm6p2J" TargetMode="External"/><Relationship Id="rId1126" Type="http://schemas.openxmlformats.org/officeDocument/2006/relationships/hyperlink" Target="consultantplus://offline/ref=429125044E2AD61BC4C17963ED9BB0AD671C3D6EEA0777C44E3D0D9AD01A1F19BAC2FFA726674B4A5C738DAA9D831F28E99C82F2DB9E0397E1D5443Dm6p2J" TargetMode="External"/><Relationship Id="rId275" Type="http://schemas.openxmlformats.org/officeDocument/2006/relationships/hyperlink" Target="consultantplus://offline/ref=429125044E2AD61BC4C17963ED9BB0AD671C3D6EEA0777C44E3D0D9AD01A1F19BAC2FFA726674B4A5C738EA898831F28E99C82F2DB9E0397E1D5443Dm6p2J" TargetMode="External"/><Relationship Id="rId482" Type="http://schemas.openxmlformats.org/officeDocument/2006/relationships/hyperlink" Target="consultantplus://offline/ref=429125044E2AD61BC4C17963ED9BB0AD671C3D6EEA0872C044390D9AD01A1F19BAC2FFA726674B4A5C738CAA95831F28E99C82F2DB9E0397E1D5443Dm6p2J" TargetMode="External"/><Relationship Id="rId703" Type="http://schemas.openxmlformats.org/officeDocument/2006/relationships/hyperlink" Target="consultantplus://offline/ref=429125044E2AD61BC4C17963ED9BB0AD671C3D6EEA0777C44E3D0D9AD01A1F19BAC2FFA726674B4A5C738CAE95831F28E99C82F2DB9E0397E1D5443Dm6p2J" TargetMode="External"/><Relationship Id="rId910" Type="http://schemas.openxmlformats.org/officeDocument/2006/relationships/hyperlink" Target="consultantplus://offline/ref=429125044E2AD61BC4C17963ED9BB0AD671C3D6EEA0872C044390D9AD01A1F19BAC2FFA726674B4A5C738CA79E831F28E99C82F2DB9E0397E1D5443Dm6p2J" TargetMode="External"/><Relationship Id="rId135" Type="http://schemas.openxmlformats.org/officeDocument/2006/relationships/hyperlink" Target="consultantplus://offline/ref=429125044E2AD61BC4C17963ED9BB0AD671C3D6EEA0977C045350D9AD01A1F19BAC2FFA726674B4A5C738CAB9F831F28E99C82F2DB9E0397E1D5443Dm6p2J" TargetMode="External"/><Relationship Id="rId342" Type="http://schemas.openxmlformats.org/officeDocument/2006/relationships/hyperlink" Target="consultantplus://offline/ref=429125044E2AD61BC4C17963ED9BB0AD671C3D6EEA0770C4473C0D9AD01A1F19BAC2FFA726674B4A5C738FA69F831F28E99C82F2DB9E0397E1D5443Dm6p2J" TargetMode="External"/><Relationship Id="rId787" Type="http://schemas.openxmlformats.org/officeDocument/2006/relationships/hyperlink" Target="consultantplus://offline/ref=429125044E2AD61BC4C17963ED9BB0AD671C3D6EEA0970C7453B0D9AD01A1F19BAC2FFA726674B4A5C738CA894831F28E99C82F2DB9E0397E1D5443Dm6p2J" TargetMode="External"/><Relationship Id="rId994" Type="http://schemas.openxmlformats.org/officeDocument/2006/relationships/hyperlink" Target="consultantplus://offline/ref=429125044E2AD61BC4C17963ED9BB0AD671C3D6EEB0F70C14F3B0D9AD01A1F19BAC2FFA726674B4A5C738EAF9D831F28E99C82F2DB9E0397E1D5443Dm6p2J" TargetMode="External"/><Relationship Id="rId202" Type="http://schemas.openxmlformats.org/officeDocument/2006/relationships/hyperlink" Target="consultantplus://offline/ref=429125044E2AD61BC4C17963ED9BB0AD671C3D6EEA0977C045350D9AD01A1F19BAC2FFA726674B4A5C738CA999831F28E99C82F2DB9E0397E1D5443Dm6p2J" TargetMode="External"/><Relationship Id="rId647" Type="http://schemas.openxmlformats.org/officeDocument/2006/relationships/hyperlink" Target="consultantplus://offline/ref=429125044E2AD61BC4C17963ED9BB0AD671C3D6EEA0977C045350D9AD01A1F19BAC2FFA726674B4A5C738EAC9C831F28E99C82F2DB9E0397E1D5443Dm6p2J" TargetMode="External"/><Relationship Id="rId854" Type="http://schemas.openxmlformats.org/officeDocument/2006/relationships/hyperlink" Target="consultantplus://offline/ref=429125044E2AD61BC4C17963ED9BB0AD671C3D6EEB0E71C1433B0D9AD01A1F19BAC2FFA726674B4A5C738CA694831F28E99C82F2DB9E0397E1D5443Dm6p2J" TargetMode="External"/><Relationship Id="rId286" Type="http://schemas.openxmlformats.org/officeDocument/2006/relationships/hyperlink" Target="consultantplus://offline/ref=429125044E2AD61BC4C17963ED9BB0AD671C3D6EEA0777C44E3D0D9AD01A1F19BAC2FFA726674B4A5C738FAE9D831F28E99C82F2DB9E0397E1D5443Dm6p2J" TargetMode="External"/><Relationship Id="rId493" Type="http://schemas.openxmlformats.org/officeDocument/2006/relationships/hyperlink" Target="consultantplus://offline/ref=429125044E2AD61BC4C17963ED9BB0AD671C3D6EEA0775C44E3F0D9AD01A1F19BAC2FFA726674B4A5C738CAD95831F28E99C82F2DB9E0397E1D5443Dm6p2J" TargetMode="External"/><Relationship Id="rId507" Type="http://schemas.openxmlformats.org/officeDocument/2006/relationships/hyperlink" Target="consultantplus://offline/ref=429125044E2AD61BC4C1676EFBF7EEA765106060EF067F961A690BCD8F4A194CFA82F9F26523464B5578D8FFD8DD4679ABD78EF0C3820297mFpEJ" TargetMode="External"/><Relationship Id="rId714" Type="http://schemas.openxmlformats.org/officeDocument/2006/relationships/hyperlink" Target="consultantplus://offline/ref=429125044E2AD61BC4C17963ED9BB0AD671C3D6EEA0770C4473C0D9AD01A1F19BAC2FFA726674B4A5C738DAC9A831F28E99C82F2DB9E0397E1D5443Dm6p2J" TargetMode="External"/><Relationship Id="rId921" Type="http://schemas.openxmlformats.org/officeDocument/2006/relationships/hyperlink" Target="consultantplus://offline/ref=429125044E2AD61BC4C17963ED9BB0AD671C3D6EEA0873C146390D9AD01A1F19BAC2FFA726674B4A5C738DAB94831F28E99C82F2DB9E0397E1D5443Dm6p2J" TargetMode="External"/><Relationship Id="rId1137" Type="http://schemas.openxmlformats.org/officeDocument/2006/relationships/hyperlink" Target="consultantplus://offline/ref=429125044E2AD61BC4C17963ED9BB0AD671C3D6EEB0E7CC847390D9AD01A1F19BAC2FFA726674B4A5C738CAC98831F28E99C82F2DB9E0397E1D5443Dm6p2J" TargetMode="External"/><Relationship Id="rId50" Type="http://schemas.openxmlformats.org/officeDocument/2006/relationships/hyperlink" Target="consultantplus://offline/ref=429125044E2AD61BC4C17963ED9BB0AD671C3D6EEA0671C7433B0D9AD01A1F19BAC2FFA726674B4A5C738CAE99831F28E99C82F2DB9E0397E1D5443Dm6p2J" TargetMode="External"/><Relationship Id="rId146" Type="http://schemas.openxmlformats.org/officeDocument/2006/relationships/hyperlink" Target="consultantplus://offline/ref=429125044E2AD61BC4C17963ED9BB0AD671C3D6EEA0872C044390D9AD01A1F19BAC2FFA726674B4A5C738CAF94831F28E99C82F2DB9E0397E1D5443Dm6p2J" TargetMode="External"/><Relationship Id="rId353" Type="http://schemas.openxmlformats.org/officeDocument/2006/relationships/hyperlink" Target="consultantplus://offline/ref=429125044E2AD61BC4C17963ED9BB0AD671C3D6EEA0770C4473C0D9AD01A1F19BAC2FFA726674B4A5C7388AA9E831F28E99C82F2DB9E0397E1D5443Dm6p2J" TargetMode="External"/><Relationship Id="rId560" Type="http://schemas.openxmlformats.org/officeDocument/2006/relationships/hyperlink" Target="consultantplus://offline/ref=429125044E2AD61BC4C17963ED9BB0AD671C3D6EEA0977C045350D9AD01A1F19BAC2FFA726674B4A5C738EAE9F831F28E99C82F2DB9E0397E1D5443Dm6p2J" TargetMode="External"/><Relationship Id="rId798" Type="http://schemas.openxmlformats.org/officeDocument/2006/relationships/hyperlink" Target="consultantplus://offline/ref=429125044E2AD61BC4C17963ED9BB0AD671C3D6EEA0970C7453B0D9AD01A1F19BAC2FFA726674B4A5C738CAB99831F28E99C82F2DB9E0397E1D5443Dm6p2J" TargetMode="External"/><Relationship Id="rId1190" Type="http://schemas.openxmlformats.org/officeDocument/2006/relationships/hyperlink" Target="consultantplus://offline/ref=429125044E2AD61BC4C17963ED9BB0AD671C3D6EEA067CC14E350D9AD01A1F19BAC2FFA726674B4A5C738DAA9D831F28E99C82F2DB9E0397E1D5443Dm6p2J" TargetMode="External"/><Relationship Id="rId1204" Type="http://schemas.openxmlformats.org/officeDocument/2006/relationships/hyperlink" Target="consultantplus://offline/ref=429125044E2AD61BC4C17963ED9BB0AD671C3D6EEB0F77C2463A0D9AD01A1F19BAC2FFA726674B4A5C738CAC99831F28E99C82F2DB9E0397E1D5443Dm6p2J" TargetMode="External"/><Relationship Id="rId213" Type="http://schemas.openxmlformats.org/officeDocument/2006/relationships/hyperlink" Target="consultantplus://offline/ref=429125044E2AD61BC4C1676EFBF7EEA765136260E90F7F961A690BCD8F4A194CFA82F9F26523464E5C78D8FFD8DD4679ABD78EF0C3820297mFpEJ" TargetMode="External"/><Relationship Id="rId420" Type="http://schemas.openxmlformats.org/officeDocument/2006/relationships/hyperlink" Target="consultantplus://offline/ref=429125044E2AD61BC4C17963ED9BB0AD671C3D6EEB0E7CC847390D9AD01A1F19BAC2FFA726674B4A5C738CAE9A831F28E99C82F2DB9E0397E1D5443Dm6p2J" TargetMode="External"/><Relationship Id="rId658" Type="http://schemas.openxmlformats.org/officeDocument/2006/relationships/hyperlink" Target="consultantplus://offline/ref=429125044E2AD61BC4C17963ED9BB0AD671C3D6EEA0977C045350D9AD01A1F19BAC2FFA726674B4A5C738EAC9C831F28E99C82F2DB9E0397E1D5443Dm6p2J" TargetMode="External"/><Relationship Id="rId865" Type="http://schemas.openxmlformats.org/officeDocument/2006/relationships/hyperlink" Target="consultantplus://offline/ref=429125044E2AD61BC4C17963ED9BB0AD671C3D6EEA0873C146390D9AD01A1F19BAC2FFA726674B4A5C738DAA9A831F28E99C82F2DB9E0397E1D5443Dm6p2J" TargetMode="External"/><Relationship Id="rId1050" Type="http://schemas.openxmlformats.org/officeDocument/2006/relationships/hyperlink" Target="consultantplus://offline/ref=429125044E2AD61BC4C17963ED9BB0AD671C3D6EEA0970C7453B0D9AD01A1F19BAC2FFA726674B4A5C738DAE9F831F28E99C82F2DB9E0397E1D5443Dm6p2J" TargetMode="External"/><Relationship Id="rId297" Type="http://schemas.openxmlformats.org/officeDocument/2006/relationships/hyperlink" Target="consultantplus://offline/ref=429125044E2AD61BC4C17963ED9BB0AD671C3D6EEA0777C44E3D0D9AD01A1F19BAC2FFA726674B4A5C738FAB94831F28E99C82F2DB9E0397E1D5443Dm6p2J" TargetMode="External"/><Relationship Id="rId518" Type="http://schemas.openxmlformats.org/officeDocument/2006/relationships/hyperlink" Target="consultantplus://offline/ref=429125044E2AD61BC4C17963ED9BB0AD671C3D6EEA0872C044390D9AD01A1F19BAC2FFA726674B4A5C7384A79C831F28E99C82F2DB9E0397E1D5443Dm6p2J" TargetMode="External"/><Relationship Id="rId725" Type="http://schemas.openxmlformats.org/officeDocument/2006/relationships/hyperlink" Target="consultantplus://offline/ref=429125044E2AD61BC4C1676EFBF7EEA7651F6462E10E7F961A690BCD8F4A194CE882A1FE6525584A5E6D8EAE9Em8p9J" TargetMode="External"/><Relationship Id="rId932" Type="http://schemas.openxmlformats.org/officeDocument/2006/relationships/hyperlink" Target="consultantplus://offline/ref=429125044E2AD61BC4C17963ED9BB0AD671C3D6EEA0671C7433B0D9AD01A1F19BAC2FFA726674B4A5C738CAE9B831F28E99C82F2DB9E0397E1D5443Dm6p2J" TargetMode="External"/><Relationship Id="rId1148" Type="http://schemas.openxmlformats.org/officeDocument/2006/relationships/hyperlink" Target="consultantplus://offline/ref=429125044E2AD61BC4C17963ED9BB0AD671C3D6EEA0772C8453A0D9AD01A1F19BAC2FFA726674B4A5C738CAF9C831F28E99C82F2DB9E0397E1D5443Dm6p2J" TargetMode="External"/><Relationship Id="rId157" Type="http://schemas.openxmlformats.org/officeDocument/2006/relationships/hyperlink" Target="consultantplus://offline/ref=429125044E2AD61BC4C17963ED9BB0AD671C3D6EEA0777C44E3D0D9AD01A1F19BAC2FFA726674B4A5C738CAF9C831F28E99C82F2DB9E0397E1D5443Dm6p2J" TargetMode="External"/><Relationship Id="rId364" Type="http://schemas.openxmlformats.org/officeDocument/2006/relationships/hyperlink" Target="consultantplus://offline/ref=429125044E2AD61BC4C17963ED9BB0AD671C3D6EEB0F72C24F3C0D9AD01A1F19BAC2FFA726674B4955768FAB9C831F28E99C82F2DB9E0397E1D5443Dm6p2J" TargetMode="External"/><Relationship Id="rId1008" Type="http://schemas.openxmlformats.org/officeDocument/2006/relationships/hyperlink" Target="consultantplus://offline/ref=429125044E2AD61BC4C17963ED9BB0AD671C3D6EEB0F70C14F3B0D9AD01A1F19BAC2FFA726674B4A5C738EAB9F831F28E99C82F2DB9E0397E1D5443Dm6p2J" TargetMode="External"/><Relationship Id="rId1215" Type="http://schemas.openxmlformats.org/officeDocument/2006/relationships/hyperlink" Target="consultantplus://offline/ref=429125044E2AD61BC4C1676EFBF7EEA765106162E90F7F961A690BCD8F4A194CFA82F9F26628121A182681AE9A964A7BB3CB8FF0mDpCJ" TargetMode="External"/><Relationship Id="rId61" Type="http://schemas.openxmlformats.org/officeDocument/2006/relationships/hyperlink" Target="consultantplus://offline/ref=429125044E2AD61BC4C17963ED9BB0AD671C3D6EEA0872C044390D9AD01A1F19BAC2FFA726674B4A5C738CAE9A831F28E99C82F2DB9E0397E1D5443Dm6p2J" TargetMode="External"/><Relationship Id="rId571" Type="http://schemas.openxmlformats.org/officeDocument/2006/relationships/hyperlink" Target="consultantplus://offline/ref=429125044E2AD61BC4C17963ED9BB0AD671C3D6EEA0C77C242390D9AD01A1F19BAC2FFA726674B4A5C738DAF9F831F28E99C82F2DB9E0397E1D5443Dm6p2J" TargetMode="External"/><Relationship Id="rId669" Type="http://schemas.openxmlformats.org/officeDocument/2006/relationships/hyperlink" Target="consultantplus://offline/ref=429125044E2AD61BC4C1676EFBF7EEA762176264EA087F961A690BCD8F4A194CE882A1FE6525584A5E6D8EAE9Em8p9J" TargetMode="External"/><Relationship Id="rId876" Type="http://schemas.openxmlformats.org/officeDocument/2006/relationships/hyperlink" Target="consultantplus://offline/ref=429125044E2AD61BC4C17963ED9BB0AD671C3D6EEA0777C44E3D0D9AD01A1F19BAC2FFA726674B4A5C738CA699831F28E99C82F2DB9E0397E1D5443Dm6p2J" TargetMode="External"/><Relationship Id="rId19" Type="http://schemas.openxmlformats.org/officeDocument/2006/relationships/hyperlink" Target="consultantplus://offline/ref=429125044E2AD61BC4C17963ED9BB0AD671C3D6EEA0671C7433B0D9AD01A1F19BAC2FFA726674B4A5C738CAE99831F28E99C82F2DB9E0397E1D5443Dm6p2J" TargetMode="External"/><Relationship Id="rId224" Type="http://schemas.openxmlformats.org/officeDocument/2006/relationships/hyperlink" Target="consultantplus://offline/ref=429125044E2AD61BC4C17963ED9BB0AD671C3D6EEA0872C044390D9AD01A1F19BAC2FFA726674B4A5C738EAE9D831F28E99C82F2DB9E0397E1D5443Dm6p2J" TargetMode="External"/><Relationship Id="rId431" Type="http://schemas.openxmlformats.org/officeDocument/2006/relationships/hyperlink" Target="consultantplus://offline/ref=429125044E2AD61BC4C17963ED9BB0AD671C3D6EEB0E7CC847390D9AD01A1F19BAC2FFA726674B4A5C738CAE9A831F28E99C82F2DB9E0397E1D5443Dm6p2J" TargetMode="External"/><Relationship Id="rId529" Type="http://schemas.openxmlformats.org/officeDocument/2006/relationships/hyperlink" Target="consultantplus://offline/ref=429125044E2AD61BC4C17963ED9BB0AD671C3D6EEA0D7CC7453F0D9AD01A1F19BAC2FFA7346713465C7592AF9E964979AFmCp8J" TargetMode="External"/><Relationship Id="rId736" Type="http://schemas.openxmlformats.org/officeDocument/2006/relationships/hyperlink" Target="consultantplus://offline/ref=429125044E2AD61BC4C17963ED9BB0AD671C3D6EEA0970C7453B0D9AD01A1F19BAC2FFA726674B4A5C738CAA9D831F28E99C82F2DB9E0397E1D5443Dm6p2J" TargetMode="External"/><Relationship Id="rId1061" Type="http://schemas.openxmlformats.org/officeDocument/2006/relationships/hyperlink" Target="consultantplus://offline/ref=429125044E2AD61BC4C17963ED9BB0AD671C3D6EEA0972C6453C0D9AD01A1F19BAC2FFA726674B4A5C738CA699831F28E99C82F2DB9E0397E1D5443Dm6p2J" TargetMode="External"/><Relationship Id="rId1159" Type="http://schemas.openxmlformats.org/officeDocument/2006/relationships/hyperlink" Target="consultantplus://offline/ref=429125044E2AD61BC4C17963ED9BB0AD671C3D6EEB0E75C6423B0D9AD01A1F19BAC2FFA726674B4A5C738FAC9F831F28E99C82F2DB9E0397E1D5443Dm6p2J" TargetMode="External"/><Relationship Id="rId168" Type="http://schemas.openxmlformats.org/officeDocument/2006/relationships/hyperlink" Target="consultantplus://offline/ref=429125044E2AD61BC4C17963ED9BB0AD671C3D6EEB0E75C6423B0D9AD01A1F19BAC2FFA726674B4A5C738CAF9D831F28E99C82F2DB9E0397E1D5443Dm6p2J" TargetMode="External"/><Relationship Id="rId943" Type="http://schemas.openxmlformats.org/officeDocument/2006/relationships/hyperlink" Target="consultantplus://offline/ref=429125044E2AD61BC4C17963ED9BB0AD671C3D6EEB0E71C1433B0D9AD01A1F19BAC2FFA726674B4A5C738CA79C831F28E99C82F2DB9E0397E1D5443Dm6p2J" TargetMode="External"/><Relationship Id="rId1019" Type="http://schemas.openxmlformats.org/officeDocument/2006/relationships/hyperlink" Target="consultantplus://offline/ref=429125044E2AD61BC4C17963ED9BB0AD671C3D6EEB0E75C6423B0D9AD01A1F19BAC2FFA726674B4A5C738EAE9A831F28E99C82F2DB9E0397E1D5443Dm6p2J" TargetMode="External"/><Relationship Id="rId72" Type="http://schemas.openxmlformats.org/officeDocument/2006/relationships/hyperlink" Target="consultantplus://offline/ref=429125044E2AD61BC4C17963ED9BB0AD671C3D6EEB0E74C44E3B0D9AD01A1F19BAC2FFA726674B4A5C738CAE9A831F28E99C82F2DB9E0397E1D5443Dm6p2J" TargetMode="External"/><Relationship Id="rId375" Type="http://schemas.openxmlformats.org/officeDocument/2006/relationships/hyperlink" Target="consultantplus://offline/ref=429125044E2AD61BC4C17963ED9BB0AD671C3D6EEB0E74C44E3B0D9AD01A1F19BAC2FFA726674B4A5C738DAB9C831F28E99C82F2DB9E0397E1D5443Dm6p2J" TargetMode="External"/><Relationship Id="rId582" Type="http://schemas.openxmlformats.org/officeDocument/2006/relationships/hyperlink" Target="consultantplus://offline/ref=429125044E2AD61BC4C17963ED9BB0AD671C3D6EEA0977C045350D9AD01A1F19BAC2FFA726674B4A5C738EAE95831F28E99C82F2DB9E0397E1D5443Dm6p2J" TargetMode="External"/><Relationship Id="rId803" Type="http://schemas.openxmlformats.org/officeDocument/2006/relationships/hyperlink" Target="consultantplus://offline/ref=429125044E2AD61BC4C17963ED9BB0AD671C3D6EEA0872C044390D9AD01A1F19BAC2FFA726674B4A5C738CA69B831F28E99C82F2DB9E0397E1D5443Dm6p2J" TargetMode="External"/><Relationship Id="rId3" Type="http://schemas.openxmlformats.org/officeDocument/2006/relationships/webSettings" Target="webSettings.xml"/><Relationship Id="rId235" Type="http://schemas.openxmlformats.org/officeDocument/2006/relationships/hyperlink" Target="consultantplus://offline/ref=429125044E2AD61BC4C17963ED9BB0AD671C3D6EEA0777C44E3D0D9AD01A1F19BAC2FFA726674B4A5C738CAF99831F28E99C82F2DB9E0397E1D5443Dm6p2J" TargetMode="External"/><Relationship Id="rId442" Type="http://schemas.openxmlformats.org/officeDocument/2006/relationships/hyperlink" Target="consultantplus://offline/ref=429125044E2AD61BC4C17963ED9BB0AD671C3D6EEA0777C44E3D0D9AD01A1F19BAC2FFA726674B4A5C738CA899831F28E99C82F2DB9E0397E1D5443Dm6p2J" TargetMode="External"/><Relationship Id="rId887" Type="http://schemas.openxmlformats.org/officeDocument/2006/relationships/hyperlink" Target="consultantplus://offline/ref=429125044E2AD61BC4C17963ED9BB0AD671C3D6EEB0F70C14F3B0D9AD01A1F19BAC2FFA726674B4A5C738CAA9E831F28E99C82F2DB9E0397E1D5443Dm6p2J" TargetMode="External"/><Relationship Id="rId1072" Type="http://schemas.openxmlformats.org/officeDocument/2006/relationships/hyperlink" Target="consultantplus://offline/ref=429125044E2AD61BC4C1676EFBF7EEA7651F6261EA077F961A690BCD8F4A194CFA82F9F2652347495B78D8FFD8DD4679ABD78EF0C3820297mFpEJ" TargetMode="External"/><Relationship Id="rId302" Type="http://schemas.openxmlformats.org/officeDocument/2006/relationships/hyperlink" Target="consultantplus://offline/ref=429125044E2AD61BC4C17963ED9BB0AD671C3D6EEA0777C44E3D0D9AD01A1F19BAC2FFA726674B4A5C738FA694831F28E99C82F2DB9E0397E1D5443Dm6p2J" TargetMode="External"/><Relationship Id="rId747" Type="http://schemas.openxmlformats.org/officeDocument/2006/relationships/hyperlink" Target="consultantplus://offline/ref=429125044E2AD61BC4C17963ED9BB0AD671C3D6EEA0770C4473C0D9AD01A1F19BAC2FFA726674B4A5C738DAA99831F28E99C82F2DB9E0397E1D5443Dm6p2J" TargetMode="External"/><Relationship Id="rId954" Type="http://schemas.openxmlformats.org/officeDocument/2006/relationships/hyperlink" Target="consultantplus://offline/ref=429125044E2AD61BC4C17963ED9BB0AD671C3D6EEB0E71C1433B0D9AD01A1F19BAC2FFA726674B4A5C738DAE95831F28E99C82F2DB9E0397E1D5443Dm6p2J" TargetMode="External"/><Relationship Id="rId83" Type="http://schemas.openxmlformats.org/officeDocument/2006/relationships/hyperlink" Target="consultantplus://offline/ref=429125044E2AD61BC4C1676EFBF7EEA767156A60EB0B7F961A690BCD8F4A194CE882A1FE6525584A5E6D8EAE9Em8p9J" TargetMode="External"/><Relationship Id="rId179" Type="http://schemas.openxmlformats.org/officeDocument/2006/relationships/hyperlink" Target="consultantplus://offline/ref=429125044E2AD61BC4C17963ED9BB0AD671C3D6EEA0873C146390D9AD01A1F19BAC2FFA726674B4A5C738CAC9E831F28E99C82F2DB9E0397E1D5443Dm6p2J" TargetMode="External"/><Relationship Id="rId386" Type="http://schemas.openxmlformats.org/officeDocument/2006/relationships/hyperlink" Target="consultantplus://offline/ref=429125044E2AD61BC4C17963ED9BB0AD671C3D6EEB0F77C2463A0D9AD01A1F19BAC2FFA726674B4A5C738CAF9D831F28E99C82F2DB9E0397E1D5443Dm6p2J" TargetMode="External"/><Relationship Id="rId593" Type="http://schemas.openxmlformats.org/officeDocument/2006/relationships/hyperlink" Target="consultantplus://offline/ref=429125044E2AD61BC4C17963ED9BB0AD671C3D6EEA0B72C8463A0D9AD01A1F19BAC2FFA726674B4A5C738CAB95831F28E99C82F2DB9E0397E1D5443Dm6p2J" TargetMode="External"/><Relationship Id="rId607" Type="http://schemas.openxmlformats.org/officeDocument/2006/relationships/hyperlink" Target="consultantplus://offline/ref=429125044E2AD61BC4C17963ED9BB0AD671C3D6EEA0873C146390D9AD01A1F19BAC2FFA726674B4A5C738DAF9D831F28E99C82F2DB9E0397E1D5443Dm6p2J" TargetMode="External"/><Relationship Id="rId814" Type="http://schemas.openxmlformats.org/officeDocument/2006/relationships/hyperlink" Target="consultantplus://offline/ref=429125044E2AD61BC4C17963ED9BB0AD671C3D6EEA0970C7453B0D9AD01A1F19BAC2FFA726674B4A5C738CA795831F28E99C82F2DB9E0397E1D5443Dm6p2J" TargetMode="External"/><Relationship Id="rId246" Type="http://schemas.openxmlformats.org/officeDocument/2006/relationships/hyperlink" Target="consultantplus://offline/ref=429125044E2AD61BC4C17963ED9BB0AD671C3D6EEB0E74C44E3B0D9AD01A1F19BAC2FFA726674B4A5C738CAF9D831F28E99C82F2DB9E0397E1D5443Dm6p2J" TargetMode="External"/><Relationship Id="rId453" Type="http://schemas.openxmlformats.org/officeDocument/2006/relationships/hyperlink" Target="consultantplus://offline/ref=429125044E2AD61BC4C17963ED9BB0AD671C3D6EEB0E75C6423B0D9AD01A1F19BAC2FFA726674B4A5C7389A99D831F28E99C82F2DB9E0397E1D5443Dm6p2J" TargetMode="External"/><Relationship Id="rId660" Type="http://schemas.openxmlformats.org/officeDocument/2006/relationships/hyperlink" Target="consultantplus://offline/ref=429125044E2AD61BC4C17963ED9BB0AD671C3D6EEA0D74C140380D9AD01A1F19BAC2FFA726674B4A5C738CA799831F28E99C82F2DB9E0397E1D5443Dm6p2J" TargetMode="External"/><Relationship Id="rId898" Type="http://schemas.openxmlformats.org/officeDocument/2006/relationships/hyperlink" Target="consultantplus://offline/ref=429125044E2AD61BC4C17963ED9BB0AD671C3D6EEB0F70C14F3B0D9AD01A1F19BAC2FFA726674B4A5C738CA898831F28E99C82F2DB9E0397E1D5443Dm6p2J" TargetMode="External"/><Relationship Id="rId1083" Type="http://schemas.openxmlformats.org/officeDocument/2006/relationships/hyperlink" Target="consultantplus://offline/ref=429125044E2AD61BC4C17963ED9BB0AD671C3D6EEA0775C44E3F0D9AD01A1F19BAC2FFA726674B4A5C738DAF99831F28E99C82F2DB9E0397E1D5443Dm6p2J" TargetMode="External"/><Relationship Id="rId106" Type="http://schemas.openxmlformats.org/officeDocument/2006/relationships/hyperlink" Target="consultantplus://offline/ref=429125044E2AD61BC4C17963ED9BB0AD671C3D6EEA0B72C8463A0D9AD01A1F19BAC2FFA726674B4A5C738CAF94831F28E99C82F2DB9E0397E1D5443Dm6p2J" TargetMode="External"/><Relationship Id="rId313" Type="http://schemas.openxmlformats.org/officeDocument/2006/relationships/hyperlink" Target="consultantplus://offline/ref=429125044E2AD61BC4C17963ED9BB0AD671C3D6EEA0770C4473C0D9AD01A1F19BAC2FFA726674B4A5C738DA698831F28E99C82F2DB9E0397E1D5443Dm6p2J" TargetMode="External"/><Relationship Id="rId758" Type="http://schemas.openxmlformats.org/officeDocument/2006/relationships/hyperlink" Target="consultantplus://offline/ref=429125044E2AD61BC4C17963ED9BB0AD671C3D6EEB0E7CC847390D9AD01A1F19BAC2FFA726674B4A5C738CAF9D831F28E99C82F2DB9E0397E1D5443Dm6p2J" TargetMode="External"/><Relationship Id="rId965" Type="http://schemas.openxmlformats.org/officeDocument/2006/relationships/hyperlink" Target="consultantplus://offline/ref=429125044E2AD61BC4C17963ED9BB0AD671C3D6EEB0F70C14F3B0D9AD01A1F19BAC2FFA726674B4A5C738DAC94831F28E99C82F2DB9E0397E1D5443Dm6p2J" TargetMode="External"/><Relationship Id="rId1150" Type="http://schemas.openxmlformats.org/officeDocument/2006/relationships/hyperlink" Target="consultantplus://offline/ref=429125044E2AD61BC4C17963ED9BB0AD671C3D6EEA0970C7453B0D9AD01A1F19BAC2FFA726674B4A5C738DAF9F831F28E99C82F2DB9E0397E1D5443Dm6p2J" TargetMode="External"/><Relationship Id="rId10" Type="http://schemas.openxmlformats.org/officeDocument/2006/relationships/hyperlink" Target="consultantplus://offline/ref=429125044E2AD61BC4C17963ED9BB0AD671C3D6EEA0A72C140340D9AD01A1F19BAC2FFA726674B4A5C738CAE99831F28E99C82F2DB9E0397E1D5443Dm6p2J" TargetMode="External"/><Relationship Id="rId94" Type="http://schemas.openxmlformats.org/officeDocument/2006/relationships/hyperlink" Target="consultantplus://offline/ref=429125044E2AD61BC4C1676EFBF7EEA7641F6560E10D7F961A690BCD8F4A194CFA82F9F26523464A5C78D8FFD8DD4679ABD78EF0C3820297mFpEJ" TargetMode="External"/><Relationship Id="rId397" Type="http://schemas.openxmlformats.org/officeDocument/2006/relationships/hyperlink" Target="consultantplus://offline/ref=429125044E2AD61BC4C17963ED9BB0AD671C3D6EEB0E7CC847390D9AD01A1F19BAC2FFA726674B4A5C738DAD9E831F28E99C82F2DB9E0397E1D5443Dm6p2J" TargetMode="External"/><Relationship Id="rId520" Type="http://schemas.openxmlformats.org/officeDocument/2006/relationships/hyperlink" Target="consultantplus://offline/ref=429125044E2AD61BC4C17963ED9BB0AD671C3D6EEA0872C044390D9AD01A1F19BAC2FFA726674B4A5C7384A799831F28E99C82F2DB9E0397E1D5443Dm6p2J" TargetMode="External"/><Relationship Id="rId618" Type="http://schemas.openxmlformats.org/officeDocument/2006/relationships/hyperlink" Target="consultantplus://offline/ref=429125044E2AD61BC4C17963ED9BB0AD671C3D6EEA0872C044390D9AD01A1F19BAC2FFA726674B4A5C738CA69F831F28E99C82F2DB9E0397E1D5443Dm6p2J" TargetMode="External"/><Relationship Id="rId825" Type="http://schemas.openxmlformats.org/officeDocument/2006/relationships/hyperlink" Target="consultantplus://offline/ref=429125044E2AD61BC4C1676EFBF7EEA7641F6667EA097F961A690BCD8F4A194CE882A1FE6525584A5E6D8EAE9Em8p9J" TargetMode="External"/><Relationship Id="rId257" Type="http://schemas.openxmlformats.org/officeDocument/2006/relationships/hyperlink" Target="consultantplus://offline/ref=429125044E2AD61BC4C17963ED9BB0AD671C3D6EEA0777C44E3D0D9AD01A1F19BAC2FFA726674B4A5C738DA79E831F28E99C82F2DB9E0397E1D5443Dm6p2J" TargetMode="External"/><Relationship Id="rId464" Type="http://schemas.openxmlformats.org/officeDocument/2006/relationships/hyperlink" Target="consultantplus://offline/ref=429125044E2AD61BC4C17963ED9BB0AD671C3D6EEB0F70C14F3B0D9AD01A1F19BAC2FFA726674B4A5C738CAE9A831F28E99C82F2DB9E0397E1D5443Dm6p2J" TargetMode="External"/><Relationship Id="rId1010" Type="http://schemas.openxmlformats.org/officeDocument/2006/relationships/hyperlink" Target="consultantplus://offline/ref=429125044E2AD61BC4C17963ED9BB0AD671C3D6EEB0F70C14F3B0D9AD01A1F19BAC2FFA726674B4A5C738EA89C831F28E99C82F2DB9E0397E1D5443Dm6p2J" TargetMode="External"/><Relationship Id="rId1094" Type="http://schemas.openxmlformats.org/officeDocument/2006/relationships/hyperlink" Target="consultantplus://offline/ref=429125044E2AD61BC4C17963ED9BB0AD671C3D6EEA0777C44E3D0D9AD01A1F19BAC2FFA726674B4A5C738DAE95831F28E99C82F2DB9E0397E1D5443Dm6p2J" TargetMode="External"/><Relationship Id="rId1108" Type="http://schemas.openxmlformats.org/officeDocument/2006/relationships/hyperlink" Target="consultantplus://offline/ref=429125044E2AD61BC4C1676EFBF7EEA765156A6AE80E7F961A690BCD8F4A194CFA82F9F26523464B5478D8FFD8DD4679ABD78EF0C3820297mFpEJ" TargetMode="External"/><Relationship Id="rId117" Type="http://schemas.openxmlformats.org/officeDocument/2006/relationships/hyperlink" Target="consultantplus://offline/ref=429125044E2AD61BC4C17963ED9BB0AD671C3D6EEA0872C044390D9AD01A1F19BAC2FFA726674B4A5C738CAF9D831F28E99C82F2DB9E0397E1D5443Dm6p2J" TargetMode="External"/><Relationship Id="rId671" Type="http://schemas.openxmlformats.org/officeDocument/2006/relationships/hyperlink" Target="consultantplus://offline/ref=429125044E2AD61BC4C17963ED9BB0AD671C3D6EEA0970C7453B0D9AD01A1F19BAC2FFA726674B4A5C738CAF98831F28E99C82F2DB9E0397E1D5443Dm6p2J" TargetMode="External"/><Relationship Id="rId769" Type="http://schemas.openxmlformats.org/officeDocument/2006/relationships/hyperlink" Target="consultantplus://offline/ref=429125044E2AD61BC4C17963ED9BB0AD671C3D6EEA067CC14E350D9AD01A1F19BAC2FFA726674B4A5C738CAB9F831F28E99C82F2DB9E0397E1D5443Dm6p2J" TargetMode="External"/><Relationship Id="rId976" Type="http://schemas.openxmlformats.org/officeDocument/2006/relationships/hyperlink" Target="consultantplus://offline/ref=429125044E2AD61BC4C17963ED9BB0AD671C3D6EEB0F70C14F3B0D9AD01A1F19BAC2FFA726674B4A5C738DA89F831F28E99C82F2DB9E0397E1D5443Dm6p2J" TargetMode="External"/><Relationship Id="rId324" Type="http://schemas.openxmlformats.org/officeDocument/2006/relationships/hyperlink" Target="consultantplus://offline/ref=429125044E2AD61BC4C17963ED9BB0AD671C3D6EEB0F77C2463A0D9AD01A1F19BAC2FFA726674B4A5C738CA994831F28E99C82F2DB9E0397E1D5443Dm6p2J" TargetMode="External"/><Relationship Id="rId531" Type="http://schemas.openxmlformats.org/officeDocument/2006/relationships/hyperlink" Target="consultantplus://offline/ref=429125044E2AD61BC4C17963ED9BB0AD671C3D6EEA0776C246390D9AD01A1F19BAC2FFA7346713465C7592AF9E964979AFmCp8J" TargetMode="External"/><Relationship Id="rId629" Type="http://schemas.openxmlformats.org/officeDocument/2006/relationships/hyperlink" Target="consultantplus://offline/ref=429125044E2AD61BC4C17963ED9BB0AD671C3D6EEA0C77C242390D9AD01A1F19BAC2FFA726674B4A5C738DAF95831F28E99C82F2DB9E0397E1D5443Dm6p2J" TargetMode="External"/><Relationship Id="rId1161" Type="http://schemas.openxmlformats.org/officeDocument/2006/relationships/hyperlink" Target="consultantplus://offline/ref=429125044E2AD61BC4C17963ED9BB0AD671C3D6EEB0E75C6423B0D9AD01A1F19BAC2FFA726674B4A5C738FAC99831F28E99C82F2DB9E0397E1D5443Dm6p2J" TargetMode="External"/><Relationship Id="rId836" Type="http://schemas.openxmlformats.org/officeDocument/2006/relationships/hyperlink" Target="consultantplus://offline/ref=429125044E2AD61BC4C17963ED9BB0AD671C3D6EEB0E71C1433B0D9AD01A1F19BAC2FFA726674B4A5C738CA69A831F28E99C82F2DB9E0397E1D5443Dm6p2J" TargetMode="External"/><Relationship Id="rId1021" Type="http://schemas.openxmlformats.org/officeDocument/2006/relationships/hyperlink" Target="consultantplus://offline/ref=429125044E2AD61BC4C17963ED9BB0AD671C3D6EEB0E75C6423B0D9AD01A1F19BAC2FFA726674B4A5C738EAF9E831F28E99C82F2DB9E0397E1D5443Dm6p2J" TargetMode="External"/><Relationship Id="rId1119" Type="http://schemas.openxmlformats.org/officeDocument/2006/relationships/image" Target="media/image3.wmf"/><Relationship Id="rId903" Type="http://schemas.openxmlformats.org/officeDocument/2006/relationships/hyperlink" Target="consultantplus://offline/ref=429125044E2AD61BC4C17963ED9BB0AD671C3D6EEB0F70C14F3B0D9AD01A1F19BAC2FFA726674B4A5C738CA999831F28E99C82F2DB9E0397E1D5443Dm6p2J" TargetMode="External"/><Relationship Id="rId32" Type="http://schemas.openxmlformats.org/officeDocument/2006/relationships/hyperlink" Target="consultantplus://offline/ref=429125044E2AD61BC4C17963ED9BB0AD671C3D6EEB0E7CC74E3C0D9AD01A1F19BAC2FFA7346713465C7592AF9E964979AFmCp8J" TargetMode="External"/><Relationship Id="rId181" Type="http://schemas.openxmlformats.org/officeDocument/2006/relationships/hyperlink" Target="consultantplus://offline/ref=429125044E2AD61BC4C17963ED9BB0AD671C3D6EEA0873C146390D9AD01A1F19BAC2FFA726674B4A5C738CAD98831F28E99C82F2DB9E0397E1D5443Dm6p2J" TargetMode="External"/><Relationship Id="rId279" Type="http://schemas.openxmlformats.org/officeDocument/2006/relationships/hyperlink" Target="consultantplus://offline/ref=429125044E2AD61BC4C17963ED9BB0AD671C3D6EEB0F70C14F3B0D9AD01A1F19BAC2FFA726674B4A5C738CAF9D831F28E99C82F2DB9E0397E1D5443Dm6p2J" TargetMode="External"/><Relationship Id="rId486" Type="http://schemas.openxmlformats.org/officeDocument/2006/relationships/hyperlink" Target="consultantplus://offline/ref=429125044E2AD61BC4C17963ED9BB0AD671C3D6EEA0777C44E3D0D9AD01A1F19BAC2FFA726674B4A5C738CA99C831F28E99C82F2DB9E0397E1D5443Dm6p2J" TargetMode="External"/><Relationship Id="rId693" Type="http://schemas.openxmlformats.org/officeDocument/2006/relationships/hyperlink" Target="consultantplus://offline/ref=429125044E2AD61BC4C17963ED9BB0AD671C3D6EEA0777C44E3D0D9AD01A1F19BAC2FFA726674B4A5C738CAE95831F28E99C82F2DB9E0397E1D5443Dm6p2J" TargetMode="External"/><Relationship Id="rId139" Type="http://schemas.openxmlformats.org/officeDocument/2006/relationships/hyperlink" Target="consultantplus://offline/ref=429125044E2AD61BC4C17963ED9BB0AD671C3D6EEA0777C44E3D0D9AD01A1F19BAC2FFA726674B4A5C738CAE95831F28E99C82F2DB9E0397E1D5443Dm6p2J" TargetMode="External"/><Relationship Id="rId346" Type="http://schemas.openxmlformats.org/officeDocument/2006/relationships/hyperlink" Target="consultantplus://offline/ref=429125044E2AD61BC4C17963ED9BB0AD671C3D6EEA0770C4473C0D9AD01A1F19BAC2FFA726674B4A5C738FA795831F28E99C82F2DB9E0397E1D5443Dm6p2J" TargetMode="External"/><Relationship Id="rId553" Type="http://schemas.openxmlformats.org/officeDocument/2006/relationships/hyperlink" Target="consultantplus://offline/ref=429125044E2AD61BC4C17963ED9BB0AD671C3D6EEA0C77C242390D9AD01A1F19BAC2FFA726674B4A5C738DAF9D831F28E99C82F2DB9E0397E1D5443Dm6p2J" TargetMode="External"/><Relationship Id="rId760" Type="http://schemas.openxmlformats.org/officeDocument/2006/relationships/hyperlink" Target="consultantplus://offline/ref=429125044E2AD61BC4C17963ED9BB0AD671C3D6EEA0970C7453B0D9AD01A1F19BAC2FFA726674B4A5C738CAB98831F28E99C82F2DB9E0397E1D5443Dm6p2J" TargetMode="External"/><Relationship Id="rId998" Type="http://schemas.openxmlformats.org/officeDocument/2006/relationships/hyperlink" Target="consultantplus://offline/ref=429125044E2AD61BC4C17963ED9BB0AD671C3D6EEB0F70C14F3B0D9AD01A1F19BAC2FFA726674B4A5C738EAC9F831F28E99C82F2DB9E0397E1D5443Dm6p2J" TargetMode="External"/><Relationship Id="rId1183" Type="http://schemas.openxmlformats.org/officeDocument/2006/relationships/hyperlink" Target="consultantplus://offline/ref=429125044E2AD61BC4C17963ED9BB0AD671C3D6EEB0E75C6423B0D9AD01A1F19BAC2FFA726674B4A5C738FA99A831F28E99C82F2DB9E0397E1D5443Dm6p2J" TargetMode="External"/><Relationship Id="rId206" Type="http://schemas.openxmlformats.org/officeDocument/2006/relationships/hyperlink" Target="consultantplus://offline/ref=429125044E2AD61BC4C17963ED9BB0AD671C3D6EEA0872C044390D9AD01A1F19BAC2FFA726674B4A5C738CAC9B831F28E99C82F2DB9E0397E1D5443Dm6p2J" TargetMode="External"/><Relationship Id="rId413" Type="http://schemas.openxmlformats.org/officeDocument/2006/relationships/hyperlink" Target="consultantplus://offline/ref=429125044E2AD61BC4C17963ED9BB0AD671C3D6EEA0970C7453B0D9AD01A1F19BAC2FFA726674B4A5C738CAF9C831F28E99C82F2DB9E0397E1D5443Dm6p2J" TargetMode="External"/><Relationship Id="rId858" Type="http://schemas.openxmlformats.org/officeDocument/2006/relationships/hyperlink" Target="consultantplus://offline/ref=429125044E2AD61BC4C17963ED9BB0AD671C3D6EEA0873C146390D9AD01A1F19BAC2FFA726674B4A5C738DAF9C831F28E99C82F2DB9E0397E1D5443Dm6p2J" TargetMode="External"/><Relationship Id="rId1043" Type="http://schemas.openxmlformats.org/officeDocument/2006/relationships/hyperlink" Target="consultantplus://offline/ref=429125044E2AD61BC4C17963ED9BB0AD671C3D6EEB0E75C6423B0D9AD01A1F19BAC2FFA726674B4A5C738EA994831F28E99C82F2DB9E0397E1D5443Dm6p2J" TargetMode="External"/><Relationship Id="rId620" Type="http://schemas.openxmlformats.org/officeDocument/2006/relationships/hyperlink" Target="consultantplus://offline/ref=429125044E2AD61BC4C17963ED9BB0AD671C3D6EEA0B72C8463A0D9AD01A1F19BAC2FFA726674B4A5C738CA69F831F28E99C82F2DB9E0397E1D5443Dm6p2J" TargetMode="External"/><Relationship Id="rId718" Type="http://schemas.openxmlformats.org/officeDocument/2006/relationships/hyperlink" Target="consultantplus://offline/ref=429125044E2AD61BC4C17963ED9BB0AD671C3D6EEB0E7CC74E3C0D9AD01A1F19BAC2FFA7346713465C7592AF9E964979AFmCp8J" TargetMode="External"/><Relationship Id="rId925" Type="http://schemas.openxmlformats.org/officeDocument/2006/relationships/hyperlink" Target="consultantplus://offline/ref=429125044E2AD61BC4C17963ED9BB0AD671C3D6EEA0873C146390D9AD01A1F19BAC2FFA726674B4A5C738DA99F831F28E99C82F2DB9E0397E1D5443Dm6p2J" TargetMode="External"/><Relationship Id="rId1110" Type="http://schemas.openxmlformats.org/officeDocument/2006/relationships/hyperlink" Target="consultantplus://offline/ref=429125044E2AD61BC4C17963ED9BB0AD671C3D6EEB0E75C6423B0D9AD01A1F19BAC2FFA726674B4A5C738FAF9C831F28E99C82F2DB9E0397E1D5443Dm6p2J" TargetMode="External"/><Relationship Id="rId1208" Type="http://schemas.openxmlformats.org/officeDocument/2006/relationships/hyperlink" Target="consultantplus://offline/ref=429125044E2AD61BC4C1676EFBF7EEA765106162E90F7F961A690BCD8F4A194CFA82F9F26523464B5478D8FFD8DD4679ABD78EF0C3820297mFpEJ" TargetMode="External"/><Relationship Id="rId54" Type="http://schemas.openxmlformats.org/officeDocument/2006/relationships/hyperlink" Target="consultantplus://offline/ref=429125044E2AD61BC4C17963ED9BB0AD671C3D6EEA0770C4473C0D9AD01A1F19BAC2FFA726674B4A5C738CAE99831F28E99C82F2DB9E0397E1D5443Dm6p2J" TargetMode="External"/><Relationship Id="rId270" Type="http://schemas.openxmlformats.org/officeDocument/2006/relationships/hyperlink" Target="consultantplus://offline/ref=429125044E2AD61BC4C17963ED9BB0AD671C3D6EEA0777C44E3D0D9AD01A1F19BAC2FFA726674B4A5C738EAD98831F28E99C82F2DB9E0397E1D5443Dm6p2J" TargetMode="External"/><Relationship Id="rId130" Type="http://schemas.openxmlformats.org/officeDocument/2006/relationships/hyperlink" Target="consultantplus://offline/ref=429125044E2AD61BC4C17963ED9BB0AD671C3D6EEA0677C34E3F0D9AD01A1F19BAC2FFA726674B4A5C738CAF9E831F28E99C82F2DB9E0397E1D5443Dm6p2J" TargetMode="External"/><Relationship Id="rId368" Type="http://schemas.openxmlformats.org/officeDocument/2006/relationships/hyperlink" Target="consultantplus://offline/ref=429125044E2AD61BC4C17963ED9BB0AD671C3D6EEA0770C4473C0D9AD01A1F19BAC2FFA726674B4A5C7389AF99831F28E99C82F2DB9E0397E1D5443Dm6p2J" TargetMode="External"/><Relationship Id="rId575" Type="http://schemas.openxmlformats.org/officeDocument/2006/relationships/hyperlink" Target="consultantplus://offline/ref=429125044E2AD61BC4C17963ED9BB0AD671C3D6EEA0977C045350D9AD01A1F19BAC2FFA726674B4A5C738EAE94831F28E99C82F2DB9E0397E1D5443Dm6p2J" TargetMode="External"/><Relationship Id="rId782" Type="http://schemas.openxmlformats.org/officeDocument/2006/relationships/hyperlink" Target="consultantplus://offline/ref=429125044E2AD61BC4C17963ED9BB0AD671C3D6EEA0970C7453B0D9AD01A1F19BAC2FFA726674B4A5C738CA89A831F28E99C82F2DB9E0397E1D5443Dm6p2J" TargetMode="External"/><Relationship Id="rId228" Type="http://schemas.openxmlformats.org/officeDocument/2006/relationships/hyperlink" Target="consultantplus://offline/ref=429125044E2AD61BC4C1676EFBF7EEA762176261E1067F961A690BCD8F4A194CE882A1FE6525584A5E6D8EAE9Em8p9J" TargetMode="External"/><Relationship Id="rId435" Type="http://schemas.openxmlformats.org/officeDocument/2006/relationships/hyperlink" Target="consultantplus://offline/ref=429125044E2AD61BC4C17963ED9BB0AD671C3D6EEA0874C5473E0D9AD01A1F19BAC2FFA726674B4A5C738CAF9C831F28E99C82F2DB9E0397E1D5443Dm6p2J" TargetMode="External"/><Relationship Id="rId642" Type="http://schemas.openxmlformats.org/officeDocument/2006/relationships/hyperlink" Target="consultantplus://offline/ref=429125044E2AD61BC4C17963ED9BB0AD671C3D6EEA0B72C8463A0D9AD01A1F19BAC2FFA726674B4A5C738DAE94831F28E99C82F2DB9E0397E1D5443Dm6p2J" TargetMode="External"/><Relationship Id="rId1065" Type="http://schemas.openxmlformats.org/officeDocument/2006/relationships/hyperlink" Target="consultantplus://offline/ref=429125044E2AD61BC4C17963ED9BB0AD671C3D6EEA0972C6453C0D9AD01A1F19BAC2FFA726674B4A5C738CA695831F28E99C82F2DB9E0397E1D5443Dm6p2J" TargetMode="External"/><Relationship Id="rId502" Type="http://schemas.openxmlformats.org/officeDocument/2006/relationships/hyperlink" Target="consultantplus://offline/ref=429125044E2AD61BC4C17963ED9BB0AD671C3D6EEA0873C146390D9AD01A1F19BAC2FFA726674B4A5C738CA79E831F28E99C82F2DB9E0397E1D5443Dm6p2J" TargetMode="External"/><Relationship Id="rId947" Type="http://schemas.openxmlformats.org/officeDocument/2006/relationships/hyperlink" Target="consultantplus://offline/ref=429125044E2AD61BC4C17963ED9BB0AD671C3D6EEB0E71C1433B0D9AD01A1F19BAC2FFA726674B4A5C738CA79A831F28E99C82F2DB9E0397E1D5443Dm6p2J" TargetMode="External"/><Relationship Id="rId1132" Type="http://schemas.openxmlformats.org/officeDocument/2006/relationships/hyperlink" Target="consultantplus://offline/ref=429125044E2AD61BC4C17963ED9BB0AD671C3D6EEA0977C045350D9AD01A1F19BAC2FFA726674B4A5C738EA894831F28E99C82F2DB9E0397E1D5443Dm6p2J" TargetMode="External"/><Relationship Id="rId76" Type="http://schemas.openxmlformats.org/officeDocument/2006/relationships/hyperlink" Target="consultantplus://offline/ref=429125044E2AD61BC4C17963ED9BB0AD671C3D6EEB0F72C24F3C0D9AD01A1F19BAC2FFA726674B4955768FAB9C831F28E99C82F2DB9E0397E1D5443Dm6p2J" TargetMode="External"/><Relationship Id="rId807" Type="http://schemas.openxmlformats.org/officeDocument/2006/relationships/hyperlink" Target="consultantplus://offline/ref=429125044E2AD61BC4C17963ED9BB0AD671C3D6EEA067CC14E350D9AD01A1F19BAC2FFA726674B4A5C738CA694831F28E99C82F2DB9E0397E1D5443Dm6p2J" TargetMode="External"/><Relationship Id="rId292" Type="http://schemas.openxmlformats.org/officeDocument/2006/relationships/hyperlink" Target="consultantplus://offline/ref=429125044E2AD61BC4C17963ED9BB0AD671C3D6EEA0775C44E3F0D9AD01A1F19BAC2FFA726674B4A5C738EAE9A831F28E99C82F2DB9E0397E1D5443Dm6p2J" TargetMode="External"/><Relationship Id="rId597" Type="http://schemas.openxmlformats.org/officeDocument/2006/relationships/hyperlink" Target="consultantplus://offline/ref=429125044E2AD61BC4C17963ED9BB0AD671C3D6EEA0B72C8463A0D9AD01A1F19BAC2FFA726674B4A5C738CA899831F28E99C82F2DB9E0397E1D5443Dm6p2J" TargetMode="External"/><Relationship Id="rId152" Type="http://schemas.openxmlformats.org/officeDocument/2006/relationships/hyperlink" Target="consultantplus://offline/ref=429125044E2AD61BC4C17963ED9BB0AD671C3D6EEA0873C146390D9AD01A1F19BAC2FFA726674B4A5C738CAE94831F28E99C82F2DB9E0397E1D5443Dm6p2J" TargetMode="External"/><Relationship Id="rId457" Type="http://schemas.openxmlformats.org/officeDocument/2006/relationships/hyperlink" Target="consultantplus://offline/ref=429125044E2AD61BC4C17963ED9BB0AD671C3D6EEA0873C146390D9AD01A1F19BAC2FFA726674B4A5C738CA99A831F28E99C82F2DB9E0397E1D5443Dm6p2J" TargetMode="External"/><Relationship Id="rId1087" Type="http://schemas.openxmlformats.org/officeDocument/2006/relationships/hyperlink" Target="consultantplus://offline/ref=429125044E2AD61BC4C17963ED9BB0AD671C3D6EEA0775C44E3F0D9AD01A1F19BAC2FFA726674B4A5C738DAD9D831F28E99C82F2DB9E0397E1D5443Dm6p2J" TargetMode="External"/><Relationship Id="rId664" Type="http://schemas.openxmlformats.org/officeDocument/2006/relationships/hyperlink" Target="consultantplus://offline/ref=429125044E2AD61BC4C17963ED9BB0AD671C3D6EEA0777C44E3D0D9AD01A1F19BAC2FFA726674B4A5C738CAE95831F28E99C82F2DB9E0397E1D5443Dm6p2J" TargetMode="External"/><Relationship Id="rId871" Type="http://schemas.openxmlformats.org/officeDocument/2006/relationships/hyperlink" Target="consultantplus://offline/ref=429125044E2AD61BC4C17963ED9BB0AD671C3D6EEA0671C7433B0D9AD01A1F19BAC2FFA726674B4A5C738CAE95831F28E99C82F2DB9E0397E1D5443Dm6p2J" TargetMode="External"/><Relationship Id="rId969" Type="http://schemas.openxmlformats.org/officeDocument/2006/relationships/hyperlink" Target="consultantplus://offline/ref=429125044E2AD61BC4C17963ED9BB0AD671C3D6EEB0F70C14F3B0D9AD01A1F19BAC2FFA726674B4A5C738DAA9E831F28E99C82F2DB9E0397E1D5443Dm6p2J" TargetMode="External"/><Relationship Id="rId317" Type="http://schemas.openxmlformats.org/officeDocument/2006/relationships/hyperlink" Target="consultantplus://offline/ref=429125044E2AD61BC4C17963ED9BB0AD671C3D6EEA0770C4473C0D9AD01A1F19BAC2FFA726674B4A5C738EAF9E831F28E99C82F2DB9E0397E1D5443Dm6p2J" TargetMode="External"/><Relationship Id="rId524" Type="http://schemas.openxmlformats.org/officeDocument/2006/relationships/hyperlink" Target="consultantplus://offline/ref=429125044E2AD61BC4C17963ED9BB0AD671C3D6EEA0872C044390D9AD01A1F19BAC2FFA726674B4A5C7385AE95831F28E99C82F2DB9E0397E1D5443Dm6p2J" TargetMode="External"/><Relationship Id="rId731" Type="http://schemas.openxmlformats.org/officeDocument/2006/relationships/hyperlink" Target="consultantplus://offline/ref=429125044E2AD61BC4C17963ED9BB0AD671C3D6EEA0970C7453B0D9AD01A1F19BAC2FFA726674B4A5C738CAD9A831F28E99C82F2DB9E0397E1D5443Dm6p2J" TargetMode="External"/><Relationship Id="rId1154" Type="http://schemas.openxmlformats.org/officeDocument/2006/relationships/hyperlink" Target="consultantplus://offline/ref=429125044E2AD61BC4C17963ED9BB0AD671C3D6EEA0970C7453B0D9AD01A1F19BAC2FFA726674B4A5C738DAF9F831F28E99C82F2DB9E0397E1D5443Dm6p2J" TargetMode="External"/><Relationship Id="rId98" Type="http://schemas.openxmlformats.org/officeDocument/2006/relationships/hyperlink" Target="consultantplus://offline/ref=429125044E2AD61BC4C17963ED9BB0AD671C3D6EEA0770C4473C0D9AD01A1F19BAC2FFA726674B4A5C738CAB9F831F28E99C82F2DB9E0397E1D5443Dm6p2J" TargetMode="External"/><Relationship Id="rId829" Type="http://schemas.openxmlformats.org/officeDocument/2006/relationships/hyperlink" Target="consultantplus://offline/ref=429125044E2AD61BC4C17963ED9BB0AD671C3D6EEA0977C045350D9AD01A1F19BAC2FFA726674B4A5C738EAB9D831F28E99C82F2DB9E0397E1D5443Dm6p2J" TargetMode="External"/><Relationship Id="rId1014" Type="http://schemas.openxmlformats.org/officeDocument/2006/relationships/hyperlink" Target="consultantplus://offline/ref=429125044E2AD61BC4C17963ED9BB0AD671C3D6EEB0E75C6423B0D9AD01A1F19BAC2FFA726674B4A5C738DA79D831F28E99C82F2DB9E0397E1D5443Dm6p2J" TargetMode="External"/><Relationship Id="rId1221" Type="http://schemas.openxmlformats.org/officeDocument/2006/relationships/theme" Target="theme/theme1.xml"/><Relationship Id="rId25" Type="http://schemas.openxmlformats.org/officeDocument/2006/relationships/hyperlink" Target="consultantplus://offline/ref=429125044E2AD61BC4C17963ED9BB0AD671C3D6EEB0E75C6423B0D9AD01A1F19BAC2FFA726674B4A5C738CAE99831F28E99C82F2DB9E0397E1D5443Dm6p2J" TargetMode="External"/><Relationship Id="rId174" Type="http://schemas.openxmlformats.org/officeDocument/2006/relationships/hyperlink" Target="consultantplus://offline/ref=429125044E2AD61BC4C1787BFEF7EEA764136A60E005229C123007CF88454649FD93F9F3633D474942718CACm9pDJ" TargetMode="External"/><Relationship Id="rId381" Type="http://schemas.openxmlformats.org/officeDocument/2006/relationships/hyperlink" Target="consultantplus://offline/ref=429125044E2AD61BC4C17963ED9BB0AD671C3D6EEA0770C4473C0D9AD01A1F19BAC2FFA726674B4A5C7389A799831F28E99C82F2DB9E0397E1D5443Dm6p2J" TargetMode="External"/><Relationship Id="rId241" Type="http://schemas.openxmlformats.org/officeDocument/2006/relationships/hyperlink" Target="consultantplus://offline/ref=429125044E2AD61BC4C17963ED9BB0AD671C3D6EEA0977C045350D9AD01A1F19BAC2FFA726674B4A5C738DAE95831F28E99C82F2DB9E0397E1D5443Dm6p2J" TargetMode="External"/><Relationship Id="rId479" Type="http://schemas.openxmlformats.org/officeDocument/2006/relationships/hyperlink" Target="consultantplus://offline/ref=429125044E2AD61BC4C17963ED9BB0AD671C3D6EEB0F77C2463A0D9AD01A1F19BAC2FFA726674B4A5C738CAF9A831F28E99C82F2DB9E0397E1D5443Dm6p2J" TargetMode="External"/><Relationship Id="rId686" Type="http://schemas.openxmlformats.org/officeDocument/2006/relationships/hyperlink" Target="consultantplus://offline/ref=429125044E2AD61BC4C17963ED9BB0AD671C3D6EEA0970C7453B0D9AD01A1F19BAC2FFA726674B4A5C738CAC9D831F28E99C82F2DB9E0397E1D5443Dm6p2J" TargetMode="External"/><Relationship Id="rId893" Type="http://schemas.openxmlformats.org/officeDocument/2006/relationships/hyperlink" Target="consultantplus://offline/ref=429125044E2AD61BC4C17963ED9BB0AD671C3D6EEB0F70C14F3B0D9AD01A1F19BAC2FFA726674B4A5C738CAB98831F28E99C82F2DB9E0397E1D5443Dm6p2J" TargetMode="External"/><Relationship Id="rId339" Type="http://schemas.openxmlformats.org/officeDocument/2006/relationships/hyperlink" Target="consultantplus://offline/ref=429125044E2AD61BC4C17963ED9BB0AD671C3D6EEA0770C4473C0D9AD01A1F19BAC2FFA726674B4A5C738FA89E831F28E99C82F2DB9E0397E1D5443Dm6p2J" TargetMode="External"/><Relationship Id="rId546" Type="http://schemas.openxmlformats.org/officeDocument/2006/relationships/hyperlink" Target="consultantplus://offline/ref=429125044E2AD61BC4C17963ED9BB0AD671C3D6EEA067CC14E350D9AD01A1F19BAC2FFA726674B4A5C738CAC9C831F28E99C82F2DB9E0397E1D5443Dm6p2J" TargetMode="External"/><Relationship Id="rId753" Type="http://schemas.openxmlformats.org/officeDocument/2006/relationships/hyperlink" Target="consultantplus://offline/ref=429125044E2AD61BC4C17963ED9BB0AD671C3D6EEA0872C044390D9AD01A1F19BAC2FFA726674B4A5C738CA69A831F28E99C82F2DB9E0397E1D5443Dm6p2J" TargetMode="External"/><Relationship Id="rId1176" Type="http://schemas.openxmlformats.org/officeDocument/2006/relationships/hyperlink" Target="consultantplus://offline/ref=429125044E2AD61BC4C17963ED9BB0AD671C3D6EEB0E7CC847390D9AD01A1F19BAC2FFA726674B4A5C738CAC9A831F28E99C82F2DB9E0397E1D5443Dm6p2J" TargetMode="External"/><Relationship Id="rId101" Type="http://schemas.openxmlformats.org/officeDocument/2006/relationships/hyperlink" Target="consultantplus://offline/ref=429125044E2AD61BC4C17963ED9BB0AD671C3D6EEA0B72C8463A0D9AD01A1F19BAC2FFA726674B4A5C738CAF9B831F28E99C82F2DB9E0397E1D5443Dm6p2J" TargetMode="External"/><Relationship Id="rId406" Type="http://schemas.openxmlformats.org/officeDocument/2006/relationships/hyperlink" Target="consultantplus://offline/ref=429125044E2AD61BC4C17963ED9BB0AD671C3D6EEB0F70C14F3B0D9AD01A1F19BAC2FFA726674B4A5C738CAF9B831F28E99C82F2DB9E0397E1D5443Dm6p2J" TargetMode="External"/><Relationship Id="rId960" Type="http://schemas.openxmlformats.org/officeDocument/2006/relationships/hyperlink" Target="consultantplus://offline/ref=429125044E2AD61BC4C17963ED9BB0AD671C3D6EEB0F70C14F3B0D9AD01A1F19BAC2FFA726674B4A5C738DAF9F831F28E99C82F2DB9E0397E1D5443Dm6p2J" TargetMode="External"/><Relationship Id="rId1036" Type="http://schemas.openxmlformats.org/officeDocument/2006/relationships/hyperlink" Target="consultantplus://offline/ref=429125044E2AD61BC4C17963ED9BB0AD671C3D6EEB0E75C6423B0D9AD01A1F19BAC2FFA726674B4A5C738EAB9B831F28E99C82F2DB9E0397E1D5443Dm6p2J" TargetMode="External"/><Relationship Id="rId613" Type="http://schemas.openxmlformats.org/officeDocument/2006/relationships/hyperlink" Target="consultantplus://offline/ref=429125044E2AD61BC4C1676EFBF7EEA7651F6A66E8077F961A690BCD8F4A194CE882A1FE6525584A5E6D8EAE9Em8p9J" TargetMode="External"/><Relationship Id="rId820" Type="http://schemas.openxmlformats.org/officeDocument/2006/relationships/hyperlink" Target="consultantplus://offline/ref=429125044E2AD61BC4C17963ED9BB0AD671C3D6EEA0A75C941380D9AD01A1F19BAC2FFA726674B4A5C738CAF9C831F28E99C82F2DB9E0397E1D5443Dm6p2J" TargetMode="External"/><Relationship Id="rId918" Type="http://schemas.openxmlformats.org/officeDocument/2006/relationships/hyperlink" Target="consultantplus://offline/ref=429125044E2AD61BC4C17963ED9BB0AD671C3D6EEA0873C146390D9AD01A1F19BAC2FFA726674B4A5C738DAB9F831F28E99C82F2DB9E0397E1D5443Dm6p2J" TargetMode="External"/><Relationship Id="rId1103" Type="http://schemas.openxmlformats.org/officeDocument/2006/relationships/hyperlink" Target="consultantplus://offline/ref=429125044E2AD61BC4C17963ED9BB0AD671C3D6EEB0E7CC847390D9AD01A1F19BAC2FFA726674B4A5C738CAF9B831F28E99C82F2DB9E0397E1D5443Dm6p2J" TargetMode="External"/><Relationship Id="rId47" Type="http://schemas.openxmlformats.org/officeDocument/2006/relationships/hyperlink" Target="consultantplus://offline/ref=429125044E2AD61BC4C17963ED9BB0AD671C3D6EEA0970C7453B0D9AD01A1F19BAC2FFA726674B4A5C738CAE99831F28E99C82F2DB9E0397E1D5443Dm6p2J" TargetMode="External"/><Relationship Id="rId196" Type="http://schemas.openxmlformats.org/officeDocument/2006/relationships/hyperlink" Target="consultantplus://offline/ref=429125044E2AD61BC4C17963ED9BB0AD671C3D6EEB0E75C6423B0D9AD01A1F19BAC2FFA726674B4A5C7388A995831F28E99C82F2DB9E0397E1D5443Dm6p2J" TargetMode="External"/><Relationship Id="rId263" Type="http://schemas.openxmlformats.org/officeDocument/2006/relationships/hyperlink" Target="consultantplus://offline/ref=429125044E2AD61BC4C17963ED9BB0AD671C3D6EEB0F70C14F3B0D9AD01A1F19BAC2FFA726674B4A5C738CAE9B831F28E99C82F2DB9E0397E1D5443Dm6p2J" TargetMode="External"/><Relationship Id="rId470" Type="http://schemas.openxmlformats.org/officeDocument/2006/relationships/hyperlink" Target="consultantplus://offline/ref=429125044E2AD61BC4C17963ED9BB0AD671C3D6EEA0873C146390D9AD01A1F19BAC2FFA726674B4A5C738CA695831F28E99C82F2DB9E0397E1D5443Dm6p2J" TargetMode="External"/><Relationship Id="rId123" Type="http://schemas.openxmlformats.org/officeDocument/2006/relationships/hyperlink" Target="consultantplus://offline/ref=429125044E2AD61BC4C17963ED9BB0AD671C3D6EEA0B72C8463A0D9AD01A1F19BAC2FFA726674B4A5C738CAE94831F28E99C82F2DB9E0397E1D5443Dm6p2J" TargetMode="External"/><Relationship Id="rId330" Type="http://schemas.openxmlformats.org/officeDocument/2006/relationships/hyperlink" Target="consultantplus://offline/ref=429125044E2AD61BC4C17963ED9BB0AD671C3D6EEA0770C4473C0D9AD01A1F19BAC2FFA726674B4A5C738FAE98831F28E99C82F2DB9E0397E1D5443Dm6p2J" TargetMode="External"/><Relationship Id="rId568" Type="http://schemas.openxmlformats.org/officeDocument/2006/relationships/hyperlink" Target="consultantplus://offline/ref=429125044E2AD61BC4C17963ED9BB0AD671C3D6EEA0873C146390D9AD01A1F19BAC2FFA726674B4A5C738CA794831F28E99C82F2DB9E0397E1D5443Dm6p2J" TargetMode="External"/><Relationship Id="rId775" Type="http://schemas.openxmlformats.org/officeDocument/2006/relationships/hyperlink" Target="consultantplus://offline/ref=429125044E2AD61BC4C17963ED9BB0AD671C3D6EEA0970C7453B0D9AD01A1F19BAC2FFA726674B4A5C738CAB9B831F28E99C82F2DB9E0397E1D5443Dm6p2J" TargetMode="External"/><Relationship Id="rId982" Type="http://schemas.openxmlformats.org/officeDocument/2006/relationships/hyperlink" Target="consultantplus://offline/ref=429125044E2AD61BC4C17963ED9BB0AD671C3D6EEB0F70C14F3B0D9AD01A1F19BAC2FFA726674B4A5C738DA99B831F28E99C82F2DB9E0397E1D5443Dm6p2J" TargetMode="External"/><Relationship Id="rId1198" Type="http://schemas.openxmlformats.org/officeDocument/2006/relationships/hyperlink" Target="consultantplus://offline/ref=429125044E2AD61BC4C1676EFBF7EEA765106162E90F7F961A690BCD8F4A194CE882A1FE6525584A5E6D8EAE9Em8p9J" TargetMode="External"/><Relationship Id="rId428" Type="http://schemas.openxmlformats.org/officeDocument/2006/relationships/hyperlink" Target="consultantplus://offline/ref=429125044E2AD61BC4C17963ED9BB0AD671C3D6EEA0777C44E3D0D9AD01A1F19BAC2FFA726674B4A5C738CAF94831F28E99C82F2DB9E0397E1D5443Dm6p2J" TargetMode="External"/><Relationship Id="rId635" Type="http://schemas.openxmlformats.org/officeDocument/2006/relationships/hyperlink" Target="consultantplus://offline/ref=429125044E2AD61BC4C17963ED9BB0AD671C3D6EEA0977C045350D9AD01A1F19BAC2FFA726674B4A5C738EAC9D831F28E99C82F2DB9E0397E1D5443Dm6p2J" TargetMode="External"/><Relationship Id="rId842" Type="http://schemas.openxmlformats.org/officeDocument/2006/relationships/hyperlink" Target="consultantplus://offline/ref=429125044E2AD61BC4C17963ED9BB0AD671C3D6EEB0E71C1433B0D9AD01A1F19BAC2FFA726674B4A5C738CA69A831F28E99C82F2DB9E0397E1D5443Dm6p2J" TargetMode="External"/><Relationship Id="rId1058" Type="http://schemas.openxmlformats.org/officeDocument/2006/relationships/hyperlink" Target="consultantplus://offline/ref=429125044E2AD61BC4C17963ED9BB0AD671C3D6EEA0972C6453C0D9AD01A1F19BAC2FFA726674B4A5C738CA69F831F28E99C82F2DB9E0397E1D5443Dm6p2J" TargetMode="External"/><Relationship Id="rId702" Type="http://schemas.openxmlformats.org/officeDocument/2006/relationships/hyperlink" Target="consultantplus://offline/ref=429125044E2AD61BC4C17963ED9BB0AD671C3D6EEA0777C44E3D0D9AD01A1F19BAC2FFA726674B4A5C738CAE95831F28E99C82F2DB9E0397E1D5443Dm6p2J" TargetMode="External"/><Relationship Id="rId1125" Type="http://schemas.openxmlformats.org/officeDocument/2006/relationships/hyperlink" Target="consultantplus://offline/ref=429125044E2AD61BC4C17963ED9BB0AD671C3D6EEA0873C146390D9AD01A1F19BAC2FFA726674B4A5C738DA795831F28E99C82F2DB9E0397E1D5443Dm6p2J" TargetMode="External"/><Relationship Id="rId69" Type="http://schemas.openxmlformats.org/officeDocument/2006/relationships/hyperlink" Target="consultantplus://offline/ref=429125044E2AD61BC4C17963ED9BB0AD671C3D6EEA0775C44E3F0D9AD01A1F19BAC2FFA726674B4A5C738CAE9A831F28E99C82F2DB9E0397E1D5443Dm6p2J" TargetMode="External"/><Relationship Id="rId285" Type="http://schemas.openxmlformats.org/officeDocument/2006/relationships/hyperlink" Target="consultantplus://offline/ref=429125044E2AD61BC4C17963ED9BB0AD671C3D6EEB0F70C14F3B0D9AD01A1F19BAC2FFA726674B4A5C738CAF9F831F28E99C82F2DB9E0397E1D5443Dm6p2J" TargetMode="External"/><Relationship Id="rId492" Type="http://schemas.openxmlformats.org/officeDocument/2006/relationships/hyperlink" Target="consultantplus://offline/ref=429125044E2AD61BC4C17963ED9BB0AD671C3D6EEA067CC14E350D9AD01A1F19BAC2FFA726674B4A5C738CAF99831F28E99C82F2DB9E0397E1D5443Dm6p2J" TargetMode="External"/><Relationship Id="rId797" Type="http://schemas.openxmlformats.org/officeDocument/2006/relationships/hyperlink" Target="consultantplus://offline/ref=429125044E2AD61BC4C17963ED9BB0AD671C3D6EEA0B72C8463A0D9AD01A1F19BAC2FFA726674B4A5C738EAE99831F28E99C82F2DB9E0397E1D5443Dm6p2J" TargetMode="External"/><Relationship Id="rId145" Type="http://schemas.openxmlformats.org/officeDocument/2006/relationships/hyperlink" Target="consultantplus://offline/ref=429125044E2AD61BC4C17963ED9BB0AD671C3D6EEA0972C6453C0D9AD01A1F19BAC2FFA726674B4A5C738CAE9B831F28E99C82F2DB9E0397E1D5443Dm6p2J" TargetMode="External"/><Relationship Id="rId352" Type="http://schemas.openxmlformats.org/officeDocument/2006/relationships/hyperlink" Target="consultantplus://offline/ref=429125044E2AD61BC4C17963ED9BB0AD671C3D6EEA0775C44E3F0D9AD01A1F19BAC2FFA726674B4A5C738EA794831F28E99C82F2DB9E0397E1D5443Dm6p2J" TargetMode="External"/><Relationship Id="rId212" Type="http://schemas.openxmlformats.org/officeDocument/2006/relationships/hyperlink" Target="consultantplus://offline/ref=429125044E2AD61BC4C17963ED9BB0AD671C3D6EEA0770C4473C0D9AD01A1F19BAC2FFA726674B4A5C738CA898831F28E99C82F2DB9E0397E1D5443Dm6p2J" TargetMode="External"/><Relationship Id="rId657" Type="http://schemas.openxmlformats.org/officeDocument/2006/relationships/hyperlink" Target="consultantplus://offline/ref=429125044E2AD61BC4C17963ED9BB0AD671C3D6EEA0977C045350D9AD01A1F19BAC2FFA726674B4A5C738EAC9C831F28E99C82F2DB9E0397E1D5443Dm6p2J" TargetMode="External"/><Relationship Id="rId864" Type="http://schemas.openxmlformats.org/officeDocument/2006/relationships/hyperlink" Target="consultantplus://offline/ref=429125044E2AD61BC4C17963ED9BB0AD671C3D6EEA0873C146390D9AD01A1F19BAC2FFA726674B4A5C738DAA9D831F28E99C82F2DB9E0397E1D5443Dm6p2J" TargetMode="External"/><Relationship Id="rId517" Type="http://schemas.openxmlformats.org/officeDocument/2006/relationships/hyperlink" Target="consultantplus://offline/ref=429125044E2AD61BC4C17963ED9BB0AD671C3D6EEB0F77C2463A0D9AD01A1F19BAC2FFA726674B4A5C738CAF9B831F28E99C82F2DB9E0397E1D5443Dm6p2J" TargetMode="External"/><Relationship Id="rId724" Type="http://schemas.openxmlformats.org/officeDocument/2006/relationships/hyperlink" Target="consultantplus://offline/ref=429125044E2AD61BC4C1676EFBF7EEA7651F6462E10E7F961A690BCD8F4A194CE882A1FE6525584A5E6D8EAE9Em8p9J" TargetMode="External"/><Relationship Id="rId931" Type="http://schemas.openxmlformats.org/officeDocument/2006/relationships/hyperlink" Target="consultantplus://offline/ref=429125044E2AD61BC4C17963ED9BB0AD671C3D6EEA0872C044390D9AD01A1F19BAC2FFA726674B4A5C738CA79E831F28E99C82F2DB9E0397E1D5443Dm6p2J" TargetMode="External"/><Relationship Id="rId1147" Type="http://schemas.openxmlformats.org/officeDocument/2006/relationships/hyperlink" Target="consultantplus://offline/ref=429125044E2AD61BC4C17963ED9BB0AD671C3D6EEB0E75C6423B0D9AD01A1F19BAC2FFA726674B4A5C738FAF94831F28E99C82F2DB9E0397E1D5443Dm6p2J" TargetMode="External"/><Relationship Id="rId60" Type="http://schemas.openxmlformats.org/officeDocument/2006/relationships/hyperlink" Target="consultantplus://offline/ref=429125044E2AD61BC4C17963ED9BB0AD671C3D6EEB0F70C14F3B0D9AD01A1F19BAC2FFA726674B4A5C738CAE99831F28E99C82F2DB9E0397E1D5443Dm6p2J" TargetMode="External"/><Relationship Id="rId1007" Type="http://schemas.openxmlformats.org/officeDocument/2006/relationships/hyperlink" Target="consultantplus://offline/ref=429125044E2AD61BC4C17963ED9BB0AD671C3D6EEB0F70C14F3B0D9AD01A1F19BAC2FFA726674B4A5C738EAB9C831F28E99C82F2DB9E0397E1D5443Dm6p2J" TargetMode="External"/><Relationship Id="rId1214" Type="http://schemas.openxmlformats.org/officeDocument/2006/relationships/hyperlink" Target="consultantplus://offline/ref=429125044E2AD61BC4C1676EFBF7EEA765106162E90F7F961A690BCD8F4A194CFA82F9F66E77170F097E8CA882894967AFC98DmFp3J" TargetMode="External"/><Relationship Id="rId18" Type="http://schemas.openxmlformats.org/officeDocument/2006/relationships/hyperlink" Target="consultantplus://offline/ref=429125044E2AD61BC4C17963ED9BB0AD671C3D6EEA097CC8443A0D9AD01A1F19BAC2FFA726674B4A5C738CAE99831F28E99C82F2DB9E0397E1D5443Dm6p2J" TargetMode="External"/><Relationship Id="rId167" Type="http://schemas.openxmlformats.org/officeDocument/2006/relationships/hyperlink" Target="consultantplus://offline/ref=429125044E2AD61BC4C1676EFBF7EEA762176361E9077F961A690BCD8F4A194CE882A1FE6525584A5E6D8EAE9Em8p9J" TargetMode="External"/><Relationship Id="rId374" Type="http://schemas.openxmlformats.org/officeDocument/2006/relationships/hyperlink" Target="consultantplus://offline/ref=429125044E2AD61BC4C17963ED9BB0AD671C3D6EEB0E74C44E3B0D9AD01A1F19BAC2FFA726674B4A5C738DAA9E831F28E99C82F2DB9E0397E1D5443Dm6p2J" TargetMode="External"/><Relationship Id="rId581" Type="http://schemas.openxmlformats.org/officeDocument/2006/relationships/hyperlink" Target="consultantplus://offline/ref=429125044E2AD61BC4C17963ED9BB0AD671C3D6EEA0B72C8463A0D9AD01A1F19BAC2FFA726674B4A5C738CAD94831F28E99C82F2DB9E0397E1D5443Dm6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328</Pages>
  <Words>130877</Words>
  <Characters>746003</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Геннадьевна</dc:creator>
  <cp:keywords/>
  <dc:description/>
  <cp:lastModifiedBy>Морозова Юлия Геннадьевна</cp:lastModifiedBy>
  <cp:revision>1</cp:revision>
  <dcterms:created xsi:type="dcterms:W3CDTF">2021-12-06T09:41:00Z</dcterms:created>
  <dcterms:modified xsi:type="dcterms:W3CDTF">2021-12-06T09:41:00Z</dcterms:modified>
</cp:coreProperties>
</file>